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A850" w14:textId="77777777" w:rsidR="001A652A" w:rsidRDefault="00F5082B">
      <w:pPr>
        <w:spacing w:line="480" w:lineRule="auto"/>
        <w:ind w:rightChars="50" w:right="105"/>
        <w:jc w:val="center"/>
        <w:rPr>
          <w:rFonts w:ascii="Arial" w:eastAsia="宋体" w:hAnsi="Arial" w:cs="Arial"/>
          <w:b/>
          <w:bCs/>
          <w:sz w:val="30"/>
          <w:szCs w:val="30"/>
        </w:rPr>
      </w:pPr>
      <w:r>
        <w:rPr>
          <w:rFonts w:ascii="宋体" w:hAnsi="宋体" w:cs="仿宋_GB2312-WinCharSetFFFF-H" w:hint="eastAsia"/>
          <w:b/>
          <w:bCs/>
          <w:kern w:val="0"/>
          <w:sz w:val="30"/>
          <w:szCs w:val="30"/>
        </w:rPr>
        <w:t>822</w:t>
      </w:r>
      <w:r>
        <w:rPr>
          <w:rFonts w:ascii="宋体" w:hAnsi="宋体" w:cs="仿宋_GB2312-WinCharSetFFFF-H" w:hint="eastAsia"/>
          <w:b/>
          <w:bCs/>
          <w:kern w:val="0"/>
          <w:sz w:val="30"/>
          <w:szCs w:val="30"/>
        </w:rPr>
        <w:t>南京创源</w:t>
      </w:r>
      <w:r>
        <w:rPr>
          <w:rFonts w:ascii="宋体" w:hAnsi="宋体" w:cs="仿宋_GB2312-WinCharSetFFFF-H" w:hint="eastAsia"/>
          <w:b/>
          <w:bCs/>
          <w:kern w:val="0"/>
          <w:sz w:val="30"/>
          <w:szCs w:val="30"/>
        </w:rPr>
        <w:t>动力科技有限公司</w:t>
      </w:r>
      <w:r>
        <w:rPr>
          <w:rFonts w:ascii="宋体" w:hAnsi="宋体" w:cs="仿宋_GB2312-WinCharSetFFFF-H" w:hint="eastAsia"/>
          <w:b/>
          <w:bCs/>
          <w:kern w:val="0"/>
          <w:sz w:val="30"/>
          <w:szCs w:val="30"/>
          <w:u w:val="single"/>
        </w:rPr>
        <w:t>储能一体柜欧</w:t>
      </w:r>
      <w:r>
        <w:rPr>
          <w:rFonts w:ascii="宋体" w:hAnsi="宋体" w:cs="仿宋_GB2312-WinCharSetFFFF-H" w:hint="eastAsia"/>
          <w:b/>
          <w:bCs/>
          <w:kern w:val="0"/>
          <w:sz w:val="30"/>
          <w:szCs w:val="30"/>
          <w:u w:val="single"/>
        </w:rPr>
        <w:t>盟认证项目报价</w:t>
      </w:r>
      <w:r>
        <w:rPr>
          <w:rFonts w:ascii="Arial" w:eastAsia="宋体" w:hAnsi="Arial" w:cs="Arial"/>
          <w:b/>
          <w:bCs/>
          <w:spacing w:val="5"/>
          <w:sz w:val="30"/>
          <w:szCs w:val="30"/>
        </w:rPr>
        <w:t>公告</w:t>
      </w:r>
    </w:p>
    <w:p w14:paraId="46EA3B38" w14:textId="77777777" w:rsidR="001A652A" w:rsidRDefault="00F5082B">
      <w:pPr>
        <w:tabs>
          <w:tab w:val="center" w:pos="4873"/>
        </w:tabs>
        <w:spacing w:line="360" w:lineRule="auto"/>
        <w:ind w:firstLineChars="200" w:firstLine="480"/>
      </w:pPr>
      <w:r>
        <w:rPr>
          <w:rFonts w:ascii="宋体" w:hAnsi="宋体" w:cs="仿宋_GB2312-WinCharSetFFFF-H" w:hint="eastAsia"/>
          <w:kern w:val="0"/>
          <w:sz w:val="24"/>
          <w:szCs w:val="24"/>
        </w:rPr>
        <w:t>南京创源</w:t>
      </w:r>
      <w:r>
        <w:rPr>
          <w:rFonts w:ascii="宋体" w:hAnsi="宋体" w:cs="仿宋_GB2312-WinCharSetFFFF-H" w:hint="eastAsia"/>
          <w:kern w:val="0"/>
          <w:sz w:val="24"/>
          <w:szCs w:val="24"/>
        </w:rPr>
        <w:t>动力科技有限公司拟于近期对</w:t>
      </w:r>
      <w:r>
        <w:rPr>
          <w:rFonts w:ascii="宋体" w:hAnsi="宋体" w:cs="仿宋_GB2312-WinCharSetFFFF-H" w:hint="eastAsia"/>
          <w:b/>
          <w:kern w:val="0"/>
          <w:sz w:val="24"/>
          <w:szCs w:val="24"/>
          <w:u w:val="single"/>
        </w:rPr>
        <w:t>储能一体柜欧</w:t>
      </w:r>
      <w:r>
        <w:rPr>
          <w:rFonts w:ascii="宋体" w:hAnsi="宋体" w:cs="仿宋_GB2312-WinCharSetFFFF-H" w:hint="eastAsia"/>
          <w:b/>
          <w:kern w:val="0"/>
          <w:sz w:val="24"/>
          <w:szCs w:val="24"/>
          <w:u w:val="single"/>
        </w:rPr>
        <w:t>盟认证</w:t>
      </w:r>
      <w:r>
        <w:rPr>
          <w:rFonts w:ascii="宋体" w:hAnsi="宋体" w:cs="仿宋_GB2312-WinCharSetFFFF-H" w:hint="eastAsia"/>
          <w:b/>
          <w:bCs/>
          <w:kern w:val="0"/>
          <w:sz w:val="24"/>
          <w:szCs w:val="24"/>
          <w:u w:val="single"/>
        </w:rPr>
        <w:t>项目</w:t>
      </w:r>
      <w:r>
        <w:rPr>
          <w:rFonts w:ascii="宋体" w:hAnsi="宋体" w:cs="仿宋_GB2312-WinCharSetFFFF-H" w:hint="eastAsia"/>
          <w:kern w:val="0"/>
          <w:sz w:val="24"/>
          <w:szCs w:val="24"/>
        </w:rPr>
        <w:t>进行公开招标，欢迎公司同仁推荐行业优秀单位报名参加报价。具体事宜如下：</w:t>
      </w:r>
    </w:p>
    <w:p w14:paraId="316BA79A" w14:textId="77777777" w:rsidR="001A652A" w:rsidRDefault="00F5082B">
      <w:pPr>
        <w:numPr>
          <w:ilvl w:val="0"/>
          <w:numId w:val="2"/>
        </w:numPr>
        <w:spacing w:line="360" w:lineRule="auto"/>
        <w:ind w:left="1687" w:hanging="1687"/>
        <w:jc w:val="left"/>
        <w:rPr>
          <w:rFonts w:ascii="宋体" w:hAnsi="宋体" w:cs="仿宋_GB2312-WinCharSetFFFF-H"/>
          <w:bCs/>
          <w:kern w:val="0"/>
          <w:sz w:val="24"/>
          <w:szCs w:val="24"/>
          <w:u w:val="single"/>
        </w:rPr>
      </w:pPr>
      <w:r>
        <w:rPr>
          <w:rFonts w:ascii="宋体" w:hAnsi="宋体" w:cs="仿宋_GB2312-WinCharSetFFFF-H" w:hint="eastAsia"/>
          <w:b/>
          <w:kern w:val="0"/>
          <w:sz w:val="24"/>
          <w:szCs w:val="24"/>
        </w:rPr>
        <w:t>项目名称：</w:t>
      </w:r>
      <w:r>
        <w:rPr>
          <w:rFonts w:ascii="宋体" w:hAnsi="宋体" w:cs="仿宋_GB2312-WinCharSetFFFF-H" w:hint="eastAsia"/>
          <w:kern w:val="0"/>
          <w:sz w:val="24"/>
          <w:szCs w:val="24"/>
          <w:u w:val="single"/>
        </w:rPr>
        <w:t>储能一体柜欧</w:t>
      </w:r>
      <w:r>
        <w:rPr>
          <w:rFonts w:ascii="宋体" w:hAnsi="宋体" w:cs="仿宋_GB2312-WinCharSetFFFF-H" w:hint="eastAsia"/>
          <w:kern w:val="0"/>
          <w:sz w:val="24"/>
          <w:szCs w:val="24"/>
          <w:u w:val="single"/>
        </w:rPr>
        <w:t>盟认证项目</w:t>
      </w:r>
    </w:p>
    <w:p w14:paraId="6817843D" w14:textId="77777777" w:rsidR="001A652A" w:rsidRDefault="00F5082B">
      <w:pPr>
        <w:numPr>
          <w:ilvl w:val="0"/>
          <w:numId w:val="2"/>
        </w:numPr>
        <w:spacing w:line="360" w:lineRule="auto"/>
        <w:ind w:left="1687" w:hangingChars="700" w:hanging="1687"/>
        <w:jc w:val="left"/>
        <w:rPr>
          <w:rFonts w:ascii="宋体" w:hAnsi="宋体" w:cs="仿宋_GB2312-WinCharSetFFFF-H"/>
          <w:kern w:val="0"/>
          <w:sz w:val="24"/>
          <w:szCs w:val="24"/>
        </w:rPr>
      </w:pPr>
      <w:r>
        <w:rPr>
          <w:rFonts w:ascii="宋体" w:hAnsi="宋体" w:cs="仿宋_GB2312-WinCharSetFFFF-H" w:hint="eastAsia"/>
          <w:b/>
          <w:kern w:val="0"/>
          <w:sz w:val="24"/>
          <w:szCs w:val="24"/>
        </w:rPr>
        <w:t>项目地点</w:t>
      </w:r>
      <w:r>
        <w:rPr>
          <w:rFonts w:ascii="宋体" w:hAnsi="宋体" w:cs="仿宋_GB2312-WinCharSetFFFF-H" w:hint="eastAsia"/>
          <w:kern w:val="0"/>
          <w:sz w:val="24"/>
          <w:szCs w:val="24"/>
        </w:rPr>
        <w:t>：</w:t>
      </w:r>
      <w:r>
        <w:rPr>
          <w:rFonts w:ascii="宋体" w:hAnsi="宋体" w:hint="eastAsia"/>
          <w:sz w:val="24"/>
          <w:szCs w:val="24"/>
        </w:rPr>
        <w:t>江苏南京市高淳区经济开发区永城路</w:t>
      </w:r>
      <w:r>
        <w:rPr>
          <w:rFonts w:ascii="宋体" w:hAnsi="宋体" w:hint="eastAsia"/>
          <w:sz w:val="24"/>
          <w:szCs w:val="24"/>
        </w:rPr>
        <w:t>6</w:t>
      </w:r>
      <w:r>
        <w:rPr>
          <w:rFonts w:ascii="宋体" w:hAnsi="宋体" w:hint="eastAsia"/>
          <w:sz w:val="24"/>
          <w:szCs w:val="24"/>
        </w:rPr>
        <w:t>号</w:t>
      </w:r>
    </w:p>
    <w:p w14:paraId="593C3368" w14:textId="77777777" w:rsidR="001A652A" w:rsidRDefault="00F5082B">
      <w:pPr>
        <w:widowControl/>
        <w:spacing w:line="360" w:lineRule="auto"/>
        <w:jc w:val="left"/>
        <w:rPr>
          <w:rFonts w:ascii="宋体" w:hAnsi="宋体" w:cs="仿宋_GB2312-WinCharSetFFFF-H"/>
          <w:b/>
          <w:kern w:val="0"/>
          <w:sz w:val="24"/>
          <w:szCs w:val="24"/>
        </w:rPr>
      </w:pPr>
      <w:r>
        <w:rPr>
          <w:rFonts w:ascii="宋体" w:hAnsi="宋体" w:cs="仿宋_GB2312-WinCharSetFFFF-H" w:hint="eastAsia"/>
          <w:b/>
          <w:kern w:val="0"/>
          <w:sz w:val="24"/>
          <w:szCs w:val="24"/>
        </w:rPr>
        <w:t>三、项目概况和内容要求：</w:t>
      </w:r>
    </w:p>
    <w:p w14:paraId="5FEE5516" w14:textId="77777777" w:rsidR="001A652A" w:rsidRDefault="00F5082B">
      <w:pPr>
        <w:pStyle w:val="af5"/>
        <w:spacing w:line="360" w:lineRule="auto"/>
        <w:ind w:firstLine="480"/>
        <w:rPr>
          <w:rFonts w:hAnsi="宋体"/>
          <w:sz w:val="24"/>
          <w:szCs w:val="24"/>
        </w:rPr>
      </w:pPr>
      <w:r>
        <w:rPr>
          <w:rFonts w:hAnsi="宋体" w:cs="仿宋_GB2312-WinCharSetFFFF-H" w:hint="eastAsia"/>
          <w:sz w:val="24"/>
          <w:szCs w:val="24"/>
        </w:rPr>
        <w:t>（</w:t>
      </w:r>
      <w:r>
        <w:rPr>
          <w:rFonts w:hAnsi="宋体" w:cs="仿宋_GB2312-WinCharSetFFFF-H" w:hint="eastAsia"/>
          <w:sz w:val="24"/>
          <w:szCs w:val="24"/>
        </w:rPr>
        <w:t>1</w:t>
      </w:r>
      <w:r>
        <w:rPr>
          <w:rFonts w:hAnsi="宋体" w:cs="仿宋_GB2312-WinCharSetFFFF-H" w:hint="eastAsia"/>
          <w:sz w:val="24"/>
          <w:szCs w:val="24"/>
        </w:rPr>
        <w:t>）本项目为交钥匙工程，</w:t>
      </w:r>
      <w:r>
        <w:rPr>
          <w:rFonts w:hAnsi="宋体" w:cs="仿宋_GB2312-WinCharSetFFFF-H"/>
          <w:sz w:val="24"/>
          <w:szCs w:val="24"/>
        </w:rPr>
        <w:t>投标方</w:t>
      </w:r>
      <w:r>
        <w:rPr>
          <w:rFonts w:hAnsi="宋体" w:cs="仿宋_GB2312-WinCharSetFFFF-H" w:hint="eastAsia"/>
          <w:sz w:val="24"/>
          <w:szCs w:val="24"/>
        </w:rPr>
        <w:t>需</w:t>
      </w:r>
      <w:r>
        <w:rPr>
          <w:rFonts w:hAnsi="宋体" w:cs="仿宋_GB2312-WinCharSetFFFF-H"/>
          <w:sz w:val="24"/>
          <w:szCs w:val="24"/>
        </w:rPr>
        <w:t>负责</w:t>
      </w:r>
      <w:r>
        <w:rPr>
          <w:rFonts w:hAnsi="宋体" w:cs="仿宋_GB2312-WinCharSetFFFF-H" w:hint="eastAsia"/>
          <w:sz w:val="24"/>
          <w:szCs w:val="24"/>
        </w:rPr>
        <w:t>完成整个项目</w:t>
      </w:r>
      <w:r>
        <w:rPr>
          <w:rFonts w:hAnsi="宋体" w:cs="仿宋_GB2312-WinCharSetFFFF-H" w:hint="eastAsia"/>
          <w:sz w:val="24"/>
          <w:szCs w:val="24"/>
        </w:rPr>
        <w:t>前期辅导、相</w:t>
      </w:r>
      <w:r>
        <w:rPr>
          <w:rFonts w:hAnsi="宋体" w:cs="仿宋_GB2312-WinCharSetFFFF-H" w:hint="eastAsia"/>
          <w:sz w:val="24"/>
          <w:szCs w:val="24"/>
        </w:rPr>
        <w:t>关测试、证书报告出具等工作内容，相关测试物料由我司提供。</w:t>
      </w:r>
      <w:r>
        <w:rPr>
          <w:rFonts w:hAnsi="宋体" w:hint="eastAsia"/>
          <w:sz w:val="24"/>
          <w:szCs w:val="24"/>
        </w:rPr>
        <w:t>南京创源动力</w:t>
      </w:r>
      <w:r>
        <w:rPr>
          <w:rFonts w:hAnsi="宋体" w:hint="eastAsia"/>
          <w:sz w:val="24"/>
          <w:szCs w:val="24"/>
        </w:rPr>
        <w:t>科技有限公司认证需求从</w:t>
      </w:r>
      <w:r>
        <w:rPr>
          <w:rFonts w:hAnsi="宋体" w:hint="eastAsia"/>
          <w:sz w:val="24"/>
          <w:szCs w:val="24"/>
        </w:rPr>
        <w:t>2025</w:t>
      </w:r>
      <w:r>
        <w:rPr>
          <w:rFonts w:hAnsi="宋体" w:hint="eastAsia"/>
          <w:sz w:val="24"/>
          <w:szCs w:val="24"/>
        </w:rPr>
        <w:t>年</w:t>
      </w:r>
      <w:r>
        <w:rPr>
          <w:rFonts w:hAnsi="宋体" w:hint="eastAsia"/>
          <w:sz w:val="24"/>
          <w:szCs w:val="24"/>
        </w:rPr>
        <w:t>8</w:t>
      </w:r>
      <w:r>
        <w:rPr>
          <w:rFonts w:hAnsi="宋体" w:hint="eastAsia"/>
          <w:sz w:val="24"/>
          <w:szCs w:val="24"/>
        </w:rPr>
        <w:t>月份开始进行，</w:t>
      </w:r>
      <w:r>
        <w:rPr>
          <w:rFonts w:hAnsi="宋体" w:hint="eastAsia"/>
          <w:sz w:val="24"/>
          <w:szCs w:val="24"/>
        </w:rPr>
        <w:t>2</w:t>
      </w:r>
      <w:r>
        <w:rPr>
          <w:rFonts w:hAnsi="宋体"/>
          <w:sz w:val="24"/>
          <w:szCs w:val="24"/>
        </w:rPr>
        <w:t>02</w:t>
      </w:r>
      <w:r>
        <w:rPr>
          <w:rFonts w:hAnsi="宋体" w:hint="eastAsia"/>
          <w:sz w:val="24"/>
          <w:szCs w:val="24"/>
        </w:rPr>
        <w:t>5</w:t>
      </w:r>
      <w:r>
        <w:rPr>
          <w:rFonts w:hAnsi="宋体" w:hint="eastAsia"/>
          <w:sz w:val="24"/>
          <w:szCs w:val="24"/>
        </w:rPr>
        <w:t>年</w:t>
      </w:r>
      <w:r>
        <w:rPr>
          <w:rFonts w:hAnsi="宋体" w:hint="eastAsia"/>
          <w:sz w:val="24"/>
          <w:szCs w:val="24"/>
        </w:rPr>
        <w:t>11</w:t>
      </w:r>
      <w:r>
        <w:rPr>
          <w:rFonts w:hAnsi="宋体" w:hint="eastAsia"/>
          <w:sz w:val="24"/>
          <w:szCs w:val="24"/>
        </w:rPr>
        <w:t>月</w:t>
      </w:r>
      <w:r>
        <w:rPr>
          <w:rFonts w:hAnsi="宋体"/>
          <w:sz w:val="24"/>
          <w:szCs w:val="24"/>
        </w:rPr>
        <w:t>30</w:t>
      </w:r>
      <w:r>
        <w:rPr>
          <w:rFonts w:hAnsi="宋体" w:hint="eastAsia"/>
          <w:sz w:val="24"/>
          <w:szCs w:val="24"/>
        </w:rPr>
        <w:t>日前取</w:t>
      </w:r>
      <w:r>
        <w:rPr>
          <w:rFonts w:hAnsi="宋体" w:hint="eastAsia"/>
          <w:sz w:val="24"/>
          <w:szCs w:val="24"/>
        </w:rPr>
        <w:t>得相关</w:t>
      </w:r>
      <w:r>
        <w:rPr>
          <w:rFonts w:hAnsi="宋体" w:hint="eastAsia"/>
          <w:sz w:val="24"/>
        </w:rPr>
        <w:t>证书</w:t>
      </w:r>
      <w:r>
        <w:rPr>
          <w:rFonts w:hAnsi="宋体" w:hint="eastAsia"/>
          <w:sz w:val="24"/>
        </w:rPr>
        <w:t>（</w:t>
      </w:r>
      <w:r>
        <w:rPr>
          <w:rFonts w:hAnsi="宋体" w:hint="eastAsia"/>
          <w:sz w:val="24"/>
        </w:rPr>
        <w:t>以物料交付检测机构时间顺延</w:t>
      </w:r>
      <w:r>
        <w:rPr>
          <w:rFonts w:hAnsi="宋体" w:hint="eastAsia"/>
          <w:sz w:val="24"/>
        </w:rPr>
        <w:t>90</w:t>
      </w:r>
      <w:r>
        <w:rPr>
          <w:rFonts w:hAnsi="宋体" w:hint="eastAsia"/>
          <w:sz w:val="24"/>
        </w:rPr>
        <w:t>天）</w:t>
      </w:r>
    </w:p>
    <w:p w14:paraId="350917F7" w14:textId="77777777" w:rsidR="001A652A" w:rsidRDefault="00F5082B">
      <w:pPr>
        <w:spacing w:line="360" w:lineRule="auto"/>
        <w:ind w:firstLineChars="200" w:firstLine="480"/>
        <w:rPr>
          <w:rFonts w:ascii="宋体" w:hAnsi="宋体"/>
          <w:sz w:val="24"/>
        </w:rPr>
      </w:pPr>
      <w:r>
        <w:rPr>
          <w:rFonts w:ascii="宋体" w:hAnsi="宋体" w:cs="仿宋_GB2312-WinCharSetFFFF-H" w:hint="eastAsia"/>
          <w:kern w:val="0"/>
          <w:sz w:val="24"/>
          <w:szCs w:val="24"/>
        </w:rPr>
        <w:t>（</w:t>
      </w:r>
      <w:r>
        <w:rPr>
          <w:rFonts w:ascii="宋体" w:hAnsi="宋体" w:cs="仿宋_GB2312-WinCharSetFFFF-H" w:hint="eastAsia"/>
          <w:kern w:val="0"/>
          <w:sz w:val="24"/>
          <w:szCs w:val="24"/>
        </w:rPr>
        <w:t>2</w:t>
      </w:r>
      <w:r>
        <w:rPr>
          <w:rFonts w:ascii="宋体" w:hAnsi="宋体" w:cs="仿宋_GB2312-WinCharSetFFFF-H" w:hint="eastAsia"/>
          <w:kern w:val="0"/>
          <w:sz w:val="24"/>
          <w:szCs w:val="24"/>
        </w:rPr>
        <w:t>）项目内容：</w:t>
      </w:r>
    </w:p>
    <w:p w14:paraId="5AEF9DB7" w14:textId="77777777" w:rsidR="001A652A" w:rsidRDefault="00F5082B">
      <w:pPr>
        <w:pStyle w:val="a7"/>
        <w:ind w:firstLineChars="200" w:firstLine="420"/>
        <w:rPr>
          <w:rFonts w:hAnsi="宋体" w:cs="仿宋_GB2312-WinCharSetFFFF-H" w:hint="default"/>
          <w:sz w:val="21"/>
          <w:szCs w:val="21"/>
          <w:lang w:eastAsia="zh-CN"/>
        </w:rPr>
      </w:pPr>
      <w:r>
        <w:rPr>
          <w:rFonts w:hAnsi="宋体" w:cs="仿宋_GB2312-WinCharSetFFFF-H"/>
          <w:sz w:val="21"/>
          <w:szCs w:val="21"/>
          <w:lang w:eastAsia="zh-CN"/>
        </w:rPr>
        <w:t>项目</w:t>
      </w:r>
      <w:r>
        <w:rPr>
          <w:rFonts w:hAnsi="宋体" w:cs="仿宋_GB2312-WinCharSetFFFF-H"/>
          <w:sz w:val="21"/>
          <w:szCs w:val="21"/>
          <w:lang w:eastAsia="zh-CN"/>
        </w:rPr>
        <w:t>认证</w:t>
      </w:r>
      <w:r>
        <w:rPr>
          <w:rFonts w:hAnsi="宋体" w:cs="仿宋_GB2312-WinCharSetFFFF-H"/>
          <w:sz w:val="21"/>
          <w:szCs w:val="21"/>
          <w:lang w:eastAsia="zh-CN"/>
        </w:rPr>
        <w:t>依据主要标准：</w:t>
      </w:r>
    </w:p>
    <w:tbl>
      <w:tblPr>
        <w:tblW w:w="4888" w:type="pct"/>
        <w:jc w:val="center"/>
        <w:tblLook w:val="04A0" w:firstRow="1" w:lastRow="0" w:firstColumn="1" w:lastColumn="0" w:noHBand="0" w:noVBand="1"/>
      </w:tblPr>
      <w:tblGrid>
        <w:gridCol w:w="516"/>
        <w:gridCol w:w="1116"/>
        <w:gridCol w:w="779"/>
        <w:gridCol w:w="3038"/>
        <w:gridCol w:w="2895"/>
        <w:gridCol w:w="1174"/>
      </w:tblGrid>
      <w:tr w:rsidR="001A652A" w14:paraId="4128A693" w14:textId="77777777">
        <w:trPr>
          <w:jc w:val="center"/>
        </w:trPr>
        <w:tc>
          <w:tcPr>
            <w:tcW w:w="264" w:type="pct"/>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14:paraId="57BC33C1" w14:textId="77777777" w:rsidR="001A652A" w:rsidRDefault="00F5082B">
            <w:pPr>
              <w:widowControl/>
              <w:textAlignment w:val="center"/>
              <w:rPr>
                <w:rFonts w:ascii="等线" w:eastAsia="等线" w:hAnsi="等线" w:cs="等线"/>
                <w:b/>
                <w:bCs/>
                <w:color w:val="000000"/>
                <w:kern w:val="0"/>
                <w:sz w:val="13"/>
                <w:szCs w:val="13"/>
                <w:lang w:bidi="ar"/>
              </w:rPr>
            </w:pPr>
            <w:r>
              <w:rPr>
                <w:rFonts w:ascii="等线" w:eastAsia="等线" w:hAnsi="等线" w:cs="等线" w:hint="eastAsia"/>
                <w:b/>
                <w:bCs/>
                <w:color w:val="000000"/>
                <w:kern w:val="0"/>
                <w:sz w:val="13"/>
                <w:szCs w:val="13"/>
                <w:lang w:bidi="ar"/>
              </w:rPr>
              <w:t>区域</w:t>
            </w:r>
          </w:p>
        </w:tc>
        <w:tc>
          <w:tcPr>
            <w:tcW w:w="57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3AAA7" w14:textId="77777777" w:rsidR="001A652A" w:rsidRDefault="00F5082B">
            <w:pPr>
              <w:widowControl/>
              <w:jc w:val="center"/>
              <w:textAlignment w:val="center"/>
              <w:rPr>
                <w:rFonts w:ascii="等线" w:eastAsia="等线" w:hAnsi="等线" w:cs="等线"/>
                <w:b/>
                <w:bCs/>
                <w:color w:val="000000"/>
                <w:kern w:val="0"/>
                <w:sz w:val="13"/>
                <w:szCs w:val="13"/>
                <w:lang w:bidi="ar"/>
              </w:rPr>
            </w:pPr>
            <w:r>
              <w:rPr>
                <w:rFonts w:ascii="等线" w:eastAsia="等线" w:hAnsi="等线" w:cs="等线" w:hint="eastAsia"/>
                <w:b/>
                <w:bCs/>
                <w:color w:val="000000"/>
                <w:kern w:val="0"/>
                <w:sz w:val="13"/>
                <w:szCs w:val="13"/>
                <w:lang w:bidi="ar"/>
              </w:rPr>
              <w:t>样品类型</w:t>
            </w:r>
          </w:p>
        </w:tc>
        <w:tc>
          <w:tcPr>
            <w:tcW w:w="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FC9685" w14:textId="77777777" w:rsidR="001A652A" w:rsidRDefault="00F5082B">
            <w:pPr>
              <w:widowControl/>
              <w:jc w:val="center"/>
              <w:textAlignment w:val="center"/>
              <w:rPr>
                <w:rFonts w:ascii="等线" w:eastAsia="等线" w:hAnsi="等线" w:cs="等线"/>
                <w:b/>
                <w:bCs/>
                <w:color w:val="000000"/>
                <w:kern w:val="0"/>
                <w:sz w:val="13"/>
                <w:szCs w:val="13"/>
                <w:lang w:bidi="ar"/>
              </w:rPr>
            </w:pPr>
            <w:r>
              <w:rPr>
                <w:rFonts w:ascii="等线" w:eastAsia="等线" w:hAnsi="等线" w:cs="等线" w:hint="eastAsia"/>
                <w:b/>
                <w:bCs/>
                <w:color w:val="000000"/>
                <w:kern w:val="0"/>
                <w:sz w:val="13"/>
                <w:szCs w:val="13"/>
                <w:lang w:bidi="ar"/>
              </w:rPr>
              <w:t>产品型号</w:t>
            </w: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F13E1" w14:textId="77777777" w:rsidR="001A652A" w:rsidRDefault="00F5082B">
            <w:pPr>
              <w:widowControl/>
              <w:jc w:val="center"/>
              <w:textAlignment w:val="center"/>
              <w:rPr>
                <w:rFonts w:ascii="等线" w:eastAsia="等线" w:hAnsi="等线" w:cs="等线"/>
                <w:b/>
                <w:bCs/>
                <w:color w:val="000000"/>
                <w:kern w:val="0"/>
                <w:sz w:val="13"/>
                <w:szCs w:val="13"/>
                <w:lang w:bidi="ar"/>
              </w:rPr>
            </w:pPr>
            <w:r>
              <w:rPr>
                <w:rFonts w:ascii="等线" w:eastAsia="等线" w:hAnsi="等线" w:cs="等线" w:hint="eastAsia"/>
                <w:b/>
                <w:bCs/>
                <w:color w:val="000000"/>
                <w:kern w:val="0"/>
                <w:sz w:val="13"/>
                <w:szCs w:val="13"/>
                <w:lang w:bidi="ar"/>
              </w:rPr>
              <w:t>标准</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5E1E2" w14:textId="77777777" w:rsidR="001A652A" w:rsidRDefault="00F5082B">
            <w:pPr>
              <w:widowControl/>
              <w:jc w:val="left"/>
              <w:textAlignment w:val="center"/>
              <w:rPr>
                <w:rFonts w:ascii="等线" w:eastAsia="等线" w:hAnsi="等线" w:cs="等线"/>
                <w:b/>
                <w:bCs/>
                <w:color w:val="000000"/>
                <w:kern w:val="0"/>
                <w:sz w:val="13"/>
                <w:szCs w:val="13"/>
                <w:lang w:bidi="ar"/>
              </w:rPr>
            </w:pPr>
            <w:r>
              <w:rPr>
                <w:rFonts w:ascii="等线" w:eastAsia="等线" w:hAnsi="等线" w:cs="等线" w:hint="eastAsia"/>
                <w:b/>
                <w:bCs/>
                <w:color w:val="000000"/>
                <w:kern w:val="0"/>
                <w:sz w:val="13"/>
                <w:szCs w:val="13"/>
                <w:lang w:bidi="ar"/>
              </w:rPr>
              <w:t>适用范围</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D646A" w14:textId="77777777" w:rsidR="001A652A" w:rsidRDefault="00F5082B">
            <w:pPr>
              <w:widowControl/>
              <w:jc w:val="center"/>
              <w:textAlignment w:val="center"/>
              <w:rPr>
                <w:rFonts w:ascii="等线" w:eastAsia="等线" w:hAnsi="等线" w:cs="等线"/>
                <w:b/>
                <w:bCs/>
                <w:color w:val="000000"/>
                <w:kern w:val="0"/>
                <w:sz w:val="13"/>
                <w:szCs w:val="13"/>
                <w:lang w:bidi="ar"/>
              </w:rPr>
            </w:pPr>
            <w:r>
              <w:rPr>
                <w:rFonts w:ascii="等线" w:eastAsia="等线" w:hAnsi="等线" w:cs="等线" w:hint="eastAsia"/>
                <w:b/>
                <w:bCs/>
                <w:color w:val="000000"/>
                <w:kern w:val="0"/>
                <w:sz w:val="13"/>
                <w:szCs w:val="13"/>
                <w:lang w:bidi="ar"/>
              </w:rPr>
              <w:t>证书类型</w:t>
            </w:r>
          </w:p>
        </w:tc>
      </w:tr>
      <w:tr w:rsidR="001A652A" w14:paraId="0E0A861B" w14:textId="77777777">
        <w:trPr>
          <w:jc w:val="center"/>
        </w:trPr>
        <w:tc>
          <w:tcPr>
            <w:tcW w:w="264" w:type="pct"/>
            <w:vMerge w:val="restart"/>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14:paraId="6DD7A1D3"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欧州</w:t>
            </w:r>
          </w:p>
        </w:tc>
        <w:tc>
          <w:tcPr>
            <w:tcW w:w="57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CB577"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电芯</w:t>
            </w:r>
          </w:p>
        </w:tc>
        <w:tc>
          <w:tcPr>
            <w:tcW w:w="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77BACF"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314Ah</w:t>
            </w: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7DEDE"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IEC62619</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87964"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适用于固定式应用和移动式应用，包括但不限于电力储能系统</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AE554"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r>
      <w:tr w:rsidR="001A652A" w14:paraId="63FB5C94"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6EB57" w14:textId="77777777" w:rsidR="001A652A" w:rsidRDefault="001A652A">
            <w:pPr>
              <w:jc w:val="center"/>
              <w:rPr>
                <w:rFonts w:ascii="等线" w:eastAsia="等线" w:hAnsi="等线" w:cs="等线"/>
                <w:color w:val="000000"/>
                <w:sz w:val="15"/>
                <w:szCs w:val="15"/>
              </w:rPr>
            </w:pPr>
          </w:p>
        </w:tc>
        <w:tc>
          <w:tcPr>
            <w:tcW w:w="57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CF686"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Pack</w:t>
            </w:r>
          </w:p>
        </w:tc>
        <w:tc>
          <w:tcPr>
            <w:tcW w:w="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25462"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1P52S</w:t>
            </w: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D9178"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IEC62619</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E49A5"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适用于固定式应用和移动式应用，包括但不限于电力储能系统</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D7726"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r>
      <w:tr w:rsidR="001A652A" w14:paraId="3A9E2437"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4A4A2" w14:textId="77777777" w:rsidR="001A652A" w:rsidRDefault="001A652A">
            <w:pPr>
              <w:jc w:val="center"/>
              <w:rPr>
                <w:rFonts w:ascii="等线" w:eastAsia="等线" w:hAnsi="等线" w:cs="等线"/>
                <w:color w:val="000000"/>
                <w:sz w:val="15"/>
                <w:szCs w:val="15"/>
              </w:rPr>
            </w:pPr>
          </w:p>
        </w:tc>
        <w:tc>
          <w:tcPr>
            <w:tcW w:w="572"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021A1"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工商储能系统</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8DC1E6"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261Kwh</w:t>
            </w: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23EA3"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IEC63056</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FD1E72"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电能储能系统电源安全</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2E9A2A"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r>
      <w:tr w:rsidR="001A652A" w14:paraId="0CA7A923"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D4205"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B5FF3"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03F475"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B511BE"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IEC60730</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33469"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适用于自动电气控制装置的安全性能要求和测试方法</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EDEED"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检测报告</w:t>
            </w:r>
          </w:p>
        </w:tc>
      </w:tr>
      <w:tr w:rsidR="001A652A" w14:paraId="5F75CC82"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867DD"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1CF989"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CFDE64"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A545B"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IEC62619</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7E952"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电力储能用锂离子电池</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7CA05"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r>
      <w:tr w:rsidR="001A652A" w14:paraId="61DD2B39"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A84243"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7C465E"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09A97F"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7EA3F"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IEC62477</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45F0F"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电力电子转换器系统和设备及其组件，</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以及相关的控制、</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保护、</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监测和测量功能</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BFE6B"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CE</w:t>
            </w:r>
            <w:r>
              <w:rPr>
                <w:rFonts w:ascii="等线" w:eastAsia="等线" w:hAnsi="等线" w:cs="等线"/>
                <w:color w:val="000000"/>
                <w:kern w:val="0"/>
                <w:sz w:val="15"/>
                <w:szCs w:val="15"/>
                <w:lang w:bidi="ar"/>
              </w:rPr>
              <w:t>证书</w:t>
            </w:r>
          </w:p>
        </w:tc>
      </w:tr>
      <w:tr w:rsidR="001A652A" w14:paraId="055B20BD"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7644F"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9292A"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0F9447"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0A950"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IP</w:t>
            </w:r>
            <w:r>
              <w:rPr>
                <w:rFonts w:ascii="等线" w:eastAsia="等线" w:hAnsi="等线" w:cs="等线"/>
                <w:color w:val="000000"/>
                <w:kern w:val="0"/>
                <w:sz w:val="15"/>
                <w:szCs w:val="15"/>
                <w:lang w:bidi="ar"/>
              </w:rPr>
              <w:t>测试</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37903"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安规测试必测项目</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C09A0"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测试报告</w:t>
            </w:r>
          </w:p>
        </w:tc>
      </w:tr>
      <w:tr w:rsidR="001A652A" w14:paraId="1832353E"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2C76C"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4A607C"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8BF36F"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FCFEE"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EN 61000-6-2/-4</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C868C"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电磁兼容性（</w:t>
            </w:r>
            <w:r>
              <w:rPr>
                <w:rFonts w:ascii="等线" w:eastAsia="等线" w:hAnsi="等线" w:cs="等线"/>
                <w:color w:val="000000"/>
                <w:kern w:val="0"/>
                <w:sz w:val="15"/>
                <w:szCs w:val="15"/>
                <w:lang w:bidi="ar"/>
              </w:rPr>
              <w:t>EMC</w:t>
            </w:r>
            <w:r>
              <w:rPr>
                <w:rFonts w:ascii="等线" w:eastAsia="等线" w:hAnsi="等线" w:cs="等线"/>
                <w:color w:val="000000"/>
                <w:kern w:val="0"/>
                <w:sz w:val="15"/>
                <w:szCs w:val="15"/>
                <w:lang w:bidi="ar"/>
              </w:rPr>
              <w:t>）通用标准</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E3323"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CE EMC</w:t>
            </w:r>
            <w:r>
              <w:rPr>
                <w:rFonts w:ascii="等线" w:eastAsia="等线" w:hAnsi="等线" w:cs="等线"/>
                <w:color w:val="000000"/>
                <w:kern w:val="0"/>
                <w:sz w:val="15"/>
                <w:szCs w:val="15"/>
                <w:lang w:bidi="ar"/>
              </w:rPr>
              <w:t>证书</w:t>
            </w:r>
          </w:p>
        </w:tc>
      </w:tr>
      <w:tr w:rsidR="001A652A" w14:paraId="6F88709C"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FEE06"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4638C9"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0CFD21"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BED8D" w14:textId="77777777" w:rsidR="001A652A" w:rsidRDefault="00F5082B">
            <w:pPr>
              <w:pStyle w:val="p1"/>
              <w:widowControl/>
              <w:rPr>
                <w:rFonts w:eastAsia="宋体"/>
                <w:sz w:val="15"/>
                <w:szCs w:val="15"/>
              </w:rPr>
            </w:pPr>
            <w:r>
              <w:rPr>
                <w:rFonts w:ascii="微软雅黑" w:eastAsia="微软雅黑" w:hAnsi="微软雅黑" w:cs="微软雅黑"/>
                <w:color w:val="000000"/>
                <w:sz w:val="15"/>
                <w:szCs w:val="15"/>
                <w:lang w:bidi="ar"/>
              </w:rPr>
              <w:t>禁限用物质（</w:t>
            </w:r>
            <w:r>
              <w:rPr>
                <w:rFonts w:ascii="微软雅黑" w:eastAsia="微软雅黑" w:hAnsi="微软雅黑" w:cs="微软雅黑" w:hint="eastAsia"/>
                <w:color w:val="000000"/>
                <w:sz w:val="15"/>
                <w:szCs w:val="15"/>
                <w:lang w:bidi="ar"/>
              </w:rPr>
              <w:t>打包报价，</w:t>
            </w:r>
            <w:r>
              <w:rPr>
                <w:sz w:val="15"/>
                <w:szCs w:val="15"/>
              </w:rPr>
              <w:t>主要测检测重金属（附录</w:t>
            </w:r>
            <w:r>
              <w:rPr>
                <w:sz w:val="15"/>
                <w:szCs w:val="15"/>
              </w:rPr>
              <w:t>1</w:t>
            </w:r>
            <w:r>
              <w:rPr>
                <w:sz w:val="15"/>
                <w:szCs w:val="15"/>
              </w:rPr>
              <w:t>铅、镉、汞）</w:t>
            </w:r>
            <w:r>
              <w:rPr>
                <w:sz w:val="15"/>
                <w:szCs w:val="15"/>
              </w:rPr>
              <w:t xml:space="preserve">+REACH </w:t>
            </w:r>
            <w:r>
              <w:rPr>
                <w:sz w:val="15"/>
                <w:szCs w:val="15"/>
              </w:rPr>
              <w:t>附录</w:t>
            </w:r>
            <w:r>
              <w:rPr>
                <w:sz w:val="15"/>
                <w:szCs w:val="15"/>
              </w:rPr>
              <w:t>17</w:t>
            </w:r>
            <w:r>
              <w:rPr>
                <w:sz w:val="15"/>
                <w:szCs w:val="15"/>
              </w:rPr>
              <w:t>；</w:t>
            </w:r>
            <w:r>
              <w:rPr>
                <w:sz w:val="15"/>
                <w:szCs w:val="15"/>
              </w:rPr>
              <w:t xml:space="preserve">REACH </w:t>
            </w:r>
            <w:r>
              <w:rPr>
                <w:sz w:val="15"/>
                <w:szCs w:val="15"/>
              </w:rPr>
              <w:t>附录</w:t>
            </w:r>
            <w:r>
              <w:rPr>
                <w:sz w:val="15"/>
                <w:szCs w:val="15"/>
              </w:rPr>
              <w:t>17</w:t>
            </w:r>
            <w:r>
              <w:rPr>
                <w:rFonts w:eastAsia="宋体" w:hint="eastAsia"/>
                <w:sz w:val="15"/>
                <w:szCs w:val="15"/>
              </w:rPr>
              <w:t>一</w:t>
            </w:r>
            <w:r>
              <w:rPr>
                <w:sz w:val="15"/>
                <w:szCs w:val="15"/>
              </w:rPr>
              <w:t>般做：有机锡、多环芳烃、邻苯二甲酸酯、</w:t>
            </w:r>
            <w:r>
              <w:rPr>
                <w:sz w:val="15"/>
                <w:szCs w:val="15"/>
              </w:rPr>
              <w:t>C9-C14</w:t>
            </w:r>
            <w:r>
              <w:rPr>
                <w:sz w:val="15"/>
                <w:szCs w:val="15"/>
              </w:rPr>
              <w:t>的</w:t>
            </w:r>
            <w:r>
              <w:rPr>
                <w:sz w:val="15"/>
                <w:szCs w:val="15"/>
              </w:rPr>
              <w:t>PFCA</w:t>
            </w:r>
            <w:r>
              <w:rPr>
                <w:rFonts w:eastAsia="宋体" w:hint="eastAsia"/>
                <w:sz w:val="15"/>
                <w:szCs w:val="15"/>
              </w:rPr>
              <w:t>）</w:t>
            </w:r>
          </w:p>
          <w:p w14:paraId="3E0AF4AA" w14:textId="77777777" w:rsidR="001A652A" w:rsidRDefault="001A652A">
            <w:pPr>
              <w:widowControl/>
              <w:jc w:val="center"/>
              <w:textAlignment w:val="center"/>
              <w:rPr>
                <w:rFonts w:ascii="微软雅黑" w:eastAsia="微软雅黑" w:hAnsi="微软雅黑" w:cs="微软雅黑"/>
                <w:color w:val="000000"/>
                <w:kern w:val="0"/>
                <w:sz w:val="15"/>
                <w:szCs w:val="15"/>
                <w:lang w:bidi="ar"/>
              </w:rPr>
            </w:pPr>
          </w:p>
        </w:tc>
        <w:tc>
          <w:tcPr>
            <w:tcW w:w="152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4A2848"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欧盟</w:t>
            </w:r>
            <w:r>
              <w:rPr>
                <w:rFonts w:ascii="等线" w:eastAsia="等线" w:hAnsi="等线" w:cs="等线"/>
                <w:color w:val="000000"/>
                <w:kern w:val="0"/>
                <w:sz w:val="15"/>
                <w:szCs w:val="15"/>
                <w:lang w:bidi="ar"/>
              </w:rPr>
              <w:t xml:space="preserve">) </w:t>
            </w:r>
            <w:r>
              <w:rPr>
                <w:rFonts w:ascii="等线" w:eastAsia="等线" w:hAnsi="等线" w:cs="等线"/>
                <w:color w:val="000000"/>
                <w:kern w:val="0"/>
                <w:sz w:val="15"/>
                <w:szCs w:val="15"/>
                <w:lang w:bidi="ar"/>
              </w:rPr>
              <w:t xml:space="preserve">2023/1542 </w:t>
            </w:r>
            <w:r>
              <w:rPr>
                <w:rFonts w:ascii="等线" w:eastAsia="等线" w:hAnsi="等线" w:cs="等线"/>
                <w:color w:val="000000"/>
                <w:kern w:val="0"/>
                <w:sz w:val="15"/>
                <w:szCs w:val="15"/>
                <w:lang w:bidi="ar"/>
              </w:rPr>
              <w:t>号条例》的制定与实施</w:t>
            </w: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D0A41"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r>
      <w:tr w:rsidR="001A652A" w14:paraId="4577E685"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24116E"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1ABD3"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4243B0"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4A8FC"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性能与耐久评估</w:t>
            </w:r>
          </w:p>
        </w:tc>
        <w:tc>
          <w:tcPr>
            <w:tcW w:w="152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C6D49E" w14:textId="77777777" w:rsidR="001A652A" w:rsidRDefault="001A652A">
            <w:pPr>
              <w:jc w:val="center"/>
              <w:rPr>
                <w:rFonts w:ascii="等线" w:eastAsia="等线" w:hAnsi="等线" w:cs="等线"/>
                <w:color w:val="000000"/>
                <w:sz w:val="15"/>
                <w:szCs w:val="15"/>
              </w:rPr>
            </w:pP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2304E"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r>
      <w:tr w:rsidR="001A652A" w14:paraId="223AF392"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7BF78"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581F6"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83B766"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8ECF4"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固定式储能电池的安全评估</w:t>
            </w:r>
          </w:p>
        </w:tc>
        <w:tc>
          <w:tcPr>
            <w:tcW w:w="152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CCA744" w14:textId="77777777" w:rsidR="001A652A" w:rsidRDefault="001A652A">
            <w:pPr>
              <w:jc w:val="center"/>
              <w:rPr>
                <w:rFonts w:ascii="等线" w:eastAsia="等线" w:hAnsi="等线" w:cs="等线"/>
                <w:color w:val="000000"/>
                <w:sz w:val="15"/>
                <w:szCs w:val="15"/>
              </w:rPr>
            </w:pP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26886"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r>
      <w:tr w:rsidR="001A652A" w14:paraId="75361905"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8131CD"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141EF"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CD91A5"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70A97"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BMS SOH</w:t>
            </w:r>
            <w:r>
              <w:rPr>
                <w:rFonts w:ascii="微软雅黑" w:eastAsia="微软雅黑" w:hAnsi="微软雅黑" w:cs="微软雅黑"/>
                <w:color w:val="000000"/>
                <w:kern w:val="0"/>
                <w:sz w:val="15"/>
                <w:szCs w:val="15"/>
                <w:lang w:bidi="ar"/>
              </w:rPr>
              <w:t>信息和预期寿命</w:t>
            </w:r>
          </w:p>
        </w:tc>
        <w:tc>
          <w:tcPr>
            <w:tcW w:w="152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2BCD6D" w14:textId="77777777" w:rsidR="001A652A" w:rsidRDefault="001A652A">
            <w:pPr>
              <w:jc w:val="center"/>
              <w:rPr>
                <w:rFonts w:ascii="等线" w:eastAsia="等线" w:hAnsi="等线" w:cs="等线"/>
                <w:color w:val="000000"/>
                <w:sz w:val="15"/>
                <w:szCs w:val="15"/>
              </w:rPr>
            </w:pP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42334"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r>
      <w:tr w:rsidR="001A652A" w14:paraId="276E13D0" w14:textId="77777777">
        <w:trPr>
          <w:trHeight w:val="191"/>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2652D"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31D7F"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9BE28D"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97546"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碳足迹</w:t>
            </w:r>
          </w:p>
        </w:tc>
        <w:tc>
          <w:tcPr>
            <w:tcW w:w="152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2DFB2F" w14:textId="77777777" w:rsidR="001A652A" w:rsidRDefault="001A652A">
            <w:pPr>
              <w:jc w:val="center"/>
              <w:rPr>
                <w:rFonts w:ascii="等线" w:eastAsia="等线" w:hAnsi="等线" w:cs="等线"/>
                <w:color w:val="000000"/>
                <w:sz w:val="15"/>
                <w:szCs w:val="15"/>
              </w:rPr>
            </w:pP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48801"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r>
      <w:tr w:rsidR="001A652A" w14:paraId="123BF340"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F23E1" w14:textId="77777777" w:rsidR="001A652A" w:rsidRDefault="001A652A">
            <w:pPr>
              <w:jc w:val="center"/>
              <w:rPr>
                <w:rFonts w:ascii="等线" w:eastAsia="等线" w:hAnsi="等线" w:cs="等线"/>
                <w:color w:val="000000"/>
                <w:sz w:val="15"/>
                <w:szCs w:val="15"/>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2BD48" w14:textId="77777777" w:rsidR="001A652A" w:rsidRDefault="001A652A">
            <w:pPr>
              <w:jc w:val="center"/>
              <w:rPr>
                <w:rFonts w:ascii="等线" w:eastAsia="等线" w:hAnsi="等线" w:cs="等线"/>
                <w:color w:val="000000"/>
                <w:sz w:val="15"/>
                <w:szCs w:val="15"/>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ABE35A" w14:textId="77777777" w:rsidR="001A652A" w:rsidRDefault="001A652A">
            <w:pPr>
              <w:jc w:val="center"/>
              <w:rPr>
                <w:rFonts w:ascii="等线" w:eastAsia="等线" w:hAnsi="等线" w:cs="等线"/>
                <w:color w:val="000000"/>
                <w:sz w:val="15"/>
                <w:szCs w:val="15"/>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1B82F"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符合性评估（针对</w:t>
            </w:r>
            <w:r>
              <w:rPr>
                <w:rFonts w:ascii="微软雅黑" w:eastAsia="微软雅黑" w:hAnsi="微软雅黑" w:cs="微软雅黑"/>
                <w:color w:val="000000"/>
                <w:kern w:val="0"/>
                <w:sz w:val="15"/>
                <w:szCs w:val="15"/>
                <w:lang w:bidi="ar"/>
              </w:rPr>
              <w:t>article 6, 10, 12, 13</w:t>
            </w:r>
            <w:r>
              <w:rPr>
                <w:rFonts w:ascii="微软雅黑" w:eastAsia="微软雅黑" w:hAnsi="微软雅黑" w:cs="微软雅黑"/>
                <w:color w:val="000000"/>
                <w:kern w:val="0"/>
                <w:sz w:val="15"/>
                <w:szCs w:val="15"/>
                <w:lang w:bidi="ar"/>
              </w:rPr>
              <w:t>，</w:t>
            </w:r>
            <w:r>
              <w:rPr>
                <w:rFonts w:ascii="微软雅黑" w:eastAsia="微软雅黑" w:hAnsi="微软雅黑" w:cs="微软雅黑"/>
                <w:color w:val="000000"/>
                <w:kern w:val="0"/>
                <w:sz w:val="15"/>
                <w:szCs w:val="15"/>
                <w:lang w:bidi="ar"/>
              </w:rPr>
              <w:t>14</w:t>
            </w:r>
            <w:r>
              <w:rPr>
                <w:rFonts w:ascii="微软雅黑" w:eastAsia="微软雅黑" w:hAnsi="微软雅黑" w:cs="微软雅黑"/>
                <w:color w:val="000000"/>
                <w:kern w:val="0"/>
                <w:sz w:val="15"/>
                <w:szCs w:val="15"/>
                <w:lang w:bidi="ar"/>
              </w:rPr>
              <w:t>已生效部分）</w:t>
            </w:r>
          </w:p>
        </w:tc>
        <w:tc>
          <w:tcPr>
            <w:tcW w:w="152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E1AA68" w14:textId="77777777" w:rsidR="001A652A" w:rsidRDefault="001A652A">
            <w:pPr>
              <w:jc w:val="center"/>
              <w:rPr>
                <w:rFonts w:ascii="等线" w:eastAsia="等线" w:hAnsi="等线" w:cs="等线"/>
                <w:color w:val="000000"/>
                <w:sz w:val="15"/>
                <w:szCs w:val="15"/>
              </w:rPr>
            </w:pPr>
          </w:p>
        </w:tc>
        <w:tc>
          <w:tcPr>
            <w:tcW w:w="6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4298E"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证书</w:t>
            </w:r>
            <w:r>
              <w:rPr>
                <w:rFonts w:ascii="微软雅黑" w:eastAsia="微软雅黑" w:hAnsi="微软雅黑" w:cs="微软雅黑"/>
                <w:color w:val="000000"/>
                <w:kern w:val="0"/>
                <w:sz w:val="15"/>
                <w:szCs w:val="15"/>
                <w:lang w:bidi="ar"/>
              </w:rPr>
              <w:t xml:space="preserve"> </w:t>
            </w:r>
          </w:p>
        </w:tc>
      </w:tr>
      <w:tr w:rsidR="001A652A" w14:paraId="697B70EA"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3AFDB" w14:textId="77777777" w:rsidR="001A652A" w:rsidRDefault="001A652A">
            <w:pPr>
              <w:jc w:val="center"/>
              <w:rPr>
                <w:rFonts w:ascii="等线" w:eastAsia="等线" w:hAnsi="等线" w:cs="等线"/>
                <w:color w:val="000000"/>
                <w:sz w:val="15"/>
                <w:szCs w:val="15"/>
              </w:rPr>
            </w:pPr>
          </w:p>
        </w:tc>
        <w:tc>
          <w:tcPr>
            <w:tcW w:w="57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A6B9E"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Pack</w:t>
            </w:r>
          </w:p>
        </w:tc>
        <w:tc>
          <w:tcPr>
            <w:tcW w:w="4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F7841"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1P52S</w:t>
            </w: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07689"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UN38.3</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2AAF8"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国际运输</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DB5CB"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检测报告</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证书</w:t>
            </w:r>
          </w:p>
        </w:tc>
      </w:tr>
      <w:tr w:rsidR="001A652A" w14:paraId="75C141ED" w14:textId="77777777">
        <w:trPr>
          <w:jc w:val="center"/>
        </w:trPr>
        <w:tc>
          <w:tcPr>
            <w:tcW w:w="264"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8A0F8" w14:textId="77777777" w:rsidR="001A652A" w:rsidRDefault="001A652A">
            <w:pPr>
              <w:jc w:val="center"/>
              <w:rPr>
                <w:rFonts w:ascii="等线" w:eastAsia="等线" w:hAnsi="等线" w:cs="等线"/>
                <w:color w:val="000000"/>
                <w:sz w:val="15"/>
                <w:szCs w:val="15"/>
              </w:rPr>
            </w:pPr>
          </w:p>
        </w:tc>
        <w:tc>
          <w:tcPr>
            <w:tcW w:w="57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3FCBB3"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工商储能系统</w:t>
            </w:r>
          </w:p>
        </w:tc>
        <w:tc>
          <w:tcPr>
            <w:tcW w:w="4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18799"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2</w:t>
            </w:r>
            <w:r>
              <w:rPr>
                <w:rFonts w:ascii="等线" w:eastAsia="等线" w:hAnsi="等线" w:cs="等线" w:hint="eastAsia"/>
                <w:color w:val="000000"/>
                <w:kern w:val="0"/>
                <w:sz w:val="15"/>
                <w:szCs w:val="15"/>
                <w:lang w:bidi="ar"/>
              </w:rPr>
              <w:t>61</w:t>
            </w:r>
            <w:r>
              <w:rPr>
                <w:rFonts w:ascii="等线" w:eastAsia="等线" w:hAnsi="等线" w:cs="等线"/>
                <w:color w:val="000000"/>
                <w:kern w:val="0"/>
                <w:sz w:val="15"/>
                <w:szCs w:val="15"/>
                <w:lang w:bidi="ar"/>
              </w:rPr>
              <w:t>Kwh</w:t>
            </w:r>
          </w:p>
        </w:tc>
        <w:tc>
          <w:tcPr>
            <w:tcW w:w="159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8CB26"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UN38.3</w:t>
            </w:r>
          </w:p>
        </w:tc>
        <w:tc>
          <w:tcPr>
            <w:tcW w:w="1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D1085" w14:textId="77777777" w:rsidR="001A652A" w:rsidRDefault="00F5082B">
            <w:pPr>
              <w:widowControl/>
              <w:jc w:val="left"/>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国际运输</w:t>
            </w:r>
          </w:p>
        </w:tc>
        <w:tc>
          <w:tcPr>
            <w:tcW w:w="6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96CAC"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检测报告</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证书</w:t>
            </w:r>
          </w:p>
        </w:tc>
      </w:tr>
    </w:tbl>
    <w:p w14:paraId="29DCA11A" w14:textId="77777777" w:rsidR="001A652A" w:rsidRDefault="001A652A">
      <w:pPr>
        <w:pStyle w:val="a7"/>
        <w:ind w:firstLineChars="200" w:firstLine="420"/>
        <w:rPr>
          <w:rFonts w:hAnsi="宋体" w:cs="仿宋_GB2312-WinCharSetFFFF-H" w:hint="default"/>
          <w:sz w:val="21"/>
          <w:szCs w:val="21"/>
          <w:lang w:eastAsia="zh-CN"/>
        </w:rPr>
      </w:pPr>
    </w:p>
    <w:p w14:paraId="35B58C61" w14:textId="77777777" w:rsidR="001A652A" w:rsidRDefault="001A652A">
      <w:pPr>
        <w:pStyle w:val="a7"/>
        <w:ind w:firstLineChars="200" w:firstLine="420"/>
        <w:rPr>
          <w:rFonts w:hAnsi="宋体" w:cs="仿宋_GB2312-WinCharSetFFFF-H" w:hint="default"/>
          <w:sz w:val="21"/>
          <w:szCs w:val="21"/>
          <w:lang w:eastAsia="zh-CN"/>
        </w:rPr>
      </w:pPr>
    </w:p>
    <w:p w14:paraId="4110E0FA" w14:textId="7EBD39C7" w:rsidR="001A652A" w:rsidRDefault="00B84EE5">
      <w:pPr>
        <w:numPr>
          <w:ilvl w:val="0"/>
          <w:numId w:val="3"/>
        </w:numPr>
        <w:spacing w:line="360" w:lineRule="auto"/>
        <w:ind w:firstLineChars="200" w:firstLine="480"/>
        <w:rPr>
          <w:rFonts w:ascii="宋体" w:hAnsi="宋体" w:cs="仿宋_GB2312-WinCharSetFFFF-H"/>
          <w:kern w:val="0"/>
          <w:sz w:val="24"/>
          <w:szCs w:val="24"/>
        </w:rPr>
      </w:pPr>
      <w:r>
        <w:rPr>
          <w:rFonts w:ascii="宋体" w:hAnsi="宋体" w:cs="仿宋_GB2312-WinCharSetFFFF-H" w:hint="eastAsia"/>
          <w:kern w:val="0"/>
          <w:sz w:val="24"/>
          <w:szCs w:val="24"/>
        </w:rPr>
        <w:lastRenderedPageBreak/>
        <w:t>必填下表</w:t>
      </w:r>
      <w:r>
        <w:rPr>
          <w:rFonts w:ascii="宋体" w:hAnsi="宋体" w:cs="仿宋_GB2312-WinCharSetFFFF-H"/>
          <w:kern w:val="0"/>
          <w:sz w:val="24"/>
          <w:szCs w:val="24"/>
        </w:rPr>
        <w:t>:</w:t>
      </w:r>
      <w:r w:rsidR="00F5082B">
        <w:rPr>
          <w:rFonts w:ascii="宋体" w:hAnsi="宋体" w:cs="仿宋_GB2312-WinCharSetFFFF-H" w:hint="eastAsia"/>
          <w:kern w:val="0"/>
          <w:sz w:val="24"/>
          <w:szCs w:val="24"/>
        </w:rPr>
        <w:t>测试物料，请各家</w:t>
      </w:r>
      <w:r w:rsidR="00F5082B">
        <w:rPr>
          <w:rFonts w:ascii="宋体" w:hAnsi="宋体" w:cs="仿宋_GB2312-WinCharSetFFFF-H" w:hint="eastAsia"/>
          <w:kern w:val="0"/>
          <w:sz w:val="24"/>
          <w:szCs w:val="24"/>
        </w:rPr>
        <w:t>机构</w:t>
      </w:r>
      <w:r w:rsidR="00F5082B">
        <w:rPr>
          <w:rFonts w:ascii="宋体" w:hAnsi="宋体" w:cs="仿宋_GB2312-WinCharSetFFFF-H"/>
          <w:kern w:val="0"/>
          <w:sz w:val="24"/>
          <w:szCs w:val="24"/>
        </w:rPr>
        <w:t>根据认证需求明确测试方案、周期、</w:t>
      </w:r>
      <w:r w:rsidR="00F5082B">
        <w:rPr>
          <w:rFonts w:ascii="宋体" w:hAnsi="宋体" w:cs="仿宋_GB2312-WinCharSetFFFF-H" w:hint="eastAsia"/>
          <w:kern w:val="0"/>
          <w:sz w:val="24"/>
          <w:szCs w:val="24"/>
        </w:rPr>
        <w:t>样品</w:t>
      </w:r>
      <w:r w:rsidR="00F5082B">
        <w:rPr>
          <w:rFonts w:ascii="宋体" w:hAnsi="宋体" w:cs="仿宋_GB2312-WinCharSetFFFF-H"/>
          <w:kern w:val="0"/>
          <w:sz w:val="24"/>
          <w:szCs w:val="24"/>
        </w:rPr>
        <w:t>数量以及样品</w:t>
      </w:r>
      <w:r w:rsidR="00F5082B">
        <w:rPr>
          <w:rFonts w:ascii="宋体" w:hAnsi="宋体" w:cs="仿宋_GB2312-WinCharSetFFFF-H" w:hint="eastAsia"/>
          <w:kern w:val="0"/>
          <w:sz w:val="24"/>
          <w:szCs w:val="24"/>
        </w:rPr>
        <w:t>用途</w:t>
      </w:r>
      <w:r w:rsidR="00F5082B">
        <w:rPr>
          <w:rFonts w:ascii="宋体" w:hAnsi="宋体" w:cs="仿宋_GB2312-WinCharSetFFFF-H"/>
          <w:kern w:val="0"/>
          <w:sz w:val="24"/>
          <w:szCs w:val="24"/>
        </w:rPr>
        <w:t xml:space="preserve"> </w:t>
      </w:r>
    </w:p>
    <w:p w14:paraId="3C5E88D8" w14:textId="5EF183C8" w:rsidR="00B84EE5" w:rsidRPr="00B84EE5" w:rsidRDefault="00B84EE5" w:rsidP="00B84EE5">
      <w:pPr>
        <w:spacing w:line="360" w:lineRule="auto"/>
        <w:jc w:val="center"/>
        <w:rPr>
          <w:rFonts w:ascii="宋体" w:hAnsi="宋体" w:cs="仿宋_GB2312-WinCharSetFFFF-H"/>
          <w:b/>
          <w:kern w:val="0"/>
          <w:sz w:val="44"/>
          <w:szCs w:val="24"/>
        </w:rPr>
      </w:pPr>
      <w:r w:rsidRPr="00EC22B3">
        <w:rPr>
          <w:rFonts w:ascii="宋体" w:hAnsi="宋体" w:cs="仿宋_GB2312-WinCharSetFFFF-H" w:hint="eastAsia"/>
          <w:b/>
          <w:kern w:val="0"/>
          <w:sz w:val="44"/>
          <w:szCs w:val="24"/>
          <w:highlight w:val="yellow"/>
        </w:rPr>
        <w:t>样品</w:t>
      </w:r>
      <w:r w:rsidRPr="00EC22B3">
        <w:rPr>
          <w:rFonts w:ascii="宋体" w:hAnsi="宋体" w:cs="仿宋_GB2312-WinCharSetFFFF-H"/>
          <w:b/>
          <w:kern w:val="0"/>
          <w:sz w:val="44"/>
          <w:szCs w:val="24"/>
          <w:highlight w:val="yellow"/>
        </w:rPr>
        <w:t>数量</w:t>
      </w:r>
      <w:r w:rsidRPr="00EC22B3">
        <w:rPr>
          <w:rFonts w:ascii="宋体" w:hAnsi="宋体" w:cs="仿宋_GB2312-WinCharSetFFFF-H" w:hint="eastAsia"/>
          <w:b/>
          <w:kern w:val="0"/>
          <w:sz w:val="44"/>
          <w:szCs w:val="24"/>
          <w:highlight w:val="yellow"/>
        </w:rPr>
        <w:t>表</w:t>
      </w:r>
    </w:p>
    <w:tbl>
      <w:tblPr>
        <w:tblW w:w="4084" w:type="pct"/>
        <w:jc w:val="center"/>
        <w:tblLook w:val="04A0" w:firstRow="1" w:lastRow="0" w:firstColumn="1" w:lastColumn="0" w:noHBand="0" w:noVBand="1"/>
      </w:tblPr>
      <w:tblGrid>
        <w:gridCol w:w="546"/>
        <w:gridCol w:w="1229"/>
        <w:gridCol w:w="889"/>
        <w:gridCol w:w="1614"/>
        <w:gridCol w:w="1333"/>
        <w:gridCol w:w="889"/>
        <w:gridCol w:w="547"/>
        <w:gridCol w:w="905"/>
      </w:tblGrid>
      <w:tr w:rsidR="001A652A" w14:paraId="02D856FA" w14:textId="77777777">
        <w:trPr>
          <w:jc w:val="center"/>
        </w:trPr>
        <w:tc>
          <w:tcPr>
            <w:tcW w:w="343"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2CFE563A"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区域</w:t>
            </w:r>
          </w:p>
        </w:tc>
        <w:tc>
          <w:tcPr>
            <w:tcW w:w="773"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47F476F0"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样品类型</w:t>
            </w:r>
          </w:p>
        </w:tc>
        <w:tc>
          <w:tcPr>
            <w:tcW w:w="559"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32900D6C"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产品型号</w:t>
            </w:r>
          </w:p>
        </w:tc>
        <w:tc>
          <w:tcPr>
            <w:tcW w:w="1015"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70884762"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标准</w:t>
            </w:r>
          </w:p>
        </w:tc>
        <w:tc>
          <w:tcPr>
            <w:tcW w:w="838"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2F8142CD"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证书类型</w:t>
            </w:r>
          </w:p>
        </w:tc>
        <w:tc>
          <w:tcPr>
            <w:tcW w:w="559"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622EF76D"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样品数量</w:t>
            </w:r>
          </w:p>
        </w:tc>
        <w:tc>
          <w:tcPr>
            <w:tcW w:w="344"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2B00D7ED"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周期</w:t>
            </w:r>
          </w:p>
        </w:tc>
        <w:tc>
          <w:tcPr>
            <w:tcW w:w="567"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580C3A02" w14:textId="77777777" w:rsidR="001A652A" w:rsidRDefault="00F5082B">
            <w:pPr>
              <w:widowControl/>
              <w:jc w:val="center"/>
              <w:textAlignment w:val="center"/>
              <w:rPr>
                <w:rFonts w:ascii="等线" w:eastAsia="等线" w:hAnsi="等线" w:cs="等线"/>
                <w:b/>
                <w:bCs/>
                <w:color w:val="000000"/>
                <w:sz w:val="15"/>
                <w:szCs w:val="15"/>
              </w:rPr>
            </w:pPr>
            <w:r>
              <w:rPr>
                <w:rFonts w:ascii="等线" w:eastAsia="等线" w:hAnsi="等线" w:cs="等线" w:hint="eastAsia"/>
                <w:b/>
                <w:bCs/>
                <w:color w:val="000000"/>
                <w:kern w:val="0"/>
                <w:sz w:val="15"/>
                <w:szCs w:val="15"/>
                <w:lang w:bidi="ar"/>
              </w:rPr>
              <w:t>备注</w:t>
            </w:r>
          </w:p>
        </w:tc>
      </w:tr>
      <w:tr w:rsidR="001A652A" w14:paraId="13E346DD" w14:textId="77777777">
        <w:trPr>
          <w:trHeight w:val="90"/>
          <w:jc w:val="center"/>
        </w:trPr>
        <w:tc>
          <w:tcPr>
            <w:tcW w:w="343" w:type="pct"/>
            <w:vMerge w:val="restart"/>
            <w:tcBorders>
              <w:top w:val="nil"/>
              <w:left w:val="single" w:sz="4" w:space="0" w:color="000000"/>
              <w:bottom w:val="nil"/>
              <w:right w:val="single" w:sz="4" w:space="0" w:color="000000"/>
            </w:tcBorders>
            <w:shd w:val="clear" w:color="auto" w:fill="auto"/>
            <w:noWrap/>
            <w:vAlign w:val="center"/>
          </w:tcPr>
          <w:p w14:paraId="77F2B67A"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欧州</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B5BBB"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电芯</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B4E8"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314Ah</w:t>
            </w: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ED51D"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IEC62619</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22648"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C865B"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44983"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DA4F3" w14:textId="77777777" w:rsidR="001A652A" w:rsidRDefault="001A652A">
            <w:pPr>
              <w:jc w:val="center"/>
              <w:rPr>
                <w:rFonts w:ascii="等线" w:eastAsia="等线" w:hAnsi="等线" w:cs="等线"/>
                <w:color w:val="000000"/>
                <w:sz w:val="15"/>
                <w:szCs w:val="15"/>
              </w:rPr>
            </w:pPr>
          </w:p>
        </w:tc>
      </w:tr>
      <w:tr w:rsidR="001A652A" w14:paraId="019A4614"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099088C3" w14:textId="77777777" w:rsidR="001A652A" w:rsidRDefault="001A652A">
            <w:pPr>
              <w:jc w:val="center"/>
              <w:rPr>
                <w:rFonts w:ascii="等线" w:eastAsia="等线" w:hAnsi="等线" w:cs="等线"/>
                <w:color w:val="000000"/>
                <w:sz w:val="15"/>
                <w:szCs w:val="15"/>
              </w:rPr>
            </w:pPr>
          </w:p>
        </w:tc>
        <w:tc>
          <w:tcPr>
            <w:tcW w:w="773" w:type="pct"/>
            <w:tcBorders>
              <w:top w:val="single" w:sz="4" w:space="0" w:color="000000"/>
              <w:left w:val="single" w:sz="4" w:space="0" w:color="000000"/>
              <w:bottom w:val="nil"/>
              <w:right w:val="single" w:sz="4" w:space="0" w:color="000000"/>
            </w:tcBorders>
            <w:shd w:val="clear" w:color="auto" w:fill="auto"/>
            <w:noWrap/>
            <w:vAlign w:val="center"/>
          </w:tcPr>
          <w:p w14:paraId="6F69166E"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Pack</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3DF08"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1P52S</w:t>
            </w: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ED924"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IEC62619</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DA323"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8FA69"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134F"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DBDCA" w14:textId="77777777" w:rsidR="001A652A" w:rsidRDefault="001A652A">
            <w:pPr>
              <w:jc w:val="center"/>
              <w:rPr>
                <w:rFonts w:ascii="等线" w:eastAsia="等线" w:hAnsi="等线" w:cs="等线"/>
                <w:color w:val="000000"/>
                <w:sz w:val="15"/>
                <w:szCs w:val="15"/>
              </w:rPr>
            </w:pPr>
          </w:p>
        </w:tc>
      </w:tr>
      <w:tr w:rsidR="001A652A" w14:paraId="1338D39E"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1CA649E8" w14:textId="77777777" w:rsidR="001A652A" w:rsidRDefault="001A652A">
            <w:pPr>
              <w:jc w:val="center"/>
              <w:rPr>
                <w:rFonts w:ascii="等线" w:eastAsia="等线" w:hAnsi="等线" w:cs="等线"/>
                <w:color w:val="000000"/>
                <w:sz w:val="15"/>
                <w:szCs w:val="15"/>
              </w:rPr>
            </w:pPr>
          </w:p>
        </w:tc>
        <w:tc>
          <w:tcPr>
            <w:tcW w:w="77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06EE9"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工商储能系统</w:t>
            </w:r>
          </w:p>
        </w:tc>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9EACA"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261Kwh</w:t>
            </w: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585E2"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IEC63056</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DF6E8"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895A7"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CE0F"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57196" w14:textId="77777777" w:rsidR="001A652A" w:rsidRDefault="001A652A">
            <w:pPr>
              <w:jc w:val="center"/>
              <w:rPr>
                <w:rFonts w:ascii="等线" w:eastAsia="等线" w:hAnsi="等线" w:cs="等线"/>
                <w:color w:val="000000"/>
                <w:sz w:val="15"/>
                <w:szCs w:val="15"/>
              </w:rPr>
            </w:pPr>
          </w:p>
        </w:tc>
      </w:tr>
      <w:tr w:rsidR="001A652A" w14:paraId="59BD6E1E"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74340543"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0E25"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60350"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1E79C"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IEC60730</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D8283"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检测报告</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FDC34"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2BD4F"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BAFB3" w14:textId="77777777" w:rsidR="001A652A" w:rsidRDefault="001A652A">
            <w:pPr>
              <w:jc w:val="center"/>
              <w:rPr>
                <w:rFonts w:ascii="等线" w:eastAsia="等线" w:hAnsi="等线" w:cs="等线"/>
                <w:color w:val="000000"/>
                <w:sz w:val="15"/>
                <w:szCs w:val="15"/>
              </w:rPr>
            </w:pPr>
          </w:p>
        </w:tc>
      </w:tr>
      <w:tr w:rsidR="001A652A" w14:paraId="73127D79"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3CB512BD"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9B8FD"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7E8F9"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CFD10"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IEC62619</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47E21"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CB</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DB5B3"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0AF73"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20A3" w14:textId="77777777" w:rsidR="001A652A" w:rsidRDefault="001A652A">
            <w:pPr>
              <w:jc w:val="center"/>
              <w:rPr>
                <w:rFonts w:ascii="等线" w:eastAsia="等线" w:hAnsi="等线" w:cs="等线"/>
                <w:color w:val="000000"/>
                <w:sz w:val="15"/>
                <w:szCs w:val="15"/>
              </w:rPr>
            </w:pPr>
          </w:p>
        </w:tc>
      </w:tr>
      <w:tr w:rsidR="001A652A" w14:paraId="41108493"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47D3846B"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66D0B"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7583D"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F3C2"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IEC62477</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B5CB4"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CE</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13F1D"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69858"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2241F" w14:textId="77777777" w:rsidR="001A652A" w:rsidRDefault="001A652A">
            <w:pPr>
              <w:jc w:val="center"/>
              <w:rPr>
                <w:rFonts w:ascii="等线" w:eastAsia="等线" w:hAnsi="等线" w:cs="等线"/>
                <w:color w:val="000000"/>
                <w:sz w:val="15"/>
                <w:szCs w:val="15"/>
              </w:rPr>
            </w:pPr>
          </w:p>
        </w:tc>
      </w:tr>
      <w:tr w:rsidR="001A652A" w14:paraId="4649150C"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3AA09ACF"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738F9"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A734B"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D3F72"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IP</w:t>
            </w:r>
            <w:r>
              <w:rPr>
                <w:rFonts w:ascii="等线" w:eastAsia="等线" w:hAnsi="等线" w:cs="等线"/>
                <w:color w:val="000000"/>
                <w:kern w:val="0"/>
                <w:sz w:val="15"/>
                <w:szCs w:val="15"/>
                <w:lang w:bidi="ar"/>
              </w:rPr>
              <w:t>测试</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3BF8B"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测试报告</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E6E36"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53FC1"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C05B1" w14:textId="77777777" w:rsidR="001A652A" w:rsidRDefault="001A652A">
            <w:pPr>
              <w:jc w:val="center"/>
              <w:rPr>
                <w:rFonts w:ascii="等线" w:eastAsia="等线" w:hAnsi="等线" w:cs="等线"/>
                <w:color w:val="000000"/>
                <w:sz w:val="15"/>
                <w:szCs w:val="15"/>
              </w:rPr>
            </w:pPr>
          </w:p>
        </w:tc>
      </w:tr>
      <w:tr w:rsidR="001A652A" w14:paraId="38A665F2"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3EC38DFE"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65AD9"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E668C"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4674A"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EN 61000-6-2/-4</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FEAC7"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CE EMC</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8D9DC"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8A90F"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6127C" w14:textId="77777777" w:rsidR="001A652A" w:rsidRDefault="001A652A">
            <w:pPr>
              <w:jc w:val="center"/>
              <w:rPr>
                <w:rFonts w:ascii="等线" w:eastAsia="等线" w:hAnsi="等线" w:cs="等线"/>
                <w:color w:val="000000"/>
                <w:sz w:val="15"/>
                <w:szCs w:val="15"/>
              </w:rPr>
            </w:pPr>
          </w:p>
        </w:tc>
      </w:tr>
      <w:tr w:rsidR="001A652A" w14:paraId="6013F755"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701564B9"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84957"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02DC13"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DD71F" w14:textId="77777777" w:rsidR="001A652A" w:rsidRDefault="00F5082B">
            <w:pPr>
              <w:pStyle w:val="p1"/>
              <w:widowControl/>
              <w:rPr>
                <w:rFonts w:eastAsia="宋体"/>
                <w:sz w:val="15"/>
                <w:szCs w:val="15"/>
              </w:rPr>
            </w:pPr>
            <w:r>
              <w:rPr>
                <w:rFonts w:ascii="微软雅黑" w:eastAsia="微软雅黑" w:hAnsi="微软雅黑" w:cs="微软雅黑"/>
                <w:color w:val="000000"/>
                <w:sz w:val="15"/>
                <w:szCs w:val="15"/>
                <w:lang w:bidi="ar"/>
              </w:rPr>
              <w:t>禁限用物质（</w:t>
            </w:r>
            <w:r>
              <w:rPr>
                <w:rFonts w:ascii="微软雅黑" w:eastAsia="微软雅黑" w:hAnsi="微软雅黑" w:cs="微软雅黑" w:hint="eastAsia"/>
                <w:color w:val="000000"/>
                <w:sz w:val="15"/>
                <w:szCs w:val="15"/>
                <w:lang w:bidi="ar"/>
              </w:rPr>
              <w:t>打包报价，</w:t>
            </w:r>
            <w:r>
              <w:rPr>
                <w:sz w:val="15"/>
                <w:szCs w:val="15"/>
              </w:rPr>
              <w:t>主要测检测重金属（附录</w:t>
            </w:r>
            <w:r>
              <w:rPr>
                <w:sz w:val="15"/>
                <w:szCs w:val="15"/>
              </w:rPr>
              <w:t>1</w:t>
            </w:r>
            <w:r>
              <w:rPr>
                <w:sz w:val="15"/>
                <w:szCs w:val="15"/>
              </w:rPr>
              <w:t>铅、镉、汞）</w:t>
            </w:r>
            <w:r>
              <w:rPr>
                <w:sz w:val="15"/>
                <w:szCs w:val="15"/>
              </w:rPr>
              <w:t xml:space="preserve">+REACH </w:t>
            </w:r>
            <w:r>
              <w:rPr>
                <w:sz w:val="15"/>
                <w:szCs w:val="15"/>
              </w:rPr>
              <w:t>附录</w:t>
            </w:r>
            <w:r>
              <w:rPr>
                <w:sz w:val="15"/>
                <w:szCs w:val="15"/>
              </w:rPr>
              <w:t>17</w:t>
            </w:r>
            <w:r>
              <w:rPr>
                <w:sz w:val="15"/>
                <w:szCs w:val="15"/>
              </w:rPr>
              <w:t>；</w:t>
            </w:r>
            <w:r>
              <w:rPr>
                <w:sz w:val="15"/>
                <w:szCs w:val="15"/>
              </w:rPr>
              <w:t xml:space="preserve">REACH </w:t>
            </w:r>
            <w:r>
              <w:rPr>
                <w:sz w:val="15"/>
                <w:szCs w:val="15"/>
              </w:rPr>
              <w:t>附录</w:t>
            </w:r>
            <w:r>
              <w:rPr>
                <w:sz w:val="15"/>
                <w:szCs w:val="15"/>
              </w:rPr>
              <w:t>17</w:t>
            </w:r>
            <w:r>
              <w:rPr>
                <w:rFonts w:eastAsia="宋体" w:hint="eastAsia"/>
                <w:sz w:val="15"/>
                <w:szCs w:val="15"/>
              </w:rPr>
              <w:t>一</w:t>
            </w:r>
            <w:r>
              <w:rPr>
                <w:sz w:val="15"/>
                <w:szCs w:val="15"/>
              </w:rPr>
              <w:t>般做：有机锡、多环芳烃、邻苯二甲酸酯、</w:t>
            </w:r>
            <w:r>
              <w:rPr>
                <w:sz w:val="15"/>
                <w:szCs w:val="15"/>
              </w:rPr>
              <w:t>C9-C14</w:t>
            </w:r>
            <w:r>
              <w:rPr>
                <w:sz w:val="15"/>
                <w:szCs w:val="15"/>
              </w:rPr>
              <w:t>的</w:t>
            </w:r>
            <w:r>
              <w:rPr>
                <w:sz w:val="15"/>
                <w:szCs w:val="15"/>
              </w:rPr>
              <w:t>PFCA</w:t>
            </w:r>
            <w:r>
              <w:rPr>
                <w:rFonts w:eastAsia="宋体" w:hint="eastAsia"/>
                <w:sz w:val="15"/>
                <w:szCs w:val="15"/>
              </w:rPr>
              <w:t>）</w:t>
            </w:r>
          </w:p>
          <w:p w14:paraId="659C8F33" w14:textId="77777777" w:rsidR="001A652A" w:rsidRDefault="001A652A">
            <w:pPr>
              <w:widowControl/>
              <w:jc w:val="center"/>
              <w:textAlignment w:val="center"/>
              <w:rPr>
                <w:rFonts w:ascii="微软雅黑" w:eastAsia="微软雅黑" w:hAnsi="微软雅黑" w:cs="微软雅黑"/>
                <w:color w:val="000000"/>
                <w:sz w:val="15"/>
                <w:szCs w:val="15"/>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04124"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C928C"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CB04E"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CC6FB" w14:textId="77777777" w:rsidR="001A652A" w:rsidRDefault="001A652A">
            <w:pPr>
              <w:jc w:val="center"/>
              <w:rPr>
                <w:rFonts w:ascii="等线" w:eastAsia="等线" w:hAnsi="等线" w:cs="等线"/>
                <w:color w:val="000000"/>
                <w:sz w:val="15"/>
                <w:szCs w:val="15"/>
              </w:rPr>
            </w:pPr>
          </w:p>
        </w:tc>
      </w:tr>
      <w:tr w:rsidR="001A652A" w14:paraId="5F5A3639"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42236D09"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9194"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489C4"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227DB"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性能与耐久评估</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95510"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F1F4"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FC07"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796AE" w14:textId="77777777" w:rsidR="001A652A" w:rsidRDefault="001A652A">
            <w:pPr>
              <w:jc w:val="center"/>
              <w:rPr>
                <w:rFonts w:ascii="等线" w:eastAsia="等线" w:hAnsi="等线" w:cs="等线"/>
                <w:color w:val="000000"/>
                <w:sz w:val="15"/>
                <w:szCs w:val="15"/>
              </w:rPr>
            </w:pPr>
          </w:p>
        </w:tc>
      </w:tr>
      <w:tr w:rsidR="001A652A" w14:paraId="7A8DEF00"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31DE0F75"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0F20"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41141"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49BB2"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固定式储能电池的安全评估</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957D5"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52A96"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D61D5"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A2818" w14:textId="77777777" w:rsidR="001A652A" w:rsidRDefault="001A652A">
            <w:pPr>
              <w:jc w:val="center"/>
              <w:rPr>
                <w:rFonts w:ascii="等线" w:eastAsia="等线" w:hAnsi="等线" w:cs="等线"/>
                <w:color w:val="000000"/>
                <w:sz w:val="15"/>
                <w:szCs w:val="15"/>
              </w:rPr>
            </w:pPr>
          </w:p>
        </w:tc>
      </w:tr>
      <w:tr w:rsidR="001A652A" w14:paraId="2C6DB2E0"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14AC4262"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4F3AA"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3DC8A"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A8CF9"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BMS SOH</w:t>
            </w:r>
            <w:r>
              <w:rPr>
                <w:rFonts w:ascii="微软雅黑" w:eastAsia="微软雅黑" w:hAnsi="微软雅黑" w:cs="微软雅黑"/>
                <w:color w:val="000000"/>
                <w:kern w:val="0"/>
                <w:sz w:val="15"/>
                <w:szCs w:val="15"/>
                <w:lang w:bidi="ar"/>
              </w:rPr>
              <w:t>信息和预期寿命</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30545"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37056"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F8D32"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5B95" w14:textId="77777777" w:rsidR="001A652A" w:rsidRDefault="001A652A">
            <w:pPr>
              <w:jc w:val="center"/>
              <w:rPr>
                <w:rFonts w:ascii="等线" w:eastAsia="等线" w:hAnsi="等线" w:cs="等线"/>
                <w:color w:val="000000"/>
                <w:sz w:val="15"/>
                <w:szCs w:val="15"/>
              </w:rPr>
            </w:pPr>
          </w:p>
        </w:tc>
      </w:tr>
      <w:tr w:rsidR="001A652A" w14:paraId="70330863"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6222BD15"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124CB"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7A081"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D1318"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kern w:val="0"/>
                <w:sz w:val="15"/>
                <w:szCs w:val="15"/>
                <w:lang w:bidi="ar"/>
              </w:rPr>
              <w:t>碳足迹</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75532"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报告</w:t>
            </w:r>
            <w:r>
              <w:rPr>
                <w:rFonts w:ascii="微软雅黑" w:eastAsia="微软雅黑" w:hAnsi="微软雅黑" w:cs="微软雅黑"/>
                <w:color w:val="000000"/>
                <w:kern w:val="0"/>
                <w:sz w:val="15"/>
                <w:szCs w:val="15"/>
                <w:lang w:bidi="ar"/>
              </w:rPr>
              <w:t xml:space="preserve">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B8F65"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2B34F"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83158" w14:textId="77777777" w:rsidR="001A652A" w:rsidRDefault="001A652A">
            <w:pPr>
              <w:jc w:val="center"/>
              <w:rPr>
                <w:rFonts w:ascii="等线" w:eastAsia="等线" w:hAnsi="等线" w:cs="等线"/>
                <w:color w:val="000000"/>
                <w:sz w:val="15"/>
                <w:szCs w:val="15"/>
              </w:rPr>
            </w:pPr>
          </w:p>
        </w:tc>
      </w:tr>
      <w:tr w:rsidR="001A652A" w14:paraId="57DDA211" w14:textId="77777777">
        <w:trPr>
          <w:jc w:val="center"/>
        </w:trPr>
        <w:tc>
          <w:tcPr>
            <w:tcW w:w="343" w:type="pct"/>
            <w:vMerge/>
            <w:tcBorders>
              <w:top w:val="nil"/>
              <w:left w:val="single" w:sz="4" w:space="0" w:color="000000"/>
              <w:bottom w:val="nil"/>
              <w:right w:val="single" w:sz="4" w:space="0" w:color="000000"/>
            </w:tcBorders>
            <w:shd w:val="clear" w:color="auto" w:fill="auto"/>
            <w:noWrap/>
            <w:vAlign w:val="center"/>
          </w:tcPr>
          <w:p w14:paraId="25AAD0C3" w14:textId="77777777" w:rsidR="001A652A" w:rsidRDefault="001A652A">
            <w:pPr>
              <w:jc w:val="center"/>
              <w:rPr>
                <w:rFonts w:ascii="等线" w:eastAsia="等线" w:hAnsi="等线" w:cs="等线"/>
                <w:color w:val="000000"/>
                <w:sz w:val="15"/>
                <w:szCs w:val="15"/>
              </w:rPr>
            </w:pPr>
          </w:p>
        </w:tc>
        <w:tc>
          <w:tcPr>
            <w:tcW w:w="7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A4B00" w14:textId="77777777" w:rsidR="001A652A" w:rsidRDefault="001A652A">
            <w:pPr>
              <w:jc w:val="center"/>
              <w:rPr>
                <w:rFonts w:ascii="等线" w:eastAsia="等线" w:hAnsi="等线" w:cs="等线"/>
                <w:color w:val="000000"/>
                <w:sz w:val="15"/>
                <w:szCs w:val="15"/>
              </w:rPr>
            </w:pP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CABDF" w14:textId="77777777" w:rsidR="001A652A" w:rsidRDefault="001A652A">
            <w:pPr>
              <w:jc w:val="center"/>
              <w:rPr>
                <w:rFonts w:ascii="等线" w:eastAsia="等线" w:hAnsi="等线" w:cs="等线"/>
                <w:color w:val="000000"/>
                <w:sz w:val="15"/>
                <w:szCs w:val="15"/>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05EB7"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符合性评估（针对</w:t>
            </w:r>
            <w:r>
              <w:rPr>
                <w:rFonts w:ascii="微软雅黑" w:eastAsia="微软雅黑" w:hAnsi="微软雅黑" w:cs="微软雅黑"/>
                <w:color w:val="000000"/>
                <w:kern w:val="0"/>
                <w:sz w:val="15"/>
                <w:szCs w:val="15"/>
                <w:lang w:bidi="ar"/>
              </w:rPr>
              <w:t>article 6, 10, 12, 13</w:t>
            </w:r>
            <w:r>
              <w:rPr>
                <w:rFonts w:ascii="微软雅黑" w:eastAsia="微软雅黑" w:hAnsi="微软雅黑" w:cs="微软雅黑"/>
                <w:color w:val="000000"/>
                <w:kern w:val="0"/>
                <w:sz w:val="15"/>
                <w:szCs w:val="15"/>
                <w:lang w:bidi="ar"/>
              </w:rPr>
              <w:t>，</w:t>
            </w:r>
            <w:r>
              <w:rPr>
                <w:rFonts w:ascii="微软雅黑" w:eastAsia="微软雅黑" w:hAnsi="微软雅黑" w:cs="微软雅黑"/>
                <w:color w:val="000000"/>
                <w:kern w:val="0"/>
                <w:sz w:val="15"/>
                <w:szCs w:val="15"/>
                <w:lang w:bidi="ar"/>
              </w:rPr>
              <w:t>14</w:t>
            </w:r>
            <w:r>
              <w:rPr>
                <w:rFonts w:ascii="微软雅黑" w:eastAsia="微软雅黑" w:hAnsi="微软雅黑" w:cs="微软雅黑"/>
                <w:color w:val="000000"/>
                <w:kern w:val="0"/>
                <w:sz w:val="15"/>
                <w:szCs w:val="15"/>
                <w:lang w:bidi="ar"/>
              </w:rPr>
              <w:t>已生效部分）</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2D989" w14:textId="77777777" w:rsidR="001A652A" w:rsidRDefault="00F5082B">
            <w:pPr>
              <w:widowControl/>
              <w:jc w:val="center"/>
              <w:textAlignment w:val="center"/>
              <w:rPr>
                <w:rFonts w:ascii="微软雅黑" w:eastAsia="微软雅黑" w:hAnsi="微软雅黑" w:cs="微软雅黑"/>
                <w:color w:val="000000"/>
                <w:sz w:val="15"/>
                <w:szCs w:val="15"/>
              </w:rPr>
            </w:pPr>
            <w:r>
              <w:rPr>
                <w:rFonts w:ascii="微软雅黑" w:eastAsia="微软雅黑" w:hAnsi="微软雅黑" w:cs="微软雅黑"/>
                <w:color w:val="000000"/>
                <w:kern w:val="0"/>
                <w:sz w:val="15"/>
                <w:szCs w:val="15"/>
                <w:lang w:bidi="ar"/>
              </w:rPr>
              <w:t xml:space="preserve"> </w:t>
            </w:r>
            <w:r>
              <w:rPr>
                <w:rFonts w:ascii="微软雅黑" w:eastAsia="微软雅黑" w:hAnsi="微软雅黑" w:cs="微软雅黑"/>
                <w:color w:val="000000"/>
                <w:kern w:val="0"/>
                <w:sz w:val="15"/>
                <w:szCs w:val="15"/>
                <w:lang w:bidi="ar"/>
              </w:rPr>
              <w:t>证书</w:t>
            </w:r>
            <w:r>
              <w:rPr>
                <w:rFonts w:ascii="微软雅黑" w:eastAsia="微软雅黑" w:hAnsi="微软雅黑" w:cs="微软雅黑"/>
                <w:color w:val="000000"/>
                <w:kern w:val="0"/>
                <w:sz w:val="15"/>
                <w:szCs w:val="15"/>
                <w:lang w:bidi="ar"/>
              </w:rPr>
              <w:t xml:space="preserve">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E235"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1A43"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81927" w14:textId="77777777" w:rsidR="001A652A" w:rsidRDefault="001A652A">
            <w:pPr>
              <w:jc w:val="center"/>
              <w:rPr>
                <w:rFonts w:ascii="等线" w:eastAsia="等线" w:hAnsi="等线" w:cs="等线"/>
                <w:color w:val="000000"/>
                <w:sz w:val="15"/>
                <w:szCs w:val="15"/>
              </w:rPr>
            </w:pPr>
          </w:p>
        </w:tc>
      </w:tr>
      <w:tr w:rsidR="001A652A" w14:paraId="17D04B24" w14:textId="77777777">
        <w:trPr>
          <w:jc w:val="cent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1EA08" w14:textId="77777777" w:rsidR="001A652A" w:rsidRDefault="001A652A">
            <w:pPr>
              <w:jc w:val="center"/>
              <w:rPr>
                <w:rFonts w:ascii="等线" w:eastAsia="等线" w:hAnsi="等线" w:cs="等线"/>
                <w:color w:val="000000"/>
                <w:sz w:val="15"/>
                <w:szCs w:val="15"/>
              </w:rPr>
            </w:pPr>
          </w:p>
        </w:tc>
        <w:tc>
          <w:tcPr>
            <w:tcW w:w="773" w:type="pct"/>
            <w:tcBorders>
              <w:top w:val="single" w:sz="4" w:space="0" w:color="000000"/>
              <w:left w:val="single" w:sz="4" w:space="0" w:color="000000"/>
              <w:bottom w:val="nil"/>
              <w:right w:val="single" w:sz="4" w:space="0" w:color="000000"/>
            </w:tcBorders>
            <w:shd w:val="clear" w:color="auto" w:fill="auto"/>
            <w:noWrap/>
            <w:vAlign w:val="center"/>
          </w:tcPr>
          <w:p w14:paraId="2907FEFF"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Pack</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C65AE"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1P52S</w:t>
            </w: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19355"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UN38.3</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17C70"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检测报告</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0DF01"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5EE3D"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95E29" w14:textId="77777777" w:rsidR="001A652A" w:rsidRDefault="001A652A">
            <w:pPr>
              <w:jc w:val="center"/>
              <w:rPr>
                <w:rFonts w:ascii="等线" w:eastAsia="等线" w:hAnsi="等线" w:cs="等线"/>
                <w:color w:val="000000"/>
                <w:sz w:val="15"/>
                <w:szCs w:val="15"/>
              </w:rPr>
            </w:pPr>
          </w:p>
        </w:tc>
      </w:tr>
      <w:tr w:rsidR="001A652A" w14:paraId="4691CB01" w14:textId="77777777">
        <w:trPr>
          <w:jc w:val="cent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7B470" w14:textId="77777777" w:rsidR="001A652A" w:rsidRDefault="001A652A">
            <w:pPr>
              <w:jc w:val="center"/>
              <w:rPr>
                <w:rFonts w:ascii="等线" w:eastAsia="等线" w:hAnsi="等线" w:cs="等线"/>
                <w:color w:val="000000"/>
                <w:sz w:val="15"/>
                <w:szCs w:val="15"/>
              </w:rPr>
            </w:pP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2357F"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工商储能系统</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7D117"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2</w:t>
            </w:r>
            <w:r>
              <w:rPr>
                <w:rFonts w:ascii="等线" w:eastAsia="等线" w:hAnsi="等线" w:cs="等线" w:hint="eastAsia"/>
                <w:color w:val="000000"/>
                <w:kern w:val="0"/>
                <w:sz w:val="15"/>
                <w:szCs w:val="15"/>
                <w:lang w:bidi="ar"/>
              </w:rPr>
              <w:t>61</w:t>
            </w:r>
            <w:r>
              <w:rPr>
                <w:rFonts w:ascii="等线" w:eastAsia="等线" w:hAnsi="等线" w:cs="等线"/>
                <w:color w:val="000000"/>
                <w:kern w:val="0"/>
                <w:sz w:val="15"/>
                <w:szCs w:val="15"/>
                <w:lang w:bidi="ar"/>
              </w:rPr>
              <w:t>Kwh</w:t>
            </w: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D3AC"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UN38.3</w:t>
            </w:r>
          </w:p>
        </w:tc>
        <w:tc>
          <w:tcPr>
            <w:tcW w:w="8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357D5" w14:textId="77777777" w:rsidR="001A652A" w:rsidRDefault="00F5082B">
            <w:pPr>
              <w:widowControl/>
              <w:jc w:val="center"/>
              <w:textAlignment w:val="center"/>
              <w:rPr>
                <w:rFonts w:ascii="等线" w:eastAsia="等线" w:hAnsi="等线" w:cs="等线"/>
                <w:color w:val="000000"/>
                <w:sz w:val="15"/>
                <w:szCs w:val="15"/>
              </w:rPr>
            </w:pPr>
            <w:r>
              <w:rPr>
                <w:rFonts w:ascii="等线" w:eastAsia="等线" w:hAnsi="等线" w:cs="等线"/>
                <w:color w:val="000000"/>
                <w:kern w:val="0"/>
                <w:sz w:val="15"/>
                <w:szCs w:val="15"/>
                <w:lang w:bidi="ar"/>
              </w:rPr>
              <w:t>检测报告</w:t>
            </w:r>
            <w:r>
              <w:rPr>
                <w:rFonts w:ascii="等线" w:eastAsia="等线" w:hAnsi="等线" w:cs="等线"/>
                <w:color w:val="000000"/>
                <w:kern w:val="0"/>
                <w:sz w:val="15"/>
                <w:szCs w:val="15"/>
                <w:lang w:bidi="ar"/>
              </w:rPr>
              <w:t>/</w:t>
            </w:r>
            <w:r>
              <w:rPr>
                <w:rFonts w:ascii="等线" w:eastAsia="等线" w:hAnsi="等线" w:cs="等线"/>
                <w:color w:val="000000"/>
                <w:kern w:val="0"/>
                <w:sz w:val="15"/>
                <w:szCs w:val="15"/>
                <w:lang w:bidi="ar"/>
              </w:rPr>
              <w:t>证书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8274A" w14:textId="77777777" w:rsidR="001A652A" w:rsidRDefault="001A652A">
            <w:pPr>
              <w:jc w:val="center"/>
              <w:rPr>
                <w:rFonts w:ascii="等线" w:eastAsia="等线" w:hAnsi="等线" w:cs="等线"/>
                <w:color w:val="000000"/>
                <w:sz w:val="15"/>
                <w:szCs w:val="15"/>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92F63" w14:textId="77777777" w:rsidR="001A652A" w:rsidRDefault="001A652A">
            <w:pPr>
              <w:jc w:val="center"/>
              <w:rPr>
                <w:rFonts w:ascii="等线" w:eastAsia="等线" w:hAnsi="等线" w:cs="等线"/>
                <w:color w:val="000000"/>
                <w:sz w:val="15"/>
                <w:szCs w:val="15"/>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FA4C8" w14:textId="77777777" w:rsidR="001A652A" w:rsidRDefault="001A652A">
            <w:pPr>
              <w:jc w:val="center"/>
              <w:rPr>
                <w:rFonts w:ascii="等线" w:eastAsia="等线" w:hAnsi="等线" w:cs="等线"/>
                <w:color w:val="000000"/>
                <w:sz w:val="15"/>
                <w:szCs w:val="15"/>
              </w:rPr>
            </w:pPr>
          </w:p>
        </w:tc>
      </w:tr>
      <w:tr w:rsidR="001A652A" w14:paraId="10F13125" w14:textId="77777777">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FB7AE" w14:textId="77777777" w:rsidR="001A652A" w:rsidRDefault="00F5082B">
            <w:pPr>
              <w:rPr>
                <w:rFonts w:ascii="等线" w:eastAsia="等线" w:hAnsi="等线" w:cs="等线"/>
                <w:color w:val="000000"/>
                <w:sz w:val="15"/>
                <w:szCs w:val="15"/>
              </w:rPr>
            </w:pPr>
            <w:r>
              <w:rPr>
                <w:rFonts w:ascii="等线" w:eastAsia="等线" w:hAnsi="等线" w:cs="等线" w:hint="eastAsia"/>
                <w:color w:val="000000"/>
                <w:sz w:val="15"/>
                <w:szCs w:val="15"/>
              </w:rPr>
              <w:t>备注：</w:t>
            </w:r>
          </w:p>
          <w:p w14:paraId="034FB5D5" w14:textId="77777777" w:rsidR="001A652A" w:rsidRDefault="00F5082B">
            <w:pPr>
              <w:numPr>
                <w:ilvl w:val="0"/>
                <w:numId w:val="4"/>
              </w:numPr>
              <w:rPr>
                <w:rFonts w:ascii="等线" w:eastAsia="等线" w:hAnsi="等线" w:cs="等线"/>
                <w:color w:val="000000"/>
                <w:sz w:val="15"/>
                <w:szCs w:val="15"/>
              </w:rPr>
            </w:pPr>
            <w:r>
              <w:rPr>
                <w:rFonts w:ascii="等线" w:eastAsia="等线" w:hAnsi="等线" w:cs="等线" w:hint="eastAsia"/>
                <w:color w:val="000000"/>
                <w:sz w:val="15"/>
                <w:szCs w:val="15"/>
              </w:rPr>
              <w:t>电芯总数量、</w:t>
            </w:r>
          </w:p>
          <w:p w14:paraId="352CD3C6" w14:textId="77777777" w:rsidR="001A652A" w:rsidRDefault="00F5082B">
            <w:pPr>
              <w:numPr>
                <w:ilvl w:val="0"/>
                <w:numId w:val="4"/>
              </w:numPr>
              <w:rPr>
                <w:rFonts w:ascii="等线" w:eastAsia="等线" w:hAnsi="等线" w:cs="等线"/>
                <w:color w:val="000000"/>
                <w:sz w:val="15"/>
                <w:szCs w:val="15"/>
              </w:rPr>
            </w:pPr>
            <w:r>
              <w:rPr>
                <w:rFonts w:ascii="等线" w:eastAsia="等线" w:hAnsi="等线" w:cs="等线" w:hint="eastAsia"/>
                <w:color w:val="000000"/>
                <w:sz w:val="15"/>
                <w:szCs w:val="15"/>
              </w:rPr>
              <w:t>电池包总数量</w:t>
            </w:r>
          </w:p>
          <w:p w14:paraId="02CB9ACB" w14:textId="77777777" w:rsidR="001A652A" w:rsidRDefault="00F5082B">
            <w:pPr>
              <w:numPr>
                <w:ilvl w:val="0"/>
                <w:numId w:val="4"/>
              </w:numPr>
              <w:rPr>
                <w:rFonts w:ascii="等线" w:eastAsia="等线" w:hAnsi="等线" w:cs="等线"/>
                <w:color w:val="000000"/>
                <w:sz w:val="15"/>
                <w:szCs w:val="15"/>
              </w:rPr>
            </w:pPr>
            <w:r>
              <w:rPr>
                <w:rFonts w:ascii="等线" w:eastAsia="等线" w:hAnsi="等线" w:cs="等线" w:hint="eastAsia"/>
                <w:color w:val="000000"/>
                <w:sz w:val="15"/>
                <w:szCs w:val="15"/>
              </w:rPr>
              <w:t>工商储能系统总数量</w:t>
            </w:r>
          </w:p>
          <w:p w14:paraId="425F17C7" w14:textId="77777777" w:rsidR="001A652A" w:rsidRDefault="00F5082B">
            <w:pPr>
              <w:numPr>
                <w:ilvl w:val="0"/>
                <w:numId w:val="4"/>
              </w:numPr>
              <w:rPr>
                <w:rFonts w:ascii="等线" w:eastAsia="等线" w:hAnsi="等线" w:cs="等线"/>
                <w:color w:val="000000"/>
                <w:sz w:val="15"/>
                <w:szCs w:val="15"/>
              </w:rPr>
            </w:pPr>
            <w:r>
              <w:rPr>
                <w:rFonts w:ascii="等线" w:eastAsia="等线" w:hAnsi="等线" w:cs="等线" w:hint="eastAsia"/>
                <w:color w:val="000000"/>
                <w:sz w:val="15"/>
                <w:szCs w:val="15"/>
              </w:rPr>
              <w:t>零部件总数量</w:t>
            </w:r>
          </w:p>
          <w:p w14:paraId="1839CE65" w14:textId="77777777" w:rsidR="001A652A" w:rsidRDefault="00F5082B">
            <w:pPr>
              <w:numPr>
                <w:ilvl w:val="0"/>
                <w:numId w:val="4"/>
              </w:numPr>
              <w:rPr>
                <w:rFonts w:ascii="等线" w:eastAsia="等线" w:hAnsi="等线" w:cs="等线"/>
                <w:color w:val="000000"/>
                <w:sz w:val="15"/>
                <w:szCs w:val="15"/>
              </w:rPr>
            </w:pPr>
            <w:r>
              <w:rPr>
                <w:rFonts w:ascii="等线" w:eastAsia="等线" w:hAnsi="等线" w:cs="等线" w:hint="eastAsia"/>
                <w:color w:val="000000"/>
                <w:sz w:val="15"/>
                <w:szCs w:val="15"/>
              </w:rPr>
              <w:t>辅料总数量</w:t>
            </w:r>
          </w:p>
        </w:tc>
      </w:tr>
    </w:tbl>
    <w:p w14:paraId="09D878B6" w14:textId="77777777" w:rsidR="001A652A" w:rsidRDefault="001A652A">
      <w:pPr>
        <w:spacing w:line="360" w:lineRule="auto"/>
        <w:rPr>
          <w:rFonts w:ascii="宋体" w:hAnsi="宋体" w:cs="仿宋_GB2312-WinCharSetFFFF-H"/>
          <w:kern w:val="0"/>
          <w:sz w:val="24"/>
          <w:szCs w:val="24"/>
        </w:rPr>
      </w:pPr>
    </w:p>
    <w:p w14:paraId="48DFFE1C" w14:textId="77777777" w:rsidR="001A652A" w:rsidRDefault="00F5082B">
      <w:pPr>
        <w:numPr>
          <w:ilvl w:val="0"/>
          <w:numId w:val="3"/>
        </w:numPr>
        <w:spacing w:line="360" w:lineRule="auto"/>
        <w:ind w:firstLineChars="200" w:firstLine="480"/>
        <w:rPr>
          <w:rFonts w:hAnsi="宋体"/>
          <w:sz w:val="24"/>
        </w:rPr>
      </w:pPr>
      <w:r>
        <w:rPr>
          <w:rFonts w:ascii="宋体" w:hAnsi="宋体" w:cs="仿宋_GB2312-WinCharSetFFFF-H" w:hint="eastAsia"/>
          <w:kern w:val="0"/>
          <w:sz w:val="24"/>
          <w:szCs w:val="24"/>
        </w:rPr>
        <w:t>交付时间：</w:t>
      </w:r>
      <w:r>
        <w:rPr>
          <w:rFonts w:hAnsi="宋体" w:hint="eastAsia"/>
          <w:sz w:val="24"/>
          <w:szCs w:val="24"/>
        </w:rPr>
        <w:t>南京创源动力</w:t>
      </w:r>
      <w:r>
        <w:rPr>
          <w:rFonts w:hAnsi="宋体" w:hint="eastAsia"/>
          <w:sz w:val="24"/>
          <w:szCs w:val="24"/>
        </w:rPr>
        <w:t>科技有限公司认证需求从</w:t>
      </w:r>
      <w:r>
        <w:rPr>
          <w:rFonts w:hAnsi="宋体" w:hint="eastAsia"/>
          <w:sz w:val="24"/>
          <w:szCs w:val="24"/>
        </w:rPr>
        <w:t>2025</w:t>
      </w:r>
      <w:r>
        <w:rPr>
          <w:rFonts w:hAnsi="宋体" w:hint="eastAsia"/>
          <w:sz w:val="24"/>
          <w:szCs w:val="24"/>
        </w:rPr>
        <w:t>年</w:t>
      </w:r>
      <w:r>
        <w:rPr>
          <w:rFonts w:hAnsi="宋体" w:hint="eastAsia"/>
          <w:sz w:val="24"/>
          <w:szCs w:val="24"/>
        </w:rPr>
        <w:t>8</w:t>
      </w:r>
      <w:r>
        <w:rPr>
          <w:rFonts w:hAnsi="宋体" w:hint="eastAsia"/>
          <w:sz w:val="24"/>
          <w:szCs w:val="24"/>
        </w:rPr>
        <w:t>月份开始进行，</w:t>
      </w:r>
      <w:r>
        <w:rPr>
          <w:rFonts w:hAnsi="宋体" w:hint="eastAsia"/>
          <w:sz w:val="24"/>
          <w:szCs w:val="24"/>
        </w:rPr>
        <w:t>2</w:t>
      </w:r>
      <w:r>
        <w:rPr>
          <w:rFonts w:hAnsi="宋体"/>
          <w:sz w:val="24"/>
          <w:szCs w:val="24"/>
        </w:rPr>
        <w:t>02</w:t>
      </w:r>
      <w:r>
        <w:rPr>
          <w:rFonts w:hAnsi="宋体" w:hint="eastAsia"/>
          <w:sz w:val="24"/>
          <w:szCs w:val="24"/>
        </w:rPr>
        <w:t>5</w:t>
      </w:r>
      <w:r>
        <w:rPr>
          <w:rFonts w:hAnsi="宋体" w:hint="eastAsia"/>
          <w:sz w:val="24"/>
          <w:szCs w:val="24"/>
        </w:rPr>
        <w:t>年</w:t>
      </w:r>
      <w:r>
        <w:rPr>
          <w:rFonts w:hAnsi="宋体" w:hint="eastAsia"/>
          <w:sz w:val="24"/>
          <w:szCs w:val="24"/>
        </w:rPr>
        <w:t>11</w:t>
      </w:r>
      <w:r>
        <w:rPr>
          <w:rFonts w:hAnsi="宋体" w:hint="eastAsia"/>
          <w:sz w:val="24"/>
          <w:szCs w:val="24"/>
        </w:rPr>
        <w:t>月</w:t>
      </w:r>
      <w:r>
        <w:rPr>
          <w:rFonts w:hAnsi="宋体"/>
          <w:sz w:val="24"/>
          <w:szCs w:val="24"/>
        </w:rPr>
        <w:t>30</w:t>
      </w:r>
      <w:r>
        <w:rPr>
          <w:rFonts w:hAnsi="宋体" w:hint="eastAsia"/>
          <w:sz w:val="24"/>
          <w:szCs w:val="24"/>
        </w:rPr>
        <w:t>日前取</w:t>
      </w:r>
      <w:r>
        <w:rPr>
          <w:rFonts w:hAnsi="宋体" w:hint="eastAsia"/>
          <w:sz w:val="24"/>
          <w:szCs w:val="24"/>
        </w:rPr>
        <w:t>得相关</w:t>
      </w:r>
      <w:r>
        <w:rPr>
          <w:rFonts w:hAnsi="宋体" w:hint="eastAsia"/>
          <w:sz w:val="24"/>
        </w:rPr>
        <w:t>证书</w:t>
      </w:r>
      <w:r>
        <w:rPr>
          <w:rFonts w:hAnsi="宋体" w:hint="eastAsia"/>
          <w:sz w:val="24"/>
        </w:rPr>
        <w:t>（</w:t>
      </w:r>
      <w:r>
        <w:rPr>
          <w:rFonts w:hAnsi="宋体" w:hint="eastAsia"/>
          <w:sz w:val="24"/>
        </w:rPr>
        <w:t>以物料交付检测机构时间顺延</w:t>
      </w:r>
      <w:r>
        <w:rPr>
          <w:rFonts w:hAnsi="宋体" w:hint="eastAsia"/>
          <w:sz w:val="24"/>
        </w:rPr>
        <w:t>90</w:t>
      </w:r>
      <w:r>
        <w:rPr>
          <w:rFonts w:hAnsi="宋体" w:hint="eastAsia"/>
          <w:sz w:val="24"/>
        </w:rPr>
        <w:t>天）</w:t>
      </w:r>
    </w:p>
    <w:p w14:paraId="3982A548" w14:textId="77777777" w:rsidR="001A652A" w:rsidRDefault="00F5082B">
      <w:pPr>
        <w:spacing w:line="360" w:lineRule="auto"/>
        <w:rPr>
          <w:rFonts w:ascii="宋体" w:hAnsi="宋体" w:cs="仿宋_GB2312-WinCharSetFFFF-H"/>
          <w:kern w:val="0"/>
          <w:sz w:val="24"/>
          <w:szCs w:val="24"/>
        </w:rPr>
      </w:pPr>
      <w:r>
        <w:rPr>
          <w:rFonts w:ascii="宋体" w:hAnsi="宋体" w:cs="仿宋_GB2312-WinCharSetFFFF-H" w:hint="eastAsia"/>
          <w:b/>
          <w:kern w:val="0"/>
          <w:sz w:val="24"/>
          <w:szCs w:val="24"/>
        </w:rPr>
        <w:t>四、条件要求</w:t>
      </w:r>
      <w:r>
        <w:rPr>
          <w:rFonts w:ascii="宋体" w:hAnsi="宋体" w:cs="仿宋_GB2312-WinCharSetFFFF-H" w:hint="eastAsia"/>
          <w:kern w:val="0"/>
          <w:sz w:val="24"/>
          <w:szCs w:val="24"/>
        </w:rPr>
        <w:t>：</w:t>
      </w:r>
    </w:p>
    <w:p w14:paraId="1674E9B5" w14:textId="77777777" w:rsidR="001A652A" w:rsidRDefault="00F5082B">
      <w:pPr>
        <w:spacing w:line="360" w:lineRule="auto"/>
        <w:ind w:firstLineChars="200" w:firstLine="480"/>
        <w:rPr>
          <w:rFonts w:ascii="宋体" w:hAnsi="宋体" w:cs="仿宋_GB2312-WinCharSetFFFF-H"/>
          <w:kern w:val="0"/>
          <w:sz w:val="24"/>
          <w:szCs w:val="24"/>
        </w:rPr>
      </w:pPr>
      <w:r>
        <w:rPr>
          <w:rFonts w:ascii="宋体" w:hAnsi="宋体" w:cs="仿宋_GB2312-WinCharSetFFFF-H" w:hint="eastAsia"/>
          <w:kern w:val="0"/>
          <w:sz w:val="24"/>
          <w:szCs w:val="24"/>
        </w:rPr>
        <w:lastRenderedPageBreak/>
        <w:t>1</w:t>
      </w:r>
      <w:r>
        <w:rPr>
          <w:rFonts w:ascii="宋体" w:hAnsi="宋体" w:cs="仿宋_GB2312-WinCharSetFFFF-H" w:hint="eastAsia"/>
          <w:kern w:val="0"/>
          <w:sz w:val="24"/>
          <w:szCs w:val="24"/>
        </w:rPr>
        <w:t>、</w:t>
      </w:r>
      <w:r>
        <w:rPr>
          <w:rFonts w:ascii="宋体" w:hAnsi="宋体" w:cs="仿宋_GB2312-WinCharSetFFFF-H" w:hint="eastAsia"/>
          <w:b/>
          <w:kern w:val="0"/>
          <w:sz w:val="24"/>
          <w:szCs w:val="24"/>
        </w:rPr>
        <w:t>主体要求：</w:t>
      </w:r>
      <w:r>
        <w:rPr>
          <w:rFonts w:ascii="宋体" w:hAnsi="宋体" w:cs="仿宋_GB2312-WinCharSetFFFF-H" w:hint="eastAsia"/>
          <w:kern w:val="0"/>
          <w:sz w:val="24"/>
          <w:szCs w:val="24"/>
        </w:rPr>
        <w:t>注册的企业法人，具有独立承担民事责任的能力。</w:t>
      </w:r>
    </w:p>
    <w:p w14:paraId="2AB2DBB5" w14:textId="3171C33E" w:rsidR="001A652A" w:rsidRDefault="00F5082B">
      <w:pPr>
        <w:spacing w:line="360" w:lineRule="auto"/>
        <w:ind w:leftChars="200" w:left="420"/>
        <w:rPr>
          <w:rFonts w:ascii="宋体" w:hAnsi="宋体" w:cs="仿宋_GB2312-WinCharSetFFFF-H"/>
          <w:kern w:val="0"/>
          <w:sz w:val="24"/>
          <w:szCs w:val="24"/>
        </w:rPr>
      </w:pPr>
      <w:r>
        <w:rPr>
          <w:rFonts w:ascii="宋体" w:hAnsi="宋体" w:cs="仿宋_GB2312-WinCharSetFFFF-H"/>
          <w:kern w:val="0"/>
          <w:sz w:val="24"/>
          <w:szCs w:val="24"/>
        </w:rPr>
        <w:t>2</w:t>
      </w:r>
      <w:r>
        <w:rPr>
          <w:rFonts w:ascii="宋体" w:hAnsi="宋体" w:cs="仿宋_GB2312-WinCharSetFFFF-H" w:hint="eastAsia"/>
          <w:kern w:val="0"/>
          <w:sz w:val="24"/>
          <w:szCs w:val="24"/>
        </w:rPr>
        <w:t>、</w:t>
      </w:r>
      <w:r>
        <w:rPr>
          <w:rFonts w:ascii="宋体" w:hAnsi="宋体" w:cs="仿宋_GB2312-WinCharSetFFFF-H" w:hint="eastAsia"/>
          <w:b/>
          <w:kern w:val="0"/>
          <w:sz w:val="24"/>
          <w:szCs w:val="24"/>
        </w:rPr>
        <w:t>业绩要求：</w:t>
      </w:r>
      <w:r>
        <w:rPr>
          <w:rFonts w:ascii="宋体" w:hAnsi="宋体" w:cs="仿宋_GB2312-WinCharSetFFFF-H" w:hint="eastAsia"/>
          <w:kern w:val="0"/>
          <w:sz w:val="24"/>
          <w:szCs w:val="24"/>
        </w:rPr>
        <w:t>从事该行业</w:t>
      </w:r>
      <w:r>
        <w:rPr>
          <w:rFonts w:ascii="宋体" w:hAnsi="宋体" w:cs="仿宋_GB2312-WinCharSetFFFF-H" w:hint="eastAsia"/>
          <w:kern w:val="0"/>
          <w:sz w:val="24"/>
          <w:szCs w:val="24"/>
        </w:rPr>
        <w:t>5</w:t>
      </w:r>
      <w:r>
        <w:rPr>
          <w:rFonts w:ascii="宋体" w:hAnsi="宋体" w:cs="仿宋_GB2312-WinCharSetFFFF-H" w:hint="eastAsia"/>
          <w:kern w:val="0"/>
          <w:sz w:val="24"/>
          <w:szCs w:val="24"/>
        </w:rPr>
        <w:t>年以上</w:t>
      </w:r>
      <w:r>
        <w:rPr>
          <w:rFonts w:ascii="宋体" w:hAnsi="宋体" w:cs="仿宋_GB2312-WinCharSetFFFF-H" w:hint="eastAsia"/>
          <w:kern w:val="0"/>
          <w:sz w:val="24"/>
          <w:szCs w:val="24"/>
        </w:rPr>
        <w:t>,</w:t>
      </w:r>
      <w:r>
        <w:rPr>
          <w:rFonts w:ascii="宋体" w:hAnsi="宋体" w:cs="仿宋_GB2312-WinCharSetFFFF-H" w:hint="eastAsia"/>
          <w:kern w:val="0"/>
          <w:sz w:val="24"/>
          <w:szCs w:val="24"/>
        </w:rPr>
        <w:t>近</w:t>
      </w:r>
      <w:r>
        <w:rPr>
          <w:rFonts w:ascii="宋体" w:hAnsi="宋体" w:cs="仿宋_GB2312-WinCharSetFFFF-H"/>
          <w:kern w:val="0"/>
          <w:sz w:val="24"/>
          <w:szCs w:val="24"/>
        </w:rPr>
        <w:t>2</w:t>
      </w:r>
      <w:r>
        <w:rPr>
          <w:rFonts w:ascii="宋体" w:hAnsi="宋体" w:cs="仿宋_GB2312-WinCharSetFFFF-H" w:hint="eastAsia"/>
          <w:kern w:val="0"/>
          <w:sz w:val="24"/>
          <w:szCs w:val="24"/>
        </w:rPr>
        <w:t>年有</w:t>
      </w:r>
      <w:r>
        <w:rPr>
          <w:rFonts w:ascii="宋体" w:hAnsi="宋体" w:cs="仿宋_GB2312-WinCharSetFFFF-H" w:hint="eastAsia"/>
          <w:kern w:val="0"/>
          <w:sz w:val="24"/>
          <w:szCs w:val="24"/>
        </w:rPr>
        <w:t>2</w:t>
      </w:r>
      <w:r>
        <w:rPr>
          <w:rFonts w:ascii="宋体" w:hAnsi="宋体" w:cs="仿宋_GB2312-WinCharSetFFFF-H" w:hint="eastAsia"/>
          <w:kern w:val="0"/>
          <w:sz w:val="24"/>
          <w:szCs w:val="24"/>
        </w:rPr>
        <w:t>个以上欧盟认证项目业绩。</w:t>
      </w:r>
      <w:r>
        <w:rPr>
          <w:rFonts w:ascii="宋体" w:hAnsi="宋体" w:cs="仿宋_GB2312-WinCharSetFFFF-H" w:hint="eastAsia"/>
          <w:kern w:val="0"/>
          <w:sz w:val="24"/>
          <w:szCs w:val="24"/>
        </w:rPr>
        <w:cr/>
      </w:r>
      <w:r>
        <w:rPr>
          <w:rFonts w:ascii="宋体" w:hAnsi="宋体" w:cs="仿宋_GB2312-WinCharSetFFFF-H"/>
          <w:kern w:val="0"/>
          <w:sz w:val="24"/>
          <w:szCs w:val="24"/>
        </w:rPr>
        <w:t>3</w:t>
      </w:r>
      <w:r>
        <w:rPr>
          <w:rFonts w:ascii="宋体" w:hAnsi="宋体" w:cs="仿宋_GB2312-WinCharSetFFFF-H" w:hint="eastAsia"/>
          <w:kern w:val="0"/>
          <w:sz w:val="24"/>
          <w:szCs w:val="24"/>
        </w:rPr>
        <w:t>、</w:t>
      </w:r>
      <w:r>
        <w:rPr>
          <w:rFonts w:ascii="Arial" w:eastAsia="宋体" w:hAnsi="Arial" w:cs="Arial"/>
          <w:b/>
          <w:sz w:val="24"/>
          <w:szCs w:val="24"/>
        </w:rPr>
        <w:t>报价文件材料要求</w:t>
      </w:r>
      <w:r>
        <w:rPr>
          <w:rFonts w:ascii="Arial" w:eastAsia="宋体" w:hAnsi="Arial" w:cs="Arial" w:hint="eastAsia"/>
          <w:b/>
          <w:sz w:val="24"/>
          <w:szCs w:val="24"/>
        </w:rPr>
        <w:t>：</w:t>
      </w:r>
      <w:r>
        <w:rPr>
          <w:rFonts w:ascii="宋体" w:hAnsi="宋体" w:hint="eastAsia"/>
          <w:bCs/>
          <w:kern w:val="0"/>
          <w:sz w:val="24"/>
          <w:szCs w:val="24"/>
        </w:rPr>
        <w:t>有意向参加报价文件的单位，需将以下材料备齐，于</w:t>
      </w:r>
      <w:r>
        <w:rPr>
          <w:rFonts w:ascii="宋体" w:hAnsi="宋体" w:hint="eastAsia"/>
          <w:b/>
          <w:kern w:val="0"/>
          <w:sz w:val="24"/>
          <w:szCs w:val="24"/>
          <w:u w:val="single"/>
        </w:rPr>
        <w:t>20</w:t>
      </w:r>
      <w:r>
        <w:rPr>
          <w:rFonts w:ascii="宋体" w:hAnsi="宋体"/>
          <w:b/>
          <w:kern w:val="0"/>
          <w:sz w:val="24"/>
          <w:szCs w:val="24"/>
          <w:u w:val="single"/>
        </w:rPr>
        <w:t>2</w:t>
      </w:r>
      <w:r>
        <w:rPr>
          <w:rFonts w:ascii="宋体" w:hAnsi="宋体" w:hint="eastAsia"/>
          <w:b/>
          <w:kern w:val="0"/>
          <w:sz w:val="24"/>
          <w:szCs w:val="24"/>
          <w:u w:val="single"/>
        </w:rPr>
        <w:t>5</w:t>
      </w:r>
      <w:r>
        <w:rPr>
          <w:rFonts w:ascii="宋体" w:hAnsi="宋体" w:hint="eastAsia"/>
          <w:b/>
          <w:kern w:val="0"/>
          <w:sz w:val="24"/>
          <w:szCs w:val="24"/>
          <w:u w:val="single"/>
        </w:rPr>
        <w:t>年</w:t>
      </w:r>
      <w:r>
        <w:rPr>
          <w:rFonts w:ascii="宋体" w:hAnsi="宋体" w:hint="eastAsia"/>
          <w:b/>
          <w:kern w:val="0"/>
          <w:sz w:val="24"/>
          <w:szCs w:val="24"/>
          <w:u w:val="single"/>
        </w:rPr>
        <w:t>8</w:t>
      </w:r>
      <w:r>
        <w:rPr>
          <w:rFonts w:ascii="宋体" w:hAnsi="宋体" w:hint="eastAsia"/>
          <w:b/>
          <w:kern w:val="0"/>
          <w:sz w:val="24"/>
          <w:szCs w:val="24"/>
          <w:u w:val="single"/>
        </w:rPr>
        <w:t>月</w:t>
      </w:r>
      <w:r>
        <w:rPr>
          <w:rFonts w:ascii="宋体" w:hAnsi="宋体" w:hint="eastAsia"/>
          <w:b/>
          <w:kern w:val="0"/>
          <w:sz w:val="24"/>
          <w:szCs w:val="24"/>
          <w:u w:val="single"/>
        </w:rPr>
        <w:t>22</w:t>
      </w:r>
      <w:r>
        <w:rPr>
          <w:rFonts w:ascii="宋体" w:hAnsi="宋体"/>
          <w:b/>
          <w:kern w:val="0"/>
          <w:sz w:val="24"/>
          <w:szCs w:val="24"/>
          <w:u w:val="single"/>
        </w:rPr>
        <w:t>日</w:t>
      </w:r>
      <w:r w:rsidR="009575FA">
        <w:rPr>
          <w:rFonts w:ascii="宋体" w:hAnsi="宋体" w:hint="eastAsia"/>
          <w:b/>
          <w:kern w:val="0"/>
          <w:sz w:val="24"/>
          <w:szCs w:val="24"/>
          <w:u w:val="single"/>
        </w:rPr>
        <w:t>1</w:t>
      </w:r>
      <w:r w:rsidR="009575FA">
        <w:rPr>
          <w:rFonts w:ascii="宋体" w:hAnsi="宋体"/>
          <w:b/>
          <w:kern w:val="0"/>
          <w:sz w:val="24"/>
          <w:szCs w:val="24"/>
          <w:u w:val="single"/>
        </w:rPr>
        <w:t>4</w:t>
      </w:r>
      <w:r w:rsidR="009575FA">
        <w:rPr>
          <w:rFonts w:ascii="宋体" w:hAnsi="宋体" w:hint="eastAsia"/>
          <w:b/>
          <w:kern w:val="0"/>
          <w:sz w:val="24"/>
          <w:szCs w:val="24"/>
          <w:u w:val="single"/>
        </w:rPr>
        <w:t>:</w:t>
      </w:r>
      <w:r w:rsidR="009575FA">
        <w:rPr>
          <w:rFonts w:ascii="宋体" w:hAnsi="宋体"/>
          <w:b/>
          <w:kern w:val="0"/>
          <w:sz w:val="24"/>
          <w:szCs w:val="24"/>
          <w:u w:val="single"/>
        </w:rPr>
        <w:t>0</w:t>
      </w:r>
      <w:r>
        <w:rPr>
          <w:rFonts w:ascii="宋体" w:hAnsi="宋体" w:hint="eastAsia"/>
          <w:b/>
          <w:kern w:val="0"/>
          <w:sz w:val="24"/>
          <w:szCs w:val="24"/>
          <w:u w:val="single"/>
        </w:rPr>
        <w:t>0</w:t>
      </w:r>
      <w:r>
        <w:rPr>
          <w:rFonts w:ascii="宋体" w:hAnsi="宋体" w:hint="eastAsia"/>
          <w:bCs/>
          <w:kern w:val="0"/>
          <w:sz w:val="24"/>
          <w:szCs w:val="24"/>
        </w:rPr>
        <w:t>前交至开沃集团招标办张辉</w:t>
      </w:r>
      <w:r>
        <w:rPr>
          <w:rFonts w:ascii="宋体" w:hAnsi="宋体" w:hint="eastAsia"/>
          <w:bCs/>
          <w:kern w:val="0"/>
          <w:sz w:val="24"/>
          <w:szCs w:val="24"/>
        </w:rPr>
        <w:t>19951653258</w:t>
      </w:r>
      <w:r>
        <w:rPr>
          <w:rFonts w:ascii="宋体" w:hAnsi="宋体" w:hint="eastAsia"/>
          <w:bCs/>
          <w:kern w:val="0"/>
          <w:sz w:val="24"/>
          <w:szCs w:val="24"/>
        </w:rPr>
        <w:t>，逾期无效。</w:t>
      </w:r>
    </w:p>
    <w:p w14:paraId="6075C38E" w14:textId="77777777" w:rsidR="001A652A" w:rsidRDefault="00F5082B">
      <w:pPr>
        <w:ind w:firstLineChars="295" w:firstLine="708"/>
        <w:rPr>
          <w:sz w:val="24"/>
        </w:rPr>
      </w:pPr>
      <w:r>
        <w:rPr>
          <w:rFonts w:hint="eastAsia"/>
          <w:sz w:val="24"/>
        </w:rPr>
        <w:t>（</w:t>
      </w:r>
      <w:r>
        <w:rPr>
          <w:rFonts w:hint="eastAsia"/>
          <w:sz w:val="24"/>
        </w:rPr>
        <w:t>1</w:t>
      </w:r>
      <w:r>
        <w:rPr>
          <w:rFonts w:hint="eastAsia"/>
          <w:sz w:val="24"/>
        </w:rPr>
        <w:t>）公司营业执照、税务登记证、组织机构代码证；</w:t>
      </w:r>
      <w:r>
        <w:rPr>
          <w:sz w:val="24"/>
        </w:rPr>
        <w:t xml:space="preserve"> </w:t>
      </w:r>
    </w:p>
    <w:p w14:paraId="10D14436" w14:textId="77777777" w:rsidR="001A652A" w:rsidRDefault="00F5082B">
      <w:pPr>
        <w:ind w:firstLineChars="295" w:firstLine="708"/>
        <w:rPr>
          <w:sz w:val="24"/>
        </w:rPr>
      </w:pPr>
      <w:r>
        <w:rPr>
          <w:rFonts w:hint="eastAsia"/>
          <w:sz w:val="24"/>
        </w:rPr>
        <w:t>（</w:t>
      </w:r>
      <w:r>
        <w:rPr>
          <w:rFonts w:hint="eastAsia"/>
          <w:sz w:val="24"/>
        </w:rPr>
        <w:t>2</w:t>
      </w:r>
      <w:r>
        <w:rPr>
          <w:rFonts w:hint="eastAsia"/>
          <w:sz w:val="24"/>
        </w:rPr>
        <w:t>）相关资质（复印件加盖公章）（如有）；</w:t>
      </w:r>
    </w:p>
    <w:p w14:paraId="59C4DC89" w14:textId="77777777" w:rsidR="001A652A" w:rsidRDefault="00F5082B">
      <w:pPr>
        <w:ind w:firstLineChars="295" w:firstLine="708"/>
        <w:rPr>
          <w:sz w:val="24"/>
        </w:rPr>
      </w:pPr>
      <w:r>
        <w:rPr>
          <w:rFonts w:hint="eastAsia"/>
          <w:sz w:val="24"/>
        </w:rPr>
        <w:t>（</w:t>
      </w:r>
      <w:r>
        <w:rPr>
          <w:rFonts w:hint="eastAsia"/>
          <w:sz w:val="24"/>
        </w:rPr>
        <w:t>3</w:t>
      </w:r>
      <w:r>
        <w:rPr>
          <w:rFonts w:hint="eastAsia"/>
          <w:sz w:val="24"/>
        </w:rPr>
        <w:t>）法人代表证明书（原件）；</w:t>
      </w:r>
    </w:p>
    <w:p w14:paraId="6A76CD35" w14:textId="77777777" w:rsidR="001A652A" w:rsidRDefault="00F5082B">
      <w:pPr>
        <w:ind w:firstLineChars="295" w:firstLine="708"/>
        <w:rPr>
          <w:sz w:val="24"/>
        </w:rPr>
      </w:pPr>
      <w:r>
        <w:rPr>
          <w:rFonts w:hint="eastAsia"/>
          <w:sz w:val="24"/>
        </w:rPr>
        <w:t>（</w:t>
      </w:r>
      <w:r>
        <w:rPr>
          <w:rFonts w:hint="eastAsia"/>
          <w:sz w:val="24"/>
        </w:rPr>
        <w:t>4</w:t>
      </w:r>
      <w:r>
        <w:rPr>
          <w:rFonts w:hint="eastAsia"/>
          <w:sz w:val="24"/>
        </w:rPr>
        <w:t>）法人代表授权委托书（原件）；</w:t>
      </w:r>
    </w:p>
    <w:p w14:paraId="446152D7" w14:textId="77777777" w:rsidR="001A652A" w:rsidRDefault="00F5082B">
      <w:pPr>
        <w:ind w:firstLineChars="295" w:firstLine="708"/>
        <w:rPr>
          <w:sz w:val="24"/>
        </w:rPr>
      </w:pPr>
      <w:r>
        <w:rPr>
          <w:rFonts w:hint="eastAsia"/>
          <w:sz w:val="24"/>
        </w:rPr>
        <w:t>（</w:t>
      </w:r>
      <w:r>
        <w:rPr>
          <w:rFonts w:hint="eastAsia"/>
          <w:sz w:val="24"/>
        </w:rPr>
        <w:t>5</w:t>
      </w:r>
      <w:r>
        <w:rPr>
          <w:rFonts w:hint="eastAsia"/>
          <w:sz w:val="24"/>
        </w:rPr>
        <w:t>）公司地址、公司固定电话、联系人、联系人电话、邮箱地址；</w:t>
      </w:r>
      <w:r>
        <w:rPr>
          <w:sz w:val="24"/>
        </w:rPr>
        <w:t xml:space="preserve"> </w:t>
      </w:r>
    </w:p>
    <w:p w14:paraId="68D82612" w14:textId="77777777" w:rsidR="001A652A" w:rsidRDefault="00F5082B">
      <w:pPr>
        <w:ind w:firstLineChars="295" w:firstLine="708"/>
        <w:rPr>
          <w:sz w:val="24"/>
        </w:rPr>
      </w:pPr>
      <w:r>
        <w:rPr>
          <w:rFonts w:hint="eastAsia"/>
          <w:sz w:val="24"/>
        </w:rPr>
        <w:t>（</w:t>
      </w:r>
      <w:r>
        <w:rPr>
          <w:rFonts w:hint="eastAsia"/>
          <w:sz w:val="24"/>
        </w:rPr>
        <w:t>6</w:t>
      </w:r>
      <w:r>
        <w:rPr>
          <w:rFonts w:hint="eastAsia"/>
          <w:sz w:val="24"/>
        </w:rPr>
        <w:t>）法人授权委托人和本项目负责人近半年本单位社保缴纳证明、劳动合同；</w:t>
      </w:r>
    </w:p>
    <w:p w14:paraId="549E4F5F" w14:textId="77777777" w:rsidR="001A652A" w:rsidRDefault="00F5082B">
      <w:pPr>
        <w:ind w:firstLineChars="295" w:firstLine="708"/>
        <w:rPr>
          <w:sz w:val="24"/>
        </w:rPr>
      </w:pPr>
      <w:r>
        <w:rPr>
          <w:rFonts w:hint="eastAsia"/>
          <w:sz w:val="24"/>
        </w:rPr>
        <w:t>（</w:t>
      </w:r>
      <w:r>
        <w:rPr>
          <w:rFonts w:hint="eastAsia"/>
          <w:sz w:val="24"/>
        </w:rPr>
        <w:t>7</w:t>
      </w:r>
      <w:r>
        <w:rPr>
          <w:rFonts w:hint="eastAsia"/>
          <w:sz w:val="24"/>
        </w:rPr>
        <w:t>）从事该行业</w:t>
      </w:r>
      <w:r>
        <w:rPr>
          <w:rFonts w:hint="eastAsia"/>
          <w:sz w:val="24"/>
        </w:rPr>
        <w:t>5</w:t>
      </w:r>
      <w:r>
        <w:rPr>
          <w:rFonts w:hint="eastAsia"/>
          <w:sz w:val="24"/>
        </w:rPr>
        <w:t>年以上，提供近</w:t>
      </w:r>
      <w:r>
        <w:rPr>
          <w:sz w:val="24"/>
        </w:rPr>
        <w:t>2</w:t>
      </w:r>
      <w:r>
        <w:rPr>
          <w:rFonts w:hint="eastAsia"/>
          <w:sz w:val="24"/>
        </w:rPr>
        <w:t>年有</w:t>
      </w:r>
      <w:r>
        <w:rPr>
          <w:rFonts w:hint="eastAsia"/>
          <w:sz w:val="24"/>
        </w:rPr>
        <w:t>2</w:t>
      </w:r>
      <w:r>
        <w:rPr>
          <w:rFonts w:hint="eastAsia"/>
          <w:sz w:val="24"/>
        </w:rPr>
        <w:t>个项目以上欧盟认证工作业绩（提供合同复印件、对应发票及转账复印件证明文件）；</w:t>
      </w:r>
    </w:p>
    <w:p w14:paraId="34E21179" w14:textId="77777777" w:rsidR="001A652A" w:rsidRDefault="00F5082B">
      <w:pPr>
        <w:ind w:firstLineChars="295" w:firstLine="708"/>
        <w:rPr>
          <w:sz w:val="24"/>
        </w:rPr>
      </w:pPr>
      <w:r>
        <w:rPr>
          <w:rFonts w:hint="eastAsia"/>
          <w:sz w:val="24"/>
        </w:rPr>
        <w:t>（</w:t>
      </w:r>
      <w:r>
        <w:rPr>
          <w:rFonts w:hint="eastAsia"/>
          <w:sz w:val="24"/>
        </w:rPr>
        <w:t>8</w:t>
      </w:r>
      <w:r>
        <w:rPr>
          <w:rFonts w:hint="eastAsia"/>
          <w:sz w:val="24"/>
        </w:rPr>
        <w:t>）社保缴纳花名册（近半年）、财务报表（</w:t>
      </w:r>
      <w:r>
        <w:rPr>
          <w:rFonts w:hint="eastAsia"/>
          <w:sz w:val="24"/>
        </w:rPr>
        <w:t>20</w:t>
      </w:r>
      <w:r>
        <w:rPr>
          <w:sz w:val="24"/>
        </w:rPr>
        <w:t>21</w:t>
      </w:r>
      <w:r>
        <w:rPr>
          <w:rFonts w:hint="eastAsia"/>
          <w:sz w:val="24"/>
        </w:rPr>
        <w:t>~2024</w:t>
      </w:r>
      <w:r>
        <w:rPr>
          <w:rFonts w:hint="eastAsia"/>
          <w:sz w:val="24"/>
        </w:rPr>
        <w:t>年）、纳税完税证明（</w:t>
      </w:r>
      <w:r>
        <w:rPr>
          <w:rFonts w:hint="eastAsia"/>
          <w:sz w:val="24"/>
        </w:rPr>
        <w:t>20</w:t>
      </w:r>
      <w:r>
        <w:rPr>
          <w:sz w:val="24"/>
        </w:rPr>
        <w:t>21</w:t>
      </w:r>
      <w:r>
        <w:rPr>
          <w:rFonts w:hint="eastAsia"/>
          <w:sz w:val="24"/>
        </w:rPr>
        <w:t>~2024</w:t>
      </w:r>
      <w:r>
        <w:rPr>
          <w:rFonts w:hint="eastAsia"/>
          <w:sz w:val="24"/>
        </w:rPr>
        <w:t>年）（加盖公章）；</w:t>
      </w:r>
    </w:p>
    <w:p w14:paraId="28103156" w14:textId="77777777" w:rsidR="001A652A" w:rsidRDefault="00F5082B">
      <w:pPr>
        <w:ind w:firstLineChars="295" w:firstLine="708"/>
        <w:rPr>
          <w:sz w:val="24"/>
        </w:rPr>
      </w:pPr>
      <w:r>
        <w:rPr>
          <w:rFonts w:hint="eastAsia"/>
          <w:sz w:val="24"/>
        </w:rPr>
        <w:t>（</w:t>
      </w:r>
      <w:r>
        <w:rPr>
          <w:rFonts w:hint="eastAsia"/>
          <w:sz w:val="24"/>
        </w:rPr>
        <w:t>9</w:t>
      </w:r>
      <w:r>
        <w:rPr>
          <w:rFonts w:hint="eastAsia"/>
          <w:sz w:val="24"/>
        </w:rPr>
        <w:t>）所提供的报名资料均为真实性承诺函（原件）。</w:t>
      </w:r>
    </w:p>
    <w:p w14:paraId="61D36A31" w14:textId="77777777" w:rsidR="001A652A" w:rsidRDefault="00F5082B">
      <w:pPr>
        <w:ind w:firstLineChars="295" w:firstLine="708"/>
        <w:rPr>
          <w:sz w:val="24"/>
        </w:rPr>
      </w:pPr>
      <w:r>
        <w:rPr>
          <w:rFonts w:hint="eastAsia"/>
          <w:sz w:val="24"/>
        </w:rPr>
        <w:t>（</w:t>
      </w:r>
      <w:r>
        <w:rPr>
          <w:rFonts w:hint="eastAsia"/>
          <w:sz w:val="24"/>
        </w:rPr>
        <w:t>1</w:t>
      </w:r>
      <w:r>
        <w:rPr>
          <w:sz w:val="24"/>
        </w:rPr>
        <w:t>0</w:t>
      </w:r>
      <w:r>
        <w:rPr>
          <w:rFonts w:hint="eastAsia"/>
          <w:sz w:val="24"/>
        </w:rPr>
        <w:t>）其他要求：</w:t>
      </w:r>
    </w:p>
    <w:p w14:paraId="0DA56017" w14:textId="77777777" w:rsidR="001A652A" w:rsidRDefault="00F5082B">
      <w:pPr>
        <w:ind w:leftChars="606" w:left="1559" w:hangingChars="119" w:hanging="286"/>
        <w:rPr>
          <w:sz w:val="24"/>
        </w:rPr>
      </w:pPr>
      <w:r>
        <w:rPr>
          <w:rFonts w:hint="eastAsia"/>
          <w:sz w:val="24"/>
        </w:rPr>
        <w:t>1)</w:t>
      </w:r>
      <w:r>
        <w:rPr>
          <w:rFonts w:hint="eastAsia"/>
          <w:sz w:val="24"/>
        </w:rPr>
        <w:t>投标单位的财务、信用状态应为良好，具有同类项目的丰富经验和业绩，并有能力按时完成本项目；</w:t>
      </w:r>
    </w:p>
    <w:p w14:paraId="16AB2523" w14:textId="77777777" w:rsidR="001A652A" w:rsidRDefault="00F5082B">
      <w:pPr>
        <w:ind w:leftChars="606" w:left="1559" w:hangingChars="119" w:hanging="286"/>
        <w:rPr>
          <w:sz w:val="24"/>
        </w:rPr>
      </w:pPr>
      <w:r>
        <w:rPr>
          <w:rFonts w:hint="eastAsia"/>
          <w:sz w:val="24"/>
        </w:rPr>
        <w:t>2)</w:t>
      </w:r>
      <w:r>
        <w:rPr>
          <w:rFonts w:hint="eastAsia"/>
          <w:sz w:val="24"/>
        </w:rPr>
        <w:t>投标单位承诺遵守</w:t>
      </w:r>
      <w:r>
        <w:rPr>
          <w:rFonts w:hint="eastAsia"/>
          <w:sz w:val="24"/>
        </w:rPr>
        <w:t>南京创源动力科技有限公司</w:t>
      </w:r>
      <w:r>
        <w:rPr>
          <w:rFonts w:hint="eastAsia"/>
          <w:sz w:val="24"/>
        </w:rPr>
        <w:t>提出的保密要求；</w:t>
      </w:r>
    </w:p>
    <w:p w14:paraId="34BB4369" w14:textId="77777777" w:rsidR="001A652A" w:rsidRDefault="00F5082B">
      <w:pPr>
        <w:ind w:leftChars="606" w:left="1559" w:hangingChars="119" w:hanging="286"/>
        <w:rPr>
          <w:sz w:val="24"/>
        </w:rPr>
      </w:pPr>
      <w:r>
        <w:rPr>
          <w:rFonts w:hint="eastAsia"/>
          <w:sz w:val="24"/>
        </w:rPr>
        <w:t>3</w:t>
      </w:r>
      <w:r>
        <w:rPr>
          <w:rFonts w:hint="eastAsia"/>
          <w:sz w:val="24"/>
        </w:rPr>
        <w:t>）投标单位应遵守有关的国家法律、法令和条例，没有因涉嫌贿赂、偷税漏税或正在由司法机关或有</w:t>
      </w:r>
      <w:r>
        <w:rPr>
          <w:rFonts w:hint="eastAsia"/>
          <w:sz w:val="24"/>
        </w:rPr>
        <w:t>关部门进行调查。</w:t>
      </w:r>
    </w:p>
    <w:p w14:paraId="23A7C9E8" w14:textId="77777777" w:rsidR="001A652A" w:rsidRDefault="00F5082B">
      <w:pPr>
        <w:ind w:firstLineChars="295" w:firstLine="708"/>
        <w:rPr>
          <w:sz w:val="24"/>
        </w:rPr>
      </w:pPr>
      <w:r>
        <w:rPr>
          <w:rFonts w:hint="eastAsia"/>
          <w:sz w:val="24"/>
        </w:rPr>
        <w:t>（</w:t>
      </w:r>
      <w:r>
        <w:rPr>
          <w:rFonts w:hint="eastAsia"/>
          <w:sz w:val="24"/>
        </w:rPr>
        <w:t>1</w:t>
      </w:r>
      <w:r>
        <w:rPr>
          <w:sz w:val="24"/>
        </w:rPr>
        <w:t>1</w:t>
      </w:r>
      <w:r>
        <w:rPr>
          <w:rFonts w:hint="eastAsia"/>
          <w:sz w:val="24"/>
        </w:rPr>
        <w:t>）认证报价明细表；</w:t>
      </w:r>
    </w:p>
    <w:p w14:paraId="4CFC344F" w14:textId="77777777" w:rsidR="001A652A" w:rsidRDefault="00F5082B">
      <w:pPr>
        <w:ind w:firstLineChars="295" w:firstLine="708"/>
        <w:rPr>
          <w:sz w:val="24"/>
        </w:rPr>
      </w:pPr>
      <w:r>
        <w:rPr>
          <w:rFonts w:hint="eastAsia"/>
          <w:sz w:val="24"/>
        </w:rPr>
        <w:t>（</w:t>
      </w:r>
      <w:r>
        <w:rPr>
          <w:rFonts w:hint="eastAsia"/>
          <w:sz w:val="24"/>
        </w:rPr>
        <w:t>1</w:t>
      </w:r>
      <w:r>
        <w:rPr>
          <w:sz w:val="24"/>
        </w:rPr>
        <w:t>2</w:t>
      </w:r>
      <w:r>
        <w:rPr>
          <w:rFonts w:hint="eastAsia"/>
          <w:sz w:val="24"/>
        </w:rPr>
        <w:t>）出口欧盟国家认证方案</w:t>
      </w:r>
    </w:p>
    <w:p w14:paraId="42B33F8B" w14:textId="77777777" w:rsidR="001A652A" w:rsidRDefault="00F5082B">
      <w:pPr>
        <w:ind w:firstLineChars="295" w:firstLine="708"/>
        <w:rPr>
          <w:sz w:val="24"/>
        </w:rPr>
      </w:pPr>
      <w:r>
        <w:rPr>
          <w:rFonts w:hint="eastAsia"/>
          <w:sz w:val="24"/>
        </w:rPr>
        <w:t>（</w:t>
      </w:r>
      <w:r>
        <w:rPr>
          <w:rFonts w:hint="eastAsia"/>
          <w:sz w:val="24"/>
        </w:rPr>
        <w:t>1</w:t>
      </w:r>
      <w:r>
        <w:rPr>
          <w:sz w:val="24"/>
        </w:rPr>
        <w:t>3</w:t>
      </w:r>
      <w:r>
        <w:rPr>
          <w:rFonts w:hint="eastAsia"/>
          <w:sz w:val="24"/>
        </w:rPr>
        <w:t>）服务方案及服务承诺；</w:t>
      </w:r>
    </w:p>
    <w:p w14:paraId="6B7C4109" w14:textId="4D192287" w:rsidR="001A652A" w:rsidRDefault="00F5082B">
      <w:pPr>
        <w:ind w:firstLineChars="295" w:firstLine="708"/>
        <w:rPr>
          <w:sz w:val="24"/>
        </w:rPr>
      </w:pPr>
      <w:r>
        <w:rPr>
          <w:rFonts w:hint="eastAsia"/>
          <w:sz w:val="24"/>
        </w:rPr>
        <w:t>（</w:t>
      </w:r>
      <w:r>
        <w:rPr>
          <w:rFonts w:hint="eastAsia"/>
          <w:sz w:val="24"/>
        </w:rPr>
        <w:t>14</w:t>
      </w:r>
      <w:r>
        <w:rPr>
          <w:rFonts w:hint="eastAsia"/>
          <w:sz w:val="24"/>
        </w:rPr>
        <w:t>）投标保证金承诺：我司承诺我司已认真了解了报价情况和工作内容，我司保证按以上报价完成所属工作内容，</w:t>
      </w:r>
      <w:r>
        <w:rPr>
          <w:rFonts w:hint="eastAsia"/>
          <w:sz w:val="24"/>
          <w:highlight w:val="yellow"/>
        </w:rPr>
        <w:t>8</w:t>
      </w:r>
      <w:r>
        <w:rPr>
          <w:rFonts w:hint="eastAsia"/>
          <w:sz w:val="24"/>
          <w:highlight w:val="yellow"/>
        </w:rPr>
        <w:t>月</w:t>
      </w:r>
      <w:r w:rsidR="009575FA">
        <w:rPr>
          <w:rFonts w:hint="eastAsia"/>
          <w:sz w:val="24"/>
          <w:highlight w:val="yellow"/>
        </w:rPr>
        <w:t>2</w:t>
      </w:r>
      <w:r w:rsidR="009575FA">
        <w:rPr>
          <w:sz w:val="24"/>
          <w:highlight w:val="yellow"/>
        </w:rPr>
        <w:t>2</w:t>
      </w:r>
      <w:r>
        <w:rPr>
          <w:rFonts w:hint="eastAsia"/>
          <w:sz w:val="24"/>
          <w:highlight w:val="yellow"/>
        </w:rPr>
        <w:t>日</w:t>
      </w:r>
      <w:r>
        <w:rPr>
          <w:rFonts w:hint="eastAsia"/>
          <w:sz w:val="24"/>
          <w:highlight w:val="yellow"/>
        </w:rPr>
        <w:t>1</w:t>
      </w:r>
      <w:r w:rsidR="009575FA">
        <w:rPr>
          <w:sz w:val="24"/>
          <w:highlight w:val="yellow"/>
        </w:rPr>
        <w:t>4</w:t>
      </w:r>
      <w:r>
        <w:rPr>
          <w:rFonts w:hint="eastAsia"/>
          <w:sz w:val="24"/>
          <w:highlight w:val="yellow"/>
        </w:rPr>
        <w:t>:00</w:t>
      </w:r>
      <w:r>
        <w:rPr>
          <w:rFonts w:hint="eastAsia"/>
          <w:sz w:val="24"/>
        </w:rPr>
        <w:t>前我司愿意缴纳人民币</w:t>
      </w:r>
      <w:r>
        <w:rPr>
          <w:rFonts w:hint="eastAsia"/>
          <w:sz w:val="24"/>
        </w:rPr>
        <w:t>2</w:t>
      </w:r>
      <w:r>
        <w:rPr>
          <w:rFonts w:hint="eastAsia"/>
          <w:sz w:val="24"/>
        </w:rPr>
        <w:t>万元投</w:t>
      </w:r>
      <w:r w:rsidR="009575FA">
        <w:rPr>
          <w:rFonts w:hint="eastAsia"/>
          <w:sz w:val="24"/>
        </w:rPr>
        <w:t>标保证金，如果我司报价中标，我司愿意转换投标保证金为履约保证金</w:t>
      </w:r>
      <w:r>
        <w:rPr>
          <w:rFonts w:hint="eastAsia"/>
          <w:sz w:val="24"/>
        </w:rPr>
        <w:t>（电汇备注：</w:t>
      </w:r>
      <w:r>
        <w:rPr>
          <w:rFonts w:hint="eastAsia"/>
          <w:sz w:val="24"/>
        </w:rPr>
        <w:t>创源动力</w:t>
      </w:r>
      <w:r w:rsidR="009575FA">
        <w:rPr>
          <w:rFonts w:hint="eastAsia"/>
          <w:sz w:val="24"/>
        </w:rPr>
        <w:t>储能一体柜</w:t>
      </w:r>
      <w:r>
        <w:rPr>
          <w:rFonts w:hint="eastAsia"/>
          <w:sz w:val="24"/>
        </w:rPr>
        <w:t>欧盟项目）：</w:t>
      </w:r>
    </w:p>
    <w:p w14:paraId="23440EF2" w14:textId="77777777" w:rsidR="001A652A" w:rsidRDefault="00F5082B">
      <w:pPr>
        <w:rPr>
          <w:rFonts w:ascii="宋体" w:eastAsia="宋体" w:hAnsi="宋体"/>
          <w:sz w:val="28"/>
          <w:szCs w:val="28"/>
        </w:rPr>
      </w:pPr>
      <w:r>
        <w:rPr>
          <w:rFonts w:ascii="宋体" w:eastAsia="宋体" w:hAnsi="宋体" w:hint="eastAsia"/>
          <w:sz w:val="28"/>
          <w:szCs w:val="28"/>
        </w:rPr>
        <w:t>公司名称：南京创源动力科技有限公司</w:t>
      </w:r>
    </w:p>
    <w:p w14:paraId="457067E0" w14:textId="77777777" w:rsidR="001A652A" w:rsidRDefault="00F5082B">
      <w:pPr>
        <w:spacing w:line="360" w:lineRule="auto"/>
        <w:ind w:firstLineChars="200" w:firstLine="480"/>
        <w:rPr>
          <w:rFonts w:ascii="宋体" w:eastAsia="宋体" w:hAnsi="宋体"/>
          <w:sz w:val="24"/>
          <w:szCs w:val="24"/>
        </w:rPr>
      </w:pPr>
      <w:r>
        <w:rPr>
          <w:rFonts w:ascii="宋体" w:eastAsia="宋体" w:hAnsi="宋体" w:hint="eastAsia"/>
          <w:sz w:val="24"/>
          <w:szCs w:val="24"/>
        </w:rPr>
        <w:t>纳税人识别号：</w:t>
      </w:r>
      <w:r>
        <w:rPr>
          <w:rFonts w:ascii="宋体" w:eastAsia="宋体" w:hAnsi="宋体"/>
          <w:sz w:val="24"/>
          <w:szCs w:val="24"/>
        </w:rPr>
        <w:t>91320118MA1UYY6298</w:t>
      </w:r>
    </w:p>
    <w:p w14:paraId="187E56B3" w14:textId="77777777" w:rsidR="001A652A" w:rsidRDefault="00F5082B">
      <w:pPr>
        <w:spacing w:line="360" w:lineRule="auto"/>
        <w:ind w:firstLineChars="200" w:firstLine="480"/>
        <w:rPr>
          <w:rFonts w:ascii="宋体" w:eastAsia="宋体" w:hAnsi="宋体"/>
          <w:sz w:val="24"/>
          <w:szCs w:val="24"/>
        </w:rPr>
      </w:pPr>
      <w:r>
        <w:rPr>
          <w:rFonts w:ascii="宋体" w:eastAsia="宋体" w:hAnsi="宋体" w:hint="eastAsia"/>
          <w:sz w:val="24"/>
          <w:szCs w:val="24"/>
        </w:rPr>
        <w:t>地址、电话：南京市高淳区经济开发区永城路</w:t>
      </w:r>
      <w:r>
        <w:rPr>
          <w:rFonts w:ascii="宋体" w:eastAsia="宋体" w:hAnsi="宋体" w:hint="eastAsia"/>
          <w:sz w:val="24"/>
          <w:szCs w:val="24"/>
        </w:rPr>
        <w:t>6</w:t>
      </w:r>
      <w:r>
        <w:rPr>
          <w:rFonts w:ascii="宋体" w:eastAsia="宋体" w:hAnsi="宋体" w:hint="eastAsia"/>
          <w:sz w:val="24"/>
          <w:szCs w:val="24"/>
        </w:rPr>
        <w:t>号</w:t>
      </w:r>
      <w:r>
        <w:rPr>
          <w:rFonts w:ascii="宋体" w:eastAsia="宋体" w:hAnsi="宋体" w:hint="eastAsia"/>
          <w:sz w:val="24"/>
          <w:szCs w:val="24"/>
        </w:rPr>
        <w:t xml:space="preserve"> </w:t>
      </w:r>
      <w:r>
        <w:rPr>
          <w:rFonts w:ascii="宋体" w:eastAsia="宋体" w:hAnsi="宋体"/>
          <w:sz w:val="24"/>
          <w:szCs w:val="24"/>
        </w:rPr>
        <w:t>025-69971562</w:t>
      </w:r>
    </w:p>
    <w:p w14:paraId="33F6AA29" w14:textId="77777777" w:rsidR="001A652A" w:rsidRDefault="00F5082B">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Pr>
          <w:rFonts w:ascii="宋体" w:eastAsia="宋体" w:hAnsi="宋体"/>
          <w:sz w:val="24"/>
          <w:szCs w:val="24"/>
        </w:rPr>
        <w:t>上海浦东发展银行股份有限公司南京高淳支行</w:t>
      </w:r>
    </w:p>
    <w:p w14:paraId="7D7E84F2" w14:textId="77777777" w:rsidR="001A652A" w:rsidRDefault="00F5082B">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Pr>
          <w:rFonts w:ascii="宋体" w:eastAsia="宋体" w:hAnsi="宋体"/>
          <w:sz w:val="24"/>
          <w:szCs w:val="24"/>
        </w:rPr>
        <w:t>93210078801600000046</w:t>
      </w:r>
    </w:p>
    <w:p w14:paraId="169B0DE5" w14:textId="77777777" w:rsidR="001A652A" w:rsidRDefault="001A652A">
      <w:pPr>
        <w:pStyle w:val="a6"/>
        <w:spacing w:before="156" w:after="156"/>
      </w:pPr>
    </w:p>
    <w:p w14:paraId="1FF71AA3" w14:textId="77777777" w:rsidR="001A652A" w:rsidRDefault="00F5082B">
      <w:pPr>
        <w:spacing w:line="360" w:lineRule="auto"/>
        <w:ind w:firstLineChars="200" w:firstLine="482"/>
        <w:rPr>
          <w:rFonts w:ascii="宋体" w:hAnsi="宋体" w:cs="仿宋_GB2312-WinCharSetFFFF-H"/>
          <w:b/>
          <w:kern w:val="0"/>
          <w:sz w:val="24"/>
          <w:szCs w:val="24"/>
        </w:rPr>
      </w:pPr>
      <w:r>
        <w:rPr>
          <w:rFonts w:ascii="宋体" w:hAnsi="宋体" w:cs="仿宋_GB2312-WinCharSetFFFF-H"/>
          <w:b/>
          <w:kern w:val="0"/>
          <w:sz w:val="24"/>
          <w:szCs w:val="24"/>
        </w:rPr>
        <w:t>注：以上资料请按要求顺序</w:t>
      </w:r>
      <w:r>
        <w:rPr>
          <w:rFonts w:ascii="宋体" w:hAnsi="宋体" w:cs="仿宋_GB2312-WinCharSetFFFF-H" w:hint="eastAsia"/>
          <w:b/>
          <w:kern w:val="0"/>
          <w:sz w:val="24"/>
          <w:szCs w:val="24"/>
        </w:rPr>
        <w:t>提交</w:t>
      </w:r>
      <w:r>
        <w:rPr>
          <w:rFonts w:ascii="宋体" w:hAnsi="宋体" w:cs="仿宋_GB2312-WinCharSetFFFF-H" w:hint="eastAsia"/>
          <w:b/>
          <w:color w:val="FF0000"/>
          <w:kern w:val="0"/>
          <w:sz w:val="24"/>
          <w:szCs w:val="24"/>
        </w:rPr>
        <w:t>盖章</w:t>
      </w:r>
      <w:r>
        <w:rPr>
          <w:rFonts w:ascii="宋体" w:hAnsi="宋体" w:cs="仿宋_GB2312-WinCharSetFFFF-H" w:hint="eastAsia"/>
          <w:b/>
          <w:kern w:val="0"/>
          <w:sz w:val="24"/>
          <w:szCs w:val="24"/>
        </w:rPr>
        <w:t>扫描件至招标人邮箱（必须），开标现场打包发张辉微信</w:t>
      </w:r>
      <w:r>
        <w:rPr>
          <w:rFonts w:ascii="宋体" w:hAnsi="宋体" w:cs="仿宋_GB2312-WinCharSetFFFF-H" w:hint="eastAsia"/>
          <w:b/>
          <w:kern w:val="0"/>
          <w:sz w:val="24"/>
          <w:szCs w:val="24"/>
        </w:rPr>
        <w:t>19951653258</w:t>
      </w:r>
      <w:r>
        <w:rPr>
          <w:rFonts w:ascii="宋体" w:hAnsi="宋体" w:cs="仿宋_GB2312-WinCharSetFFFF-H" w:hint="eastAsia"/>
          <w:b/>
          <w:kern w:val="0"/>
          <w:sz w:val="24"/>
          <w:szCs w:val="24"/>
        </w:rPr>
        <w:t>，或</w:t>
      </w:r>
      <w:r>
        <w:rPr>
          <w:rFonts w:ascii="宋体" w:hAnsi="宋体" w:cs="仿宋_GB2312-WinCharSetFFFF-H"/>
          <w:b/>
          <w:kern w:val="0"/>
          <w:sz w:val="24"/>
          <w:szCs w:val="24"/>
        </w:rPr>
        <w:t>用</w:t>
      </w:r>
      <w:r>
        <w:rPr>
          <w:rFonts w:ascii="宋体" w:hAnsi="宋体" w:cs="仿宋_GB2312-WinCharSetFFFF-H"/>
          <w:b/>
          <w:kern w:val="0"/>
          <w:sz w:val="24"/>
          <w:szCs w:val="24"/>
        </w:rPr>
        <w:t>A4</w:t>
      </w:r>
      <w:r>
        <w:rPr>
          <w:rFonts w:ascii="宋体" w:hAnsi="宋体" w:cs="仿宋_GB2312-WinCharSetFFFF-H"/>
          <w:b/>
          <w:kern w:val="0"/>
          <w:sz w:val="24"/>
          <w:szCs w:val="24"/>
        </w:rPr>
        <w:t>纸张按顺序装订后密封，密封条加盖公司公章后递交</w:t>
      </w:r>
      <w:r>
        <w:rPr>
          <w:rFonts w:ascii="宋体" w:hAnsi="宋体" w:cs="仿宋_GB2312-WinCharSetFFFF-H" w:hint="eastAsia"/>
          <w:b/>
          <w:kern w:val="0"/>
          <w:sz w:val="24"/>
          <w:szCs w:val="24"/>
        </w:rPr>
        <w:t>（快递请备注公司名称）（非必须）</w:t>
      </w:r>
      <w:r>
        <w:rPr>
          <w:rFonts w:ascii="宋体" w:hAnsi="宋体" w:cs="仿宋_GB2312-WinCharSetFFFF-H"/>
          <w:b/>
          <w:kern w:val="0"/>
          <w:sz w:val="24"/>
          <w:szCs w:val="24"/>
        </w:rPr>
        <w:t>。对未通过报价文件的报名单位，招标人不做解释。</w:t>
      </w:r>
    </w:p>
    <w:p w14:paraId="491B1400" w14:textId="77777777" w:rsidR="001A652A" w:rsidRDefault="00F5082B">
      <w:pPr>
        <w:spacing w:line="360" w:lineRule="auto"/>
        <w:rPr>
          <w:rFonts w:ascii="宋体" w:hAnsi="宋体" w:cs="仿宋_GB2312-WinCharSetFFFF-H"/>
          <w:b/>
          <w:kern w:val="0"/>
          <w:sz w:val="24"/>
          <w:szCs w:val="24"/>
        </w:rPr>
      </w:pPr>
      <w:r>
        <w:rPr>
          <w:rFonts w:ascii="宋体" w:hAnsi="宋体" w:cs="仿宋_GB2312-WinCharSetFFFF-H" w:hint="eastAsia"/>
          <w:b/>
          <w:kern w:val="0"/>
          <w:sz w:val="24"/>
          <w:szCs w:val="24"/>
        </w:rPr>
        <w:t>五、递交地址及联系方式：</w:t>
      </w:r>
    </w:p>
    <w:p w14:paraId="18DF0C99" w14:textId="77777777" w:rsidR="001A652A" w:rsidRDefault="00F5082B">
      <w:pPr>
        <w:spacing w:line="360" w:lineRule="auto"/>
        <w:ind w:leftChars="202" w:left="424" w:firstLine="1"/>
        <w:rPr>
          <w:rFonts w:ascii="宋体" w:hAnsi="宋体"/>
          <w:bCs/>
          <w:spacing w:val="-2"/>
          <w:kern w:val="0"/>
          <w:sz w:val="24"/>
          <w:szCs w:val="24"/>
        </w:rPr>
      </w:pPr>
      <w:r>
        <w:rPr>
          <w:rFonts w:ascii="宋体" w:hAnsi="宋体" w:hint="eastAsia"/>
          <w:bCs/>
          <w:spacing w:val="-2"/>
          <w:kern w:val="0"/>
          <w:sz w:val="24"/>
          <w:szCs w:val="24"/>
        </w:rPr>
        <w:t>递交地址：南京市溧水区滨淮大道</w:t>
      </w:r>
      <w:r>
        <w:rPr>
          <w:rFonts w:ascii="宋体" w:hAnsi="宋体" w:hint="eastAsia"/>
          <w:bCs/>
          <w:spacing w:val="-2"/>
          <w:kern w:val="0"/>
          <w:sz w:val="24"/>
          <w:szCs w:val="24"/>
        </w:rPr>
        <w:t>369</w:t>
      </w:r>
      <w:r>
        <w:rPr>
          <w:rFonts w:ascii="宋体" w:hAnsi="宋体" w:hint="eastAsia"/>
          <w:bCs/>
          <w:spacing w:val="-2"/>
          <w:kern w:val="0"/>
          <w:sz w:val="24"/>
          <w:szCs w:val="24"/>
        </w:rPr>
        <w:t>号</w:t>
      </w:r>
    </w:p>
    <w:p w14:paraId="55784C75" w14:textId="3F356C6C" w:rsidR="001A652A" w:rsidRDefault="00F5082B">
      <w:pPr>
        <w:spacing w:line="360" w:lineRule="auto"/>
        <w:ind w:leftChars="-800" w:left="-1680" w:firstLineChars="900" w:firstLine="2124"/>
        <w:rPr>
          <w:rFonts w:ascii="宋体" w:hAnsi="宋体"/>
          <w:bCs/>
          <w:spacing w:val="-2"/>
          <w:kern w:val="0"/>
          <w:sz w:val="24"/>
          <w:szCs w:val="24"/>
        </w:rPr>
      </w:pPr>
      <w:r>
        <w:rPr>
          <w:rFonts w:ascii="宋体" w:hAnsi="宋体" w:hint="eastAsia"/>
          <w:bCs/>
          <w:spacing w:val="-2"/>
          <w:kern w:val="0"/>
          <w:sz w:val="24"/>
          <w:szCs w:val="24"/>
        </w:rPr>
        <w:t>联系人：张辉</w:t>
      </w:r>
      <w:r w:rsidR="00B84EE5">
        <w:rPr>
          <w:rFonts w:ascii="宋体" w:hAnsi="宋体" w:hint="eastAsia"/>
          <w:bCs/>
          <w:spacing w:val="-2"/>
          <w:kern w:val="0"/>
          <w:sz w:val="24"/>
          <w:szCs w:val="24"/>
        </w:rPr>
        <w:t xml:space="preserve"> </w:t>
      </w:r>
      <w:r w:rsidR="00B84EE5">
        <w:rPr>
          <w:rFonts w:ascii="宋体" w:hAnsi="宋体"/>
          <w:bCs/>
          <w:spacing w:val="-2"/>
          <w:kern w:val="0"/>
          <w:sz w:val="24"/>
          <w:szCs w:val="24"/>
        </w:rPr>
        <w:t xml:space="preserve">   </w:t>
      </w:r>
      <w:r>
        <w:rPr>
          <w:rFonts w:ascii="宋体" w:hAnsi="宋体" w:hint="eastAsia"/>
          <w:bCs/>
          <w:spacing w:val="-2"/>
          <w:kern w:val="0"/>
          <w:sz w:val="24"/>
          <w:szCs w:val="24"/>
        </w:rPr>
        <w:t>电话：</w:t>
      </w:r>
      <w:r>
        <w:rPr>
          <w:rFonts w:ascii="宋体" w:hAnsi="宋体" w:hint="eastAsia"/>
          <w:bCs/>
          <w:spacing w:val="-2"/>
          <w:kern w:val="0"/>
          <w:sz w:val="24"/>
          <w:szCs w:val="24"/>
        </w:rPr>
        <w:t>19951653258</w:t>
      </w:r>
      <w:r>
        <w:rPr>
          <w:rFonts w:ascii="宋体" w:hAnsi="宋体" w:hint="eastAsia"/>
          <w:bCs/>
          <w:spacing w:val="-2"/>
          <w:kern w:val="0"/>
          <w:sz w:val="24"/>
          <w:szCs w:val="24"/>
        </w:rPr>
        <w:t>（加微信）</w:t>
      </w:r>
    </w:p>
    <w:p w14:paraId="49DDDBC4" w14:textId="77777777" w:rsidR="001A652A" w:rsidRDefault="00F5082B">
      <w:pPr>
        <w:spacing w:line="360" w:lineRule="auto"/>
        <w:ind w:leftChars="-800" w:left="-1680" w:firstLineChars="900" w:firstLine="2124"/>
        <w:rPr>
          <w:rFonts w:ascii="宋体" w:hAnsi="宋体"/>
          <w:bCs/>
          <w:spacing w:val="-2"/>
          <w:kern w:val="0"/>
          <w:sz w:val="24"/>
          <w:szCs w:val="24"/>
        </w:rPr>
      </w:pPr>
      <w:r>
        <w:rPr>
          <w:rFonts w:ascii="宋体" w:hAnsi="宋体" w:hint="eastAsia"/>
          <w:bCs/>
          <w:spacing w:val="-2"/>
          <w:kern w:val="0"/>
          <w:sz w:val="24"/>
          <w:szCs w:val="24"/>
        </w:rPr>
        <w:lastRenderedPageBreak/>
        <w:t>邮箱：</w:t>
      </w:r>
      <w:r>
        <w:rPr>
          <w:rFonts w:ascii="宋体" w:hAnsi="宋体" w:hint="eastAsia"/>
          <w:bCs/>
          <w:spacing w:val="-2"/>
          <w:kern w:val="0"/>
          <w:sz w:val="24"/>
          <w:szCs w:val="24"/>
        </w:rPr>
        <w:t>zhanghui</w:t>
      </w:r>
      <w:hyperlink r:id="rId7" w:history="1">
        <w:r>
          <w:rPr>
            <w:rStyle w:val="af2"/>
            <w:rFonts w:ascii="宋体" w:hAnsi="宋体" w:hint="eastAsia"/>
            <w:bCs/>
            <w:spacing w:val="-2"/>
            <w:kern w:val="0"/>
            <w:sz w:val="24"/>
            <w:szCs w:val="24"/>
          </w:rPr>
          <w:t>@skywellcorp.com</w:t>
        </w:r>
      </w:hyperlink>
    </w:p>
    <w:p w14:paraId="7930F83F" w14:textId="77777777" w:rsidR="001A652A" w:rsidRDefault="00F5082B">
      <w:pPr>
        <w:spacing w:line="360" w:lineRule="auto"/>
        <w:ind w:leftChars="-800" w:left="-1680" w:firstLineChars="900" w:firstLine="2160"/>
        <w:rPr>
          <w:rFonts w:ascii="宋体" w:hAnsi="宋体"/>
          <w:color w:val="FF0000"/>
          <w:sz w:val="24"/>
          <w:szCs w:val="24"/>
        </w:rPr>
      </w:pPr>
      <w:r>
        <w:rPr>
          <w:rFonts w:ascii="宋体" w:hAnsi="宋体" w:hint="eastAsia"/>
          <w:color w:val="FF0000"/>
          <w:sz w:val="24"/>
          <w:szCs w:val="24"/>
        </w:rPr>
        <w:t>技术对接联系人：</w:t>
      </w:r>
      <w:r>
        <w:rPr>
          <w:rFonts w:ascii="宋体" w:hAnsi="宋体" w:hint="eastAsia"/>
          <w:color w:val="FF0000"/>
          <w:sz w:val="24"/>
          <w:szCs w:val="24"/>
        </w:rPr>
        <w:t>宋文昌</w:t>
      </w:r>
      <w:r>
        <w:rPr>
          <w:rFonts w:ascii="宋体" w:hAnsi="宋体" w:hint="eastAsia"/>
          <w:color w:val="FF0000"/>
          <w:sz w:val="24"/>
          <w:szCs w:val="24"/>
        </w:rPr>
        <w:t xml:space="preserve">  </w:t>
      </w:r>
      <w:r>
        <w:rPr>
          <w:rFonts w:ascii="宋体" w:hAnsi="宋体" w:hint="eastAsia"/>
          <w:color w:val="FF0000"/>
          <w:sz w:val="24"/>
          <w:szCs w:val="24"/>
        </w:rPr>
        <w:t>电话：</w:t>
      </w:r>
      <w:r>
        <w:rPr>
          <w:rFonts w:ascii="宋体" w:hAnsi="宋体" w:hint="eastAsia"/>
          <w:color w:val="FF0000"/>
          <w:sz w:val="24"/>
          <w:szCs w:val="24"/>
        </w:rPr>
        <w:t>15150608898</w:t>
      </w:r>
    </w:p>
    <w:p w14:paraId="6781C595" w14:textId="652DDF18" w:rsidR="001A652A" w:rsidRDefault="00F5082B">
      <w:pPr>
        <w:pStyle w:val="a6"/>
        <w:spacing w:before="156" w:after="156"/>
      </w:pPr>
      <w:r>
        <w:rPr>
          <w:rFonts w:hint="eastAsia"/>
        </w:rPr>
        <w:t>报价截至日期（开标）：</w:t>
      </w:r>
      <w:r>
        <w:rPr>
          <w:rFonts w:hint="eastAsia"/>
        </w:rPr>
        <w:t>2025</w:t>
      </w:r>
      <w:r>
        <w:rPr>
          <w:rFonts w:hint="eastAsia"/>
        </w:rPr>
        <w:t>年</w:t>
      </w:r>
      <w:r>
        <w:rPr>
          <w:rFonts w:hint="eastAsia"/>
        </w:rPr>
        <w:t>8</w:t>
      </w:r>
      <w:r>
        <w:rPr>
          <w:rFonts w:hint="eastAsia"/>
        </w:rPr>
        <w:t>月</w:t>
      </w:r>
      <w:r>
        <w:rPr>
          <w:rFonts w:hint="eastAsia"/>
        </w:rPr>
        <w:t>22</w:t>
      </w:r>
      <w:r>
        <w:rPr>
          <w:rFonts w:hint="eastAsia"/>
        </w:rPr>
        <w:t>日</w:t>
      </w:r>
      <w:r w:rsidR="009575FA">
        <w:rPr>
          <w:rFonts w:hint="eastAsia"/>
        </w:rPr>
        <w:t>1</w:t>
      </w:r>
      <w:r w:rsidR="009575FA">
        <w:t>4</w:t>
      </w:r>
      <w:r w:rsidR="009575FA">
        <w:rPr>
          <w:rFonts w:hint="eastAsia"/>
        </w:rPr>
        <w:t>:</w:t>
      </w:r>
      <w:r w:rsidR="009575FA">
        <w:t>0</w:t>
      </w:r>
      <w:r>
        <w:rPr>
          <w:rFonts w:hint="eastAsia"/>
        </w:rPr>
        <w:t>0</w:t>
      </w:r>
      <w:r>
        <w:rPr>
          <w:rFonts w:hint="eastAsia"/>
        </w:rPr>
        <w:t>，投标保证金</w:t>
      </w:r>
      <w:r w:rsidR="009575FA">
        <w:t>2</w:t>
      </w:r>
      <w:r>
        <w:rPr>
          <w:rFonts w:hint="eastAsia"/>
        </w:rPr>
        <w:t>万打款至甲方账户，确定中标单位后，未中标单位保证金，将于</w:t>
      </w:r>
      <w:r>
        <w:rPr>
          <w:rFonts w:hint="eastAsia"/>
        </w:rPr>
        <w:t>7</w:t>
      </w:r>
      <w:r>
        <w:rPr>
          <w:rFonts w:hint="eastAsia"/>
        </w:rPr>
        <w:t>个工作日内退还。中标单位的投标保证金转履约保证金。</w:t>
      </w:r>
    </w:p>
    <w:p w14:paraId="3F0AA4DC" w14:textId="77777777" w:rsidR="001A652A" w:rsidRDefault="001A652A">
      <w:pPr>
        <w:pStyle w:val="a6"/>
        <w:spacing w:before="156" w:after="156"/>
      </w:pPr>
    </w:p>
    <w:p w14:paraId="27EA86B9" w14:textId="77777777" w:rsidR="001A652A" w:rsidRDefault="001A652A">
      <w:pPr>
        <w:pStyle w:val="a6"/>
        <w:spacing w:before="156" w:after="156"/>
      </w:pPr>
    </w:p>
    <w:p w14:paraId="05049109" w14:textId="77777777" w:rsidR="001A652A" w:rsidRDefault="001A652A">
      <w:pPr>
        <w:pStyle w:val="a6"/>
        <w:spacing w:before="156" w:after="156"/>
      </w:pPr>
    </w:p>
    <w:p w14:paraId="3AB5A8C6" w14:textId="60E1650F" w:rsidR="001A652A" w:rsidRDefault="00F5082B" w:rsidP="009575FA">
      <w:pPr>
        <w:spacing w:line="360" w:lineRule="auto"/>
        <w:ind w:leftChars="-800" w:left="-1680"/>
        <w:rPr>
          <w:rFonts w:ascii="宋体" w:hAnsi="宋体"/>
          <w:bCs/>
          <w:spacing w:val="-2"/>
          <w:kern w:val="0"/>
          <w:sz w:val="24"/>
          <w:szCs w:val="24"/>
        </w:rPr>
      </w:pPr>
      <w:r>
        <w:rPr>
          <w:rFonts w:ascii="宋体" w:hAnsi="宋体" w:hint="eastAsia"/>
          <w:bCs/>
          <w:spacing w:val="-2"/>
          <w:kern w:val="0"/>
          <w:sz w:val="24"/>
          <w:szCs w:val="24"/>
        </w:rPr>
        <w:t>创</w:t>
      </w:r>
      <w:r>
        <w:rPr>
          <w:rFonts w:ascii="宋体" w:hAnsi="宋体"/>
          <w:bCs/>
          <w:spacing w:val="-2"/>
          <w:kern w:val="0"/>
          <w:sz w:val="24"/>
          <w:szCs w:val="24"/>
        </w:rPr>
        <w:tab/>
      </w:r>
      <w:r w:rsidR="009575FA">
        <w:rPr>
          <w:rFonts w:ascii="宋体" w:hAnsi="宋体"/>
          <w:bCs/>
          <w:spacing w:val="-2"/>
          <w:kern w:val="0"/>
          <w:sz w:val="24"/>
          <w:szCs w:val="24"/>
        </w:rPr>
        <w:t xml:space="preserve">                                                              </w:t>
      </w:r>
      <w:r w:rsidR="009575FA">
        <w:rPr>
          <w:rFonts w:ascii="宋体" w:hAnsi="宋体" w:cs="仿宋_GB2312-WinCharSetFFFF-H" w:hint="eastAsia"/>
          <w:b/>
          <w:bCs/>
          <w:kern w:val="0"/>
          <w:sz w:val="30"/>
          <w:szCs w:val="30"/>
        </w:rPr>
        <w:t>南京创源动力科技有限公司</w:t>
      </w:r>
    </w:p>
    <w:p w14:paraId="2A334AAF" w14:textId="2B147F80" w:rsidR="001A652A" w:rsidRDefault="00F5082B">
      <w:pPr>
        <w:spacing w:line="360" w:lineRule="auto"/>
        <w:jc w:val="right"/>
        <w:rPr>
          <w:rFonts w:ascii="宋体" w:hAnsi="宋体"/>
          <w:bCs/>
          <w:color w:val="000000" w:themeColor="text1"/>
          <w:spacing w:val="-2"/>
          <w:kern w:val="0"/>
          <w:sz w:val="24"/>
          <w:szCs w:val="24"/>
        </w:rPr>
      </w:pPr>
      <w:r>
        <w:rPr>
          <w:rFonts w:ascii="宋体" w:hAnsi="宋体" w:hint="eastAsia"/>
          <w:bCs/>
          <w:color w:val="000000" w:themeColor="text1"/>
          <w:spacing w:val="-2"/>
          <w:kern w:val="0"/>
          <w:sz w:val="24"/>
          <w:szCs w:val="24"/>
        </w:rPr>
        <w:t>20</w:t>
      </w:r>
      <w:r>
        <w:rPr>
          <w:rFonts w:ascii="宋体" w:hAnsi="宋体"/>
          <w:bCs/>
          <w:color w:val="000000" w:themeColor="text1"/>
          <w:spacing w:val="-2"/>
          <w:kern w:val="0"/>
          <w:sz w:val="24"/>
          <w:szCs w:val="24"/>
        </w:rPr>
        <w:t>2</w:t>
      </w:r>
      <w:r>
        <w:rPr>
          <w:rFonts w:ascii="宋体" w:hAnsi="宋体" w:hint="eastAsia"/>
          <w:bCs/>
          <w:color w:val="000000" w:themeColor="text1"/>
          <w:spacing w:val="-2"/>
          <w:kern w:val="0"/>
          <w:sz w:val="24"/>
          <w:szCs w:val="24"/>
        </w:rPr>
        <w:t>5</w:t>
      </w:r>
      <w:r>
        <w:rPr>
          <w:rFonts w:ascii="宋体" w:hAnsi="宋体" w:hint="eastAsia"/>
          <w:bCs/>
          <w:color w:val="000000" w:themeColor="text1"/>
          <w:spacing w:val="-2"/>
          <w:kern w:val="0"/>
          <w:sz w:val="24"/>
          <w:szCs w:val="24"/>
        </w:rPr>
        <w:t>年</w:t>
      </w:r>
      <w:r>
        <w:rPr>
          <w:rFonts w:ascii="宋体" w:hAnsi="宋体" w:hint="eastAsia"/>
          <w:bCs/>
          <w:color w:val="000000" w:themeColor="text1"/>
          <w:spacing w:val="-2"/>
          <w:kern w:val="0"/>
          <w:sz w:val="24"/>
          <w:szCs w:val="24"/>
        </w:rPr>
        <w:t>8</w:t>
      </w:r>
      <w:r>
        <w:rPr>
          <w:rFonts w:ascii="宋体" w:hAnsi="宋体" w:hint="eastAsia"/>
          <w:bCs/>
          <w:color w:val="000000" w:themeColor="text1"/>
          <w:spacing w:val="-2"/>
          <w:kern w:val="0"/>
          <w:sz w:val="24"/>
          <w:szCs w:val="24"/>
        </w:rPr>
        <w:t>月</w:t>
      </w:r>
      <w:r>
        <w:rPr>
          <w:rFonts w:ascii="宋体" w:hAnsi="宋体" w:hint="eastAsia"/>
          <w:bCs/>
          <w:color w:val="000000" w:themeColor="text1"/>
          <w:spacing w:val="-2"/>
          <w:kern w:val="0"/>
          <w:sz w:val="24"/>
          <w:szCs w:val="24"/>
        </w:rPr>
        <w:t>1</w:t>
      </w:r>
      <w:r w:rsidR="009575FA">
        <w:rPr>
          <w:rFonts w:ascii="宋体" w:hAnsi="宋体"/>
          <w:bCs/>
          <w:color w:val="000000" w:themeColor="text1"/>
          <w:spacing w:val="-2"/>
          <w:kern w:val="0"/>
          <w:sz w:val="24"/>
          <w:szCs w:val="24"/>
        </w:rPr>
        <w:t>1</w:t>
      </w:r>
      <w:r>
        <w:rPr>
          <w:rFonts w:ascii="宋体" w:hAnsi="宋体" w:hint="eastAsia"/>
          <w:bCs/>
          <w:color w:val="000000" w:themeColor="text1"/>
          <w:spacing w:val="-2"/>
          <w:kern w:val="0"/>
          <w:sz w:val="24"/>
          <w:szCs w:val="24"/>
        </w:rPr>
        <w:t>日</w:t>
      </w:r>
    </w:p>
    <w:p w14:paraId="6852BBD0" w14:textId="77777777" w:rsidR="001A652A" w:rsidRDefault="00F5082B">
      <w:pPr>
        <w:pStyle w:val="a6"/>
        <w:spacing w:before="156" w:after="156"/>
      </w:pPr>
      <w:r>
        <w:br w:type="page"/>
      </w:r>
    </w:p>
    <w:p w14:paraId="73EC41BB" w14:textId="77777777" w:rsidR="001A652A" w:rsidRDefault="00F5082B">
      <w:pPr>
        <w:jc w:val="center"/>
        <w:rPr>
          <w:sz w:val="36"/>
        </w:rPr>
      </w:pPr>
      <w:r>
        <w:rPr>
          <w:rFonts w:hint="eastAsia"/>
          <w:sz w:val="36"/>
        </w:rPr>
        <w:lastRenderedPageBreak/>
        <w:t>附：</w:t>
      </w:r>
      <w:r>
        <w:rPr>
          <w:rFonts w:hint="eastAsia"/>
          <w:sz w:val="36"/>
        </w:rPr>
        <w:t>产品信息及</w:t>
      </w:r>
      <w:r>
        <w:rPr>
          <w:rFonts w:hint="eastAsia"/>
          <w:sz w:val="36"/>
        </w:rPr>
        <w:t>具体要求</w:t>
      </w:r>
    </w:p>
    <w:p w14:paraId="038C9A75" w14:textId="77777777" w:rsidR="001A652A" w:rsidRDefault="00F5082B">
      <w:pPr>
        <w:numPr>
          <w:ilvl w:val="0"/>
          <w:numId w:val="5"/>
        </w:numPr>
        <w:rPr>
          <w:rFonts w:hAnsi="宋体" w:cs="仿宋_GB2312-WinCharSetFFFF-H"/>
          <w:kern w:val="0"/>
          <w:szCs w:val="21"/>
        </w:rPr>
      </w:pPr>
      <w:r>
        <w:rPr>
          <w:rFonts w:hint="eastAsia"/>
        </w:rPr>
        <w:t>测试法规：</w:t>
      </w:r>
      <w:r>
        <w:rPr>
          <w:rFonts w:hint="eastAsia"/>
        </w:rPr>
        <w:t>同上</w:t>
      </w:r>
      <w:r>
        <w:rPr>
          <w:rFonts w:hAnsi="宋体" w:cs="仿宋_GB2312-WinCharSetFFFF-H" w:hint="eastAsia"/>
          <w:kern w:val="0"/>
          <w:szCs w:val="21"/>
        </w:rPr>
        <w:t>项目</w:t>
      </w:r>
      <w:r>
        <w:rPr>
          <w:rFonts w:hAnsi="宋体" w:cs="仿宋_GB2312-WinCharSetFFFF-H" w:hint="eastAsia"/>
          <w:kern w:val="0"/>
          <w:szCs w:val="21"/>
        </w:rPr>
        <w:t>认证</w:t>
      </w:r>
      <w:r>
        <w:rPr>
          <w:rFonts w:hAnsi="宋体" w:cs="仿宋_GB2312-WinCharSetFFFF-H" w:hint="eastAsia"/>
          <w:kern w:val="0"/>
          <w:szCs w:val="21"/>
        </w:rPr>
        <w:t>依据主要标准</w:t>
      </w:r>
    </w:p>
    <w:p w14:paraId="29C09098" w14:textId="77777777" w:rsidR="001A652A" w:rsidRDefault="00F5082B">
      <w:r>
        <w:rPr>
          <w:rFonts w:hint="eastAsia"/>
        </w:rPr>
        <w:t>二、</w:t>
      </w:r>
      <w:r>
        <w:rPr>
          <w:rFonts w:hint="eastAsia"/>
        </w:rPr>
        <w:t>提供资料需包含：</w:t>
      </w:r>
    </w:p>
    <w:p w14:paraId="7844F7F0" w14:textId="77777777" w:rsidR="001A652A" w:rsidRDefault="00F5082B">
      <w:pPr>
        <w:pStyle w:val="af4"/>
        <w:numPr>
          <w:ilvl w:val="0"/>
          <w:numId w:val="6"/>
        </w:numPr>
        <w:spacing w:before="156" w:after="156"/>
        <w:ind w:firstLineChars="0"/>
      </w:pPr>
      <w:r>
        <w:rPr>
          <w:rFonts w:hint="eastAsia"/>
        </w:rPr>
        <w:t>周期：</w:t>
      </w:r>
    </w:p>
    <w:p w14:paraId="17C07ECD" w14:textId="77777777" w:rsidR="001A652A" w:rsidRDefault="00F5082B">
      <w:pPr>
        <w:pStyle w:val="af4"/>
        <w:numPr>
          <w:ilvl w:val="0"/>
          <w:numId w:val="6"/>
        </w:numPr>
        <w:spacing w:before="156" w:after="156"/>
        <w:ind w:firstLineChars="0"/>
      </w:pPr>
      <w:r>
        <w:rPr>
          <w:rFonts w:hint="eastAsia"/>
        </w:rPr>
        <w:t>样品数量；</w:t>
      </w:r>
    </w:p>
    <w:p w14:paraId="6B3D5BD5" w14:textId="77777777" w:rsidR="001A652A" w:rsidRDefault="00F5082B">
      <w:pPr>
        <w:pStyle w:val="af4"/>
        <w:numPr>
          <w:ilvl w:val="0"/>
          <w:numId w:val="6"/>
        </w:numPr>
        <w:spacing w:before="156" w:after="156"/>
        <w:ind w:firstLineChars="0"/>
      </w:pPr>
      <w:r>
        <w:rPr>
          <w:rFonts w:hint="eastAsia"/>
        </w:rPr>
        <w:t>测试项目明细；</w:t>
      </w:r>
    </w:p>
    <w:p w14:paraId="572207F5" w14:textId="77777777" w:rsidR="001A652A" w:rsidRDefault="00F5082B">
      <w:pPr>
        <w:pStyle w:val="af4"/>
        <w:spacing w:before="156" w:after="156"/>
        <w:ind w:firstLineChars="0" w:firstLine="0"/>
        <w:rPr>
          <w:color w:val="000000" w:themeColor="text1"/>
        </w:rPr>
      </w:pPr>
      <w:r>
        <w:rPr>
          <w:rFonts w:hint="eastAsia"/>
        </w:rPr>
        <w:t>三、产品</w:t>
      </w:r>
      <w:r>
        <w:rPr>
          <w:rFonts w:hint="eastAsia"/>
          <w:color w:val="000000" w:themeColor="text1"/>
        </w:rPr>
        <w:t>信息：</w:t>
      </w:r>
    </w:p>
    <w:tbl>
      <w:tblPr>
        <w:tblStyle w:val="af1"/>
        <w:tblW w:w="0" w:type="auto"/>
        <w:tblLook w:val="04A0" w:firstRow="1" w:lastRow="0" w:firstColumn="1" w:lastColumn="0" w:noHBand="0" w:noVBand="1"/>
      </w:tblPr>
      <w:tblGrid>
        <w:gridCol w:w="2518"/>
        <w:gridCol w:w="3163"/>
        <w:gridCol w:w="2841"/>
      </w:tblGrid>
      <w:tr w:rsidR="001A652A" w14:paraId="52D3A903" w14:textId="77777777">
        <w:tc>
          <w:tcPr>
            <w:tcW w:w="5681" w:type="dxa"/>
            <w:gridSpan w:val="2"/>
          </w:tcPr>
          <w:p w14:paraId="59A09D54"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项目</w:t>
            </w:r>
          </w:p>
        </w:tc>
        <w:tc>
          <w:tcPr>
            <w:tcW w:w="2841" w:type="dxa"/>
          </w:tcPr>
          <w:p w14:paraId="01C08C5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规格</w:t>
            </w:r>
          </w:p>
        </w:tc>
      </w:tr>
      <w:tr w:rsidR="001A652A" w14:paraId="38063E04" w14:textId="77777777">
        <w:tc>
          <w:tcPr>
            <w:tcW w:w="2518" w:type="dxa"/>
            <w:vMerge w:val="restart"/>
          </w:tcPr>
          <w:p w14:paraId="6F3102DC" w14:textId="77777777" w:rsidR="001A652A" w:rsidRDefault="001A652A">
            <w:pPr>
              <w:widowControl/>
              <w:jc w:val="center"/>
              <w:rPr>
                <w:rFonts w:ascii="宋体" w:hAnsi="宋体" w:cs="宋体"/>
                <w:color w:val="1F1F1F"/>
                <w:kern w:val="0"/>
              </w:rPr>
            </w:pPr>
          </w:p>
          <w:p w14:paraId="63D7EF6F" w14:textId="77777777" w:rsidR="001A652A" w:rsidRDefault="001A652A">
            <w:pPr>
              <w:widowControl/>
              <w:jc w:val="center"/>
              <w:rPr>
                <w:rFonts w:ascii="宋体" w:hAnsi="宋体" w:cs="宋体"/>
                <w:color w:val="1F1F1F"/>
                <w:kern w:val="0"/>
              </w:rPr>
            </w:pPr>
          </w:p>
          <w:p w14:paraId="592A19B1" w14:textId="77777777" w:rsidR="001A652A" w:rsidRDefault="001A652A">
            <w:pPr>
              <w:widowControl/>
              <w:jc w:val="center"/>
              <w:rPr>
                <w:rFonts w:ascii="宋体" w:hAnsi="宋体" w:cs="宋体"/>
                <w:color w:val="1F1F1F"/>
                <w:kern w:val="0"/>
              </w:rPr>
            </w:pPr>
          </w:p>
          <w:p w14:paraId="28863152" w14:textId="77777777" w:rsidR="001A652A" w:rsidRDefault="001A652A">
            <w:pPr>
              <w:widowControl/>
              <w:jc w:val="center"/>
              <w:rPr>
                <w:rFonts w:ascii="宋体" w:hAnsi="宋体" w:cs="宋体"/>
                <w:color w:val="1F1F1F"/>
                <w:kern w:val="0"/>
              </w:rPr>
            </w:pPr>
          </w:p>
          <w:p w14:paraId="1D07AAAA" w14:textId="77777777" w:rsidR="001A652A" w:rsidRDefault="00F5082B">
            <w:pPr>
              <w:widowControl/>
              <w:ind w:firstLineChars="100" w:firstLine="210"/>
              <w:jc w:val="center"/>
              <w:rPr>
                <w:rFonts w:ascii="宋体" w:hAnsi="宋体" w:cs="宋体"/>
                <w:color w:val="1F1F1F"/>
                <w:kern w:val="0"/>
              </w:rPr>
            </w:pPr>
            <w:r>
              <w:rPr>
                <w:rFonts w:ascii="宋体" w:hAnsi="宋体" w:cs="宋体" w:hint="eastAsia"/>
                <w:color w:val="1F1F1F"/>
                <w:kern w:val="0"/>
              </w:rPr>
              <w:t>直流电池参数</w:t>
            </w:r>
          </w:p>
        </w:tc>
        <w:tc>
          <w:tcPr>
            <w:tcW w:w="3163" w:type="dxa"/>
          </w:tcPr>
          <w:p w14:paraId="4A2B0CAE"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电芯类型</w:t>
            </w:r>
          </w:p>
        </w:tc>
        <w:tc>
          <w:tcPr>
            <w:tcW w:w="2841" w:type="dxa"/>
          </w:tcPr>
          <w:p w14:paraId="70924FA4"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L</w:t>
            </w:r>
            <w:r>
              <w:rPr>
                <w:rFonts w:ascii="宋体" w:hAnsi="宋体" w:cs="宋体"/>
                <w:color w:val="1F1F1F"/>
                <w:kern w:val="0"/>
              </w:rPr>
              <w:t>FP3.2V/</w:t>
            </w:r>
            <w:r>
              <w:rPr>
                <w:rFonts w:ascii="宋体" w:hAnsi="宋体" w:cs="宋体" w:hint="eastAsia"/>
                <w:color w:val="1F1F1F"/>
                <w:kern w:val="0"/>
              </w:rPr>
              <w:t>314</w:t>
            </w:r>
          </w:p>
        </w:tc>
      </w:tr>
      <w:tr w:rsidR="001A652A" w14:paraId="6004C236" w14:textId="77777777">
        <w:tc>
          <w:tcPr>
            <w:tcW w:w="2518" w:type="dxa"/>
            <w:vMerge/>
          </w:tcPr>
          <w:p w14:paraId="6285E79B" w14:textId="77777777" w:rsidR="001A652A" w:rsidRDefault="001A652A">
            <w:pPr>
              <w:widowControl/>
              <w:jc w:val="left"/>
              <w:rPr>
                <w:rFonts w:ascii="宋体" w:hAnsi="宋体" w:cs="宋体"/>
                <w:color w:val="1F1F1F"/>
                <w:kern w:val="0"/>
              </w:rPr>
            </w:pPr>
          </w:p>
        </w:tc>
        <w:tc>
          <w:tcPr>
            <w:tcW w:w="3163" w:type="dxa"/>
          </w:tcPr>
          <w:p w14:paraId="46132270"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电池</w:t>
            </w:r>
            <w:r>
              <w:rPr>
                <w:rFonts w:ascii="宋体" w:hAnsi="宋体" w:cs="宋体" w:hint="eastAsia"/>
                <w:color w:val="1F1F1F"/>
                <w:kern w:val="0"/>
              </w:rPr>
              <w:t>P</w:t>
            </w:r>
            <w:r>
              <w:rPr>
                <w:rFonts w:ascii="宋体" w:hAnsi="宋体" w:cs="宋体"/>
                <w:color w:val="1F1F1F"/>
                <w:kern w:val="0"/>
              </w:rPr>
              <w:t>ACK</w:t>
            </w:r>
            <w:r>
              <w:rPr>
                <w:rFonts w:ascii="宋体" w:hAnsi="宋体" w:cs="宋体" w:hint="eastAsia"/>
                <w:color w:val="1F1F1F"/>
                <w:kern w:val="0"/>
              </w:rPr>
              <w:t>成组</w:t>
            </w:r>
          </w:p>
        </w:tc>
        <w:tc>
          <w:tcPr>
            <w:tcW w:w="2841" w:type="dxa"/>
          </w:tcPr>
          <w:p w14:paraId="671D0990"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P52S</w:t>
            </w:r>
            <w:r>
              <w:rPr>
                <w:rFonts w:ascii="宋体" w:hAnsi="宋体" w:cs="宋体" w:hint="eastAsia"/>
                <w:color w:val="1F1F1F"/>
                <w:kern w:val="0"/>
              </w:rPr>
              <w:t>/52.24k</w:t>
            </w:r>
            <w:r>
              <w:rPr>
                <w:rFonts w:ascii="宋体" w:hAnsi="宋体" w:cs="宋体"/>
                <w:color w:val="1F1F1F"/>
                <w:kern w:val="0"/>
              </w:rPr>
              <w:t>W</w:t>
            </w:r>
            <w:r>
              <w:rPr>
                <w:rFonts w:ascii="宋体" w:hAnsi="宋体" w:cs="宋体" w:hint="eastAsia"/>
                <w:color w:val="1F1F1F"/>
                <w:kern w:val="0"/>
              </w:rPr>
              <w:t>h</w:t>
            </w:r>
          </w:p>
        </w:tc>
      </w:tr>
      <w:tr w:rsidR="001A652A" w14:paraId="1250C1CB" w14:textId="77777777">
        <w:tc>
          <w:tcPr>
            <w:tcW w:w="2518" w:type="dxa"/>
            <w:vMerge/>
          </w:tcPr>
          <w:p w14:paraId="29A9277B" w14:textId="77777777" w:rsidR="001A652A" w:rsidRDefault="001A652A">
            <w:pPr>
              <w:widowControl/>
              <w:jc w:val="left"/>
              <w:rPr>
                <w:rFonts w:ascii="宋体" w:hAnsi="宋体" w:cs="宋体"/>
                <w:color w:val="1F1F1F"/>
                <w:kern w:val="0"/>
              </w:rPr>
            </w:pPr>
          </w:p>
        </w:tc>
        <w:tc>
          <w:tcPr>
            <w:tcW w:w="3163" w:type="dxa"/>
          </w:tcPr>
          <w:p w14:paraId="595C58FF"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电池</w:t>
            </w:r>
            <w:r>
              <w:rPr>
                <w:rFonts w:ascii="宋体" w:hAnsi="宋体" w:cs="宋体" w:hint="eastAsia"/>
                <w:color w:val="1F1F1F"/>
                <w:kern w:val="0"/>
              </w:rPr>
              <w:t>P</w:t>
            </w:r>
            <w:r>
              <w:rPr>
                <w:rFonts w:ascii="宋体" w:hAnsi="宋体" w:cs="宋体"/>
                <w:color w:val="1F1F1F"/>
                <w:kern w:val="0"/>
              </w:rPr>
              <w:t>ACK</w:t>
            </w:r>
            <w:r>
              <w:rPr>
                <w:rFonts w:ascii="宋体" w:hAnsi="宋体" w:cs="宋体" w:hint="eastAsia"/>
                <w:color w:val="1F1F1F"/>
                <w:kern w:val="0"/>
              </w:rPr>
              <w:t>防护等级</w:t>
            </w:r>
          </w:p>
        </w:tc>
        <w:tc>
          <w:tcPr>
            <w:tcW w:w="2841" w:type="dxa"/>
          </w:tcPr>
          <w:p w14:paraId="46CF1B22"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I</w:t>
            </w:r>
            <w:r>
              <w:rPr>
                <w:rFonts w:ascii="宋体" w:hAnsi="宋体" w:cs="宋体"/>
                <w:color w:val="1F1F1F"/>
                <w:kern w:val="0"/>
              </w:rPr>
              <w:t>P67</w:t>
            </w:r>
          </w:p>
        </w:tc>
      </w:tr>
      <w:tr w:rsidR="001A652A" w14:paraId="3CE85BB5" w14:textId="77777777">
        <w:tc>
          <w:tcPr>
            <w:tcW w:w="2518" w:type="dxa"/>
            <w:vMerge/>
          </w:tcPr>
          <w:p w14:paraId="319B76D9" w14:textId="77777777" w:rsidR="001A652A" w:rsidRDefault="001A652A">
            <w:pPr>
              <w:widowControl/>
              <w:jc w:val="left"/>
              <w:rPr>
                <w:rFonts w:ascii="宋体" w:hAnsi="宋体" w:cs="宋体"/>
                <w:color w:val="1F1F1F"/>
                <w:kern w:val="0"/>
              </w:rPr>
            </w:pPr>
          </w:p>
        </w:tc>
        <w:tc>
          <w:tcPr>
            <w:tcW w:w="3163" w:type="dxa"/>
          </w:tcPr>
          <w:p w14:paraId="342B2585"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电池系统成组</w:t>
            </w:r>
          </w:p>
        </w:tc>
        <w:tc>
          <w:tcPr>
            <w:tcW w:w="2841" w:type="dxa"/>
          </w:tcPr>
          <w:p w14:paraId="764B2C1D"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P260S</w:t>
            </w:r>
          </w:p>
        </w:tc>
      </w:tr>
      <w:tr w:rsidR="001A652A" w14:paraId="6AA7C550" w14:textId="77777777">
        <w:tc>
          <w:tcPr>
            <w:tcW w:w="2518" w:type="dxa"/>
            <w:vMerge/>
          </w:tcPr>
          <w:p w14:paraId="3912FC4E" w14:textId="77777777" w:rsidR="001A652A" w:rsidRDefault="001A652A">
            <w:pPr>
              <w:widowControl/>
              <w:jc w:val="left"/>
              <w:rPr>
                <w:rFonts w:ascii="宋体" w:hAnsi="宋体" w:cs="宋体"/>
                <w:color w:val="1F1F1F"/>
                <w:kern w:val="0"/>
              </w:rPr>
            </w:pPr>
          </w:p>
        </w:tc>
        <w:tc>
          <w:tcPr>
            <w:tcW w:w="3163" w:type="dxa"/>
          </w:tcPr>
          <w:p w14:paraId="2866161A"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系统额定电压</w:t>
            </w:r>
          </w:p>
        </w:tc>
        <w:tc>
          <w:tcPr>
            <w:tcW w:w="2841" w:type="dxa"/>
          </w:tcPr>
          <w:p w14:paraId="6F6AAE25"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8</w:t>
            </w:r>
            <w:r>
              <w:rPr>
                <w:rFonts w:ascii="宋体" w:hAnsi="宋体" w:cs="宋体"/>
                <w:color w:val="1F1F1F"/>
                <w:kern w:val="0"/>
              </w:rPr>
              <w:t>32V</w:t>
            </w:r>
          </w:p>
        </w:tc>
      </w:tr>
      <w:tr w:rsidR="001A652A" w14:paraId="761C027C" w14:textId="77777777">
        <w:tc>
          <w:tcPr>
            <w:tcW w:w="2518" w:type="dxa"/>
            <w:vMerge/>
          </w:tcPr>
          <w:p w14:paraId="41498247" w14:textId="77777777" w:rsidR="001A652A" w:rsidRDefault="001A652A">
            <w:pPr>
              <w:widowControl/>
              <w:jc w:val="left"/>
              <w:rPr>
                <w:rFonts w:ascii="宋体" w:hAnsi="宋体" w:cs="宋体"/>
                <w:color w:val="1F1F1F"/>
                <w:kern w:val="0"/>
              </w:rPr>
            </w:pPr>
          </w:p>
        </w:tc>
        <w:tc>
          <w:tcPr>
            <w:tcW w:w="3163" w:type="dxa"/>
          </w:tcPr>
          <w:p w14:paraId="3C17AD1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系统电压范围</w:t>
            </w:r>
          </w:p>
        </w:tc>
        <w:tc>
          <w:tcPr>
            <w:tcW w:w="2841" w:type="dxa"/>
          </w:tcPr>
          <w:p w14:paraId="735745C1" w14:textId="77777777" w:rsidR="001A652A" w:rsidRDefault="00F5082B">
            <w:pPr>
              <w:widowControl/>
              <w:jc w:val="center"/>
              <w:rPr>
                <w:rFonts w:ascii="宋体" w:hAnsi="宋体" w:cs="宋体"/>
                <w:color w:val="1F1F1F"/>
                <w:kern w:val="0"/>
              </w:rPr>
            </w:pPr>
            <w:r>
              <w:rPr>
                <w:rFonts w:ascii="宋体" w:hAnsi="宋体" w:cs="宋体"/>
                <w:color w:val="1F1F1F"/>
                <w:kern w:val="0"/>
              </w:rPr>
              <w:t>650V DC</w:t>
            </w:r>
            <w:r>
              <w:t>~</w:t>
            </w:r>
            <w:r>
              <w:rPr>
                <w:rFonts w:ascii="宋体" w:hAnsi="宋体" w:cs="宋体"/>
                <w:color w:val="1F1F1F"/>
                <w:kern w:val="0"/>
              </w:rPr>
              <w:t>949V DC</w:t>
            </w:r>
          </w:p>
        </w:tc>
      </w:tr>
      <w:tr w:rsidR="001A652A" w14:paraId="725A2B2D" w14:textId="77777777">
        <w:tc>
          <w:tcPr>
            <w:tcW w:w="2518" w:type="dxa"/>
            <w:vMerge/>
          </w:tcPr>
          <w:p w14:paraId="2B98352D" w14:textId="77777777" w:rsidR="001A652A" w:rsidRDefault="001A652A">
            <w:pPr>
              <w:widowControl/>
              <w:jc w:val="left"/>
              <w:rPr>
                <w:rFonts w:ascii="宋体" w:hAnsi="宋体" w:cs="宋体"/>
                <w:color w:val="1F1F1F"/>
                <w:kern w:val="0"/>
              </w:rPr>
            </w:pPr>
          </w:p>
        </w:tc>
        <w:tc>
          <w:tcPr>
            <w:tcW w:w="3163" w:type="dxa"/>
          </w:tcPr>
          <w:p w14:paraId="093CC90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电池系统容量</w:t>
            </w:r>
          </w:p>
        </w:tc>
        <w:tc>
          <w:tcPr>
            <w:tcW w:w="2841" w:type="dxa"/>
          </w:tcPr>
          <w:p w14:paraId="7BF7F40A"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261k</w:t>
            </w:r>
            <w:r>
              <w:rPr>
                <w:rFonts w:ascii="宋体" w:hAnsi="宋体" w:cs="宋体"/>
                <w:color w:val="1F1F1F"/>
                <w:kern w:val="0"/>
              </w:rPr>
              <w:t>W</w:t>
            </w:r>
            <w:r>
              <w:rPr>
                <w:rFonts w:ascii="宋体" w:hAnsi="宋体" w:cs="宋体" w:hint="eastAsia"/>
                <w:color w:val="1F1F1F"/>
                <w:kern w:val="0"/>
              </w:rPr>
              <w:t>h</w:t>
            </w:r>
          </w:p>
        </w:tc>
      </w:tr>
      <w:tr w:rsidR="001A652A" w14:paraId="313BD6AA" w14:textId="77777777">
        <w:tc>
          <w:tcPr>
            <w:tcW w:w="2518" w:type="dxa"/>
            <w:vMerge/>
          </w:tcPr>
          <w:p w14:paraId="08374DD2" w14:textId="77777777" w:rsidR="001A652A" w:rsidRDefault="001A652A">
            <w:pPr>
              <w:widowControl/>
              <w:jc w:val="left"/>
              <w:rPr>
                <w:rFonts w:ascii="宋体" w:hAnsi="宋体" w:cs="宋体"/>
                <w:color w:val="1F1F1F"/>
                <w:kern w:val="0"/>
              </w:rPr>
            </w:pPr>
          </w:p>
        </w:tc>
        <w:tc>
          <w:tcPr>
            <w:tcW w:w="3163" w:type="dxa"/>
          </w:tcPr>
          <w:p w14:paraId="4CB1172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充放电倍率</w:t>
            </w:r>
          </w:p>
        </w:tc>
        <w:tc>
          <w:tcPr>
            <w:tcW w:w="2841" w:type="dxa"/>
          </w:tcPr>
          <w:p w14:paraId="40D11C6A"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0</w:t>
            </w:r>
            <w:r>
              <w:rPr>
                <w:rFonts w:ascii="宋体" w:hAnsi="宋体" w:cs="宋体"/>
                <w:color w:val="1F1F1F"/>
                <w:kern w:val="0"/>
              </w:rPr>
              <w:t>.5P/0.5P</w:t>
            </w:r>
          </w:p>
        </w:tc>
      </w:tr>
      <w:tr w:rsidR="001A652A" w14:paraId="527C302A" w14:textId="77777777">
        <w:tc>
          <w:tcPr>
            <w:tcW w:w="2518" w:type="dxa"/>
            <w:vMerge/>
          </w:tcPr>
          <w:p w14:paraId="00F89EC8" w14:textId="77777777" w:rsidR="001A652A" w:rsidRDefault="001A652A">
            <w:pPr>
              <w:widowControl/>
              <w:jc w:val="left"/>
              <w:rPr>
                <w:rFonts w:ascii="宋体" w:hAnsi="宋体" w:cs="宋体"/>
                <w:color w:val="1F1F1F"/>
                <w:kern w:val="0"/>
              </w:rPr>
            </w:pPr>
          </w:p>
        </w:tc>
        <w:tc>
          <w:tcPr>
            <w:tcW w:w="3163" w:type="dxa"/>
          </w:tcPr>
          <w:p w14:paraId="5CF01C52"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冷却方式</w:t>
            </w:r>
          </w:p>
        </w:tc>
        <w:tc>
          <w:tcPr>
            <w:tcW w:w="2841" w:type="dxa"/>
          </w:tcPr>
          <w:p w14:paraId="027B627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智能液冷</w:t>
            </w:r>
          </w:p>
        </w:tc>
      </w:tr>
      <w:tr w:rsidR="001A652A" w14:paraId="22114AC2" w14:textId="77777777">
        <w:tc>
          <w:tcPr>
            <w:tcW w:w="2518" w:type="dxa"/>
            <w:vMerge w:val="restart"/>
          </w:tcPr>
          <w:p w14:paraId="23EDF313" w14:textId="77777777" w:rsidR="001A652A" w:rsidRDefault="001A652A">
            <w:pPr>
              <w:widowControl/>
              <w:jc w:val="center"/>
              <w:rPr>
                <w:rFonts w:ascii="宋体" w:hAnsi="宋体" w:cs="宋体"/>
                <w:color w:val="1F1F1F"/>
                <w:kern w:val="0"/>
              </w:rPr>
            </w:pPr>
          </w:p>
          <w:p w14:paraId="242FE388" w14:textId="77777777" w:rsidR="001A652A" w:rsidRDefault="001A652A">
            <w:pPr>
              <w:widowControl/>
              <w:jc w:val="center"/>
              <w:rPr>
                <w:rFonts w:ascii="宋体" w:hAnsi="宋体" w:cs="宋体"/>
                <w:color w:val="1F1F1F"/>
                <w:kern w:val="0"/>
              </w:rPr>
            </w:pPr>
          </w:p>
          <w:p w14:paraId="01B4E8F8" w14:textId="77777777" w:rsidR="001A652A" w:rsidRDefault="001A652A">
            <w:pPr>
              <w:widowControl/>
              <w:jc w:val="center"/>
              <w:rPr>
                <w:rFonts w:ascii="宋体" w:hAnsi="宋体" w:cs="宋体"/>
                <w:color w:val="1F1F1F"/>
                <w:kern w:val="0"/>
              </w:rPr>
            </w:pPr>
          </w:p>
          <w:p w14:paraId="60E96A51" w14:textId="77777777" w:rsidR="001A652A" w:rsidRDefault="001A652A">
            <w:pPr>
              <w:widowControl/>
              <w:jc w:val="center"/>
              <w:rPr>
                <w:rFonts w:ascii="宋体" w:hAnsi="宋体" w:cs="宋体"/>
                <w:color w:val="1F1F1F"/>
                <w:kern w:val="0"/>
              </w:rPr>
            </w:pPr>
          </w:p>
          <w:p w14:paraId="5C4FD437"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交流参数（并网）</w:t>
            </w:r>
          </w:p>
        </w:tc>
        <w:tc>
          <w:tcPr>
            <w:tcW w:w="3163" w:type="dxa"/>
          </w:tcPr>
          <w:p w14:paraId="7D8D1D3D"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额定功率</w:t>
            </w:r>
          </w:p>
        </w:tc>
        <w:tc>
          <w:tcPr>
            <w:tcW w:w="2841" w:type="dxa"/>
          </w:tcPr>
          <w:p w14:paraId="29A7B68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25</w:t>
            </w:r>
            <w:r>
              <w:rPr>
                <w:rFonts w:ascii="宋体" w:hAnsi="宋体" w:cs="宋体" w:hint="eastAsia"/>
                <w:color w:val="1F1F1F"/>
                <w:kern w:val="0"/>
              </w:rPr>
              <w:t>k</w:t>
            </w:r>
            <w:r>
              <w:rPr>
                <w:rFonts w:ascii="宋体" w:hAnsi="宋体" w:cs="宋体"/>
                <w:color w:val="1F1F1F"/>
                <w:kern w:val="0"/>
              </w:rPr>
              <w:t>W</w:t>
            </w:r>
          </w:p>
        </w:tc>
      </w:tr>
      <w:tr w:rsidR="001A652A" w14:paraId="1DC2A74B" w14:textId="77777777">
        <w:tc>
          <w:tcPr>
            <w:tcW w:w="2518" w:type="dxa"/>
            <w:vMerge/>
          </w:tcPr>
          <w:p w14:paraId="37A2D9D5" w14:textId="77777777" w:rsidR="001A652A" w:rsidRDefault="001A652A">
            <w:pPr>
              <w:widowControl/>
              <w:jc w:val="left"/>
              <w:rPr>
                <w:rFonts w:ascii="宋体" w:hAnsi="宋体" w:cs="宋体"/>
                <w:color w:val="1F1F1F"/>
                <w:kern w:val="0"/>
              </w:rPr>
            </w:pPr>
          </w:p>
        </w:tc>
        <w:tc>
          <w:tcPr>
            <w:tcW w:w="3163" w:type="dxa"/>
          </w:tcPr>
          <w:p w14:paraId="7D8B8157"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最大输出功率</w:t>
            </w:r>
          </w:p>
        </w:tc>
        <w:tc>
          <w:tcPr>
            <w:tcW w:w="2841" w:type="dxa"/>
          </w:tcPr>
          <w:p w14:paraId="6BEDD2F3"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50</w:t>
            </w:r>
            <w:r>
              <w:rPr>
                <w:rFonts w:ascii="宋体" w:hAnsi="宋体" w:cs="宋体" w:hint="eastAsia"/>
                <w:color w:val="1F1F1F"/>
                <w:kern w:val="0"/>
              </w:rPr>
              <w:t>k</w:t>
            </w:r>
            <w:r>
              <w:rPr>
                <w:rFonts w:ascii="宋体" w:hAnsi="宋体" w:cs="宋体"/>
                <w:color w:val="1F1F1F"/>
                <w:kern w:val="0"/>
              </w:rPr>
              <w:t>W</w:t>
            </w:r>
          </w:p>
        </w:tc>
      </w:tr>
      <w:tr w:rsidR="001A652A" w14:paraId="3F7948A4" w14:textId="77777777">
        <w:tc>
          <w:tcPr>
            <w:tcW w:w="2518" w:type="dxa"/>
            <w:vMerge/>
          </w:tcPr>
          <w:p w14:paraId="4F402C89" w14:textId="77777777" w:rsidR="001A652A" w:rsidRDefault="001A652A">
            <w:pPr>
              <w:widowControl/>
              <w:jc w:val="left"/>
              <w:rPr>
                <w:rFonts w:ascii="宋体" w:hAnsi="宋体" w:cs="宋体"/>
                <w:color w:val="1F1F1F"/>
                <w:kern w:val="0"/>
              </w:rPr>
            </w:pPr>
          </w:p>
        </w:tc>
        <w:tc>
          <w:tcPr>
            <w:tcW w:w="3163" w:type="dxa"/>
          </w:tcPr>
          <w:p w14:paraId="6BF96027"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额定电网电压</w:t>
            </w:r>
          </w:p>
        </w:tc>
        <w:tc>
          <w:tcPr>
            <w:tcW w:w="2841" w:type="dxa"/>
          </w:tcPr>
          <w:p w14:paraId="58EAB6F2" w14:textId="77777777" w:rsidR="001A652A" w:rsidRDefault="00F5082B">
            <w:pPr>
              <w:widowControl/>
              <w:jc w:val="center"/>
              <w:rPr>
                <w:rFonts w:ascii="宋体" w:hAnsi="宋体" w:cs="宋体"/>
                <w:color w:val="1F1F1F"/>
                <w:kern w:val="0"/>
              </w:rPr>
            </w:pPr>
            <w:r>
              <w:rPr>
                <w:rFonts w:ascii="宋体" w:hAnsi="宋体" w:cs="宋体"/>
                <w:color w:val="1F1F1F"/>
                <w:kern w:val="0"/>
              </w:rPr>
              <w:t>400V AC</w:t>
            </w:r>
          </w:p>
        </w:tc>
      </w:tr>
      <w:tr w:rsidR="001A652A" w14:paraId="1E0971BC" w14:textId="77777777">
        <w:tc>
          <w:tcPr>
            <w:tcW w:w="2518" w:type="dxa"/>
            <w:vMerge/>
          </w:tcPr>
          <w:p w14:paraId="2AE4968B" w14:textId="77777777" w:rsidR="001A652A" w:rsidRDefault="001A652A">
            <w:pPr>
              <w:widowControl/>
              <w:jc w:val="left"/>
              <w:rPr>
                <w:rFonts w:ascii="宋体" w:hAnsi="宋体" w:cs="宋体"/>
                <w:color w:val="1F1F1F"/>
                <w:kern w:val="0"/>
              </w:rPr>
            </w:pPr>
          </w:p>
        </w:tc>
        <w:tc>
          <w:tcPr>
            <w:tcW w:w="3163" w:type="dxa"/>
          </w:tcPr>
          <w:p w14:paraId="1E70199B"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额定电网频率</w:t>
            </w:r>
          </w:p>
        </w:tc>
        <w:tc>
          <w:tcPr>
            <w:tcW w:w="2841" w:type="dxa"/>
          </w:tcPr>
          <w:p w14:paraId="4D93113F"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5</w:t>
            </w:r>
            <w:r>
              <w:rPr>
                <w:rFonts w:ascii="宋体" w:hAnsi="宋体" w:cs="宋体"/>
                <w:color w:val="1F1F1F"/>
                <w:kern w:val="0"/>
              </w:rPr>
              <w:t>0/60HZ,</w:t>
            </w:r>
            <w:r>
              <w:rPr>
                <w:rFonts w:ascii="宋体" w:hAnsi="宋体" w:cs="宋体" w:hint="eastAsia"/>
                <w:color w:val="1F1F1F"/>
                <w:kern w:val="0"/>
              </w:rPr>
              <w:t>±</w:t>
            </w:r>
            <w:r>
              <w:rPr>
                <w:rFonts w:ascii="宋体" w:hAnsi="宋体" w:cs="宋体"/>
                <w:color w:val="1F1F1F"/>
                <w:kern w:val="0"/>
              </w:rPr>
              <w:t>5H</w:t>
            </w:r>
            <w:r>
              <w:rPr>
                <w:rFonts w:ascii="宋体" w:hAnsi="宋体" w:cs="宋体" w:hint="eastAsia"/>
                <w:color w:val="1F1F1F"/>
                <w:kern w:val="0"/>
              </w:rPr>
              <w:t>z</w:t>
            </w:r>
          </w:p>
        </w:tc>
      </w:tr>
      <w:tr w:rsidR="001A652A" w14:paraId="439BB672" w14:textId="77777777">
        <w:tc>
          <w:tcPr>
            <w:tcW w:w="2518" w:type="dxa"/>
            <w:vMerge/>
          </w:tcPr>
          <w:p w14:paraId="714AFF8F" w14:textId="77777777" w:rsidR="001A652A" w:rsidRDefault="001A652A">
            <w:pPr>
              <w:widowControl/>
              <w:jc w:val="left"/>
              <w:rPr>
                <w:rFonts w:ascii="宋体" w:hAnsi="宋体" w:cs="宋体"/>
                <w:color w:val="1F1F1F"/>
                <w:kern w:val="0"/>
              </w:rPr>
            </w:pPr>
          </w:p>
        </w:tc>
        <w:tc>
          <w:tcPr>
            <w:tcW w:w="3163" w:type="dxa"/>
          </w:tcPr>
          <w:p w14:paraId="653AF3A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功率因数</w:t>
            </w:r>
          </w:p>
        </w:tc>
        <w:tc>
          <w:tcPr>
            <w:tcW w:w="2841" w:type="dxa"/>
          </w:tcPr>
          <w:p w14:paraId="21A149DF"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w:t>
            </w:r>
            <w:r>
              <w:rPr>
                <w:rFonts w:ascii="宋体" w:hAnsi="宋体" w:cs="宋体"/>
                <w:color w:val="1F1F1F"/>
                <w:kern w:val="0"/>
              </w:rPr>
              <w:t>1</w:t>
            </w:r>
            <w:r>
              <w:rPr>
                <w:rFonts w:ascii="宋体" w:hAnsi="宋体" w:cs="宋体" w:hint="eastAsia"/>
                <w:color w:val="1F1F1F"/>
                <w:kern w:val="0"/>
              </w:rPr>
              <w:t>（超前）</w:t>
            </w:r>
            <w:r>
              <w:t>~</w:t>
            </w:r>
            <w:r>
              <w:rPr>
                <w:rFonts w:ascii="宋体" w:hAnsi="宋体" w:cs="宋体"/>
                <w:color w:val="1F1F1F"/>
                <w:kern w:val="0"/>
              </w:rPr>
              <w:t>1</w:t>
            </w:r>
            <w:r>
              <w:rPr>
                <w:rFonts w:ascii="宋体" w:hAnsi="宋体" w:cs="宋体" w:hint="eastAsia"/>
                <w:color w:val="1F1F1F"/>
                <w:kern w:val="0"/>
              </w:rPr>
              <w:t>（滞后）</w:t>
            </w:r>
          </w:p>
        </w:tc>
      </w:tr>
      <w:tr w:rsidR="001A652A" w14:paraId="6440EB1A" w14:textId="77777777">
        <w:tc>
          <w:tcPr>
            <w:tcW w:w="2518" w:type="dxa"/>
            <w:vMerge/>
          </w:tcPr>
          <w:p w14:paraId="47B3035D" w14:textId="77777777" w:rsidR="001A652A" w:rsidRDefault="001A652A">
            <w:pPr>
              <w:widowControl/>
              <w:jc w:val="left"/>
              <w:rPr>
                <w:rFonts w:ascii="宋体" w:hAnsi="宋体" w:cs="宋体"/>
                <w:color w:val="1F1F1F"/>
                <w:kern w:val="0"/>
              </w:rPr>
            </w:pPr>
          </w:p>
        </w:tc>
        <w:tc>
          <w:tcPr>
            <w:tcW w:w="3163" w:type="dxa"/>
          </w:tcPr>
          <w:p w14:paraId="3994D95B"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交流电流谐波（</w:t>
            </w:r>
            <w:r>
              <w:rPr>
                <w:rFonts w:ascii="宋体" w:hAnsi="宋体" w:cs="宋体"/>
                <w:color w:val="1F1F1F"/>
                <w:kern w:val="0"/>
              </w:rPr>
              <w:t>THD</w:t>
            </w:r>
            <w:r>
              <w:rPr>
                <w:rFonts w:ascii="宋体" w:hAnsi="宋体" w:cs="宋体" w:hint="eastAsia"/>
                <w:color w:val="1F1F1F"/>
                <w:kern w:val="0"/>
              </w:rPr>
              <w:t>i</w:t>
            </w:r>
            <w:r>
              <w:rPr>
                <w:rFonts w:ascii="宋体" w:hAnsi="宋体" w:cs="宋体"/>
                <w:color w:val="1F1F1F"/>
                <w:kern w:val="0"/>
              </w:rPr>
              <w:t>）</w:t>
            </w:r>
          </w:p>
        </w:tc>
        <w:tc>
          <w:tcPr>
            <w:tcW w:w="2841" w:type="dxa"/>
          </w:tcPr>
          <w:p w14:paraId="1E635858"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w:t>
            </w:r>
            <w:r>
              <w:rPr>
                <w:rFonts w:ascii="宋体" w:hAnsi="宋体" w:cs="宋体" w:hint="eastAsia"/>
                <w:color w:val="1F1F1F"/>
                <w:kern w:val="0"/>
              </w:rPr>
              <w:t>3</w:t>
            </w:r>
            <w:r>
              <w:rPr>
                <w:rFonts w:ascii="宋体" w:hAnsi="宋体" w:cs="宋体"/>
                <w:color w:val="1F1F1F"/>
                <w:kern w:val="0"/>
              </w:rPr>
              <w:t>%</w:t>
            </w:r>
            <w:r>
              <w:rPr>
                <w:rFonts w:ascii="宋体" w:hAnsi="宋体" w:cs="宋体" w:hint="eastAsia"/>
                <w:color w:val="1F1F1F"/>
                <w:kern w:val="0"/>
              </w:rPr>
              <w:t>（额定输出功率）</w:t>
            </w:r>
          </w:p>
        </w:tc>
      </w:tr>
      <w:tr w:rsidR="001A652A" w14:paraId="522228E3" w14:textId="77777777">
        <w:tc>
          <w:tcPr>
            <w:tcW w:w="2518" w:type="dxa"/>
            <w:vMerge/>
          </w:tcPr>
          <w:p w14:paraId="29883B0F" w14:textId="77777777" w:rsidR="001A652A" w:rsidRDefault="001A652A">
            <w:pPr>
              <w:widowControl/>
              <w:jc w:val="left"/>
              <w:rPr>
                <w:rFonts w:ascii="宋体" w:hAnsi="宋体" w:cs="宋体"/>
                <w:color w:val="1F1F1F"/>
                <w:kern w:val="0"/>
              </w:rPr>
            </w:pPr>
          </w:p>
        </w:tc>
        <w:tc>
          <w:tcPr>
            <w:tcW w:w="3163" w:type="dxa"/>
          </w:tcPr>
          <w:p w14:paraId="6A4E7687"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接入方式</w:t>
            </w:r>
          </w:p>
        </w:tc>
        <w:tc>
          <w:tcPr>
            <w:tcW w:w="2841" w:type="dxa"/>
          </w:tcPr>
          <w:p w14:paraId="5F260F34"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3</w:t>
            </w:r>
            <w:r>
              <w:rPr>
                <w:rFonts w:ascii="宋体" w:hAnsi="宋体" w:cs="宋体"/>
                <w:color w:val="1F1F1F"/>
                <w:kern w:val="0"/>
              </w:rPr>
              <w:t>PH+N+PE</w:t>
            </w:r>
          </w:p>
        </w:tc>
      </w:tr>
      <w:tr w:rsidR="001A652A" w14:paraId="67AA8F0D" w14:textId="77777777">
        <w:tc>
          <w:tcPr>
            <w:tcW w:w="2518" w:type="dxa"/>
            <w:vMerge/>
          </w:tcPr>
          <w:p w14:paraId="4833A596" w14:textId="77777777" w:rsidR="001A652A" w:rsidRDefault="001A652A">
            <w:pPr>
              <w:widowControl/>
              <w:jc w:val="left"/>
              <w:rPr>
                <w:rFonts w:ascii="宋体" w:hAnsi="宋体" w:cs="宋体"/>
                <w:color w:val="1F1F1F"/>
                <w:kern w:val="0"/>
              </w:rPr>
            </w:pPr>
          </w:p>
        </w:tc>
        <w:tc>
          <w:tcPr>
            <w:tcW w:w="3163" w:type="dxa"/>
          </w:tcPr>
          <w:p w14:paraId="006449D5"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过载能力</w:t>
            </w:r>
          </w:p>
        </w:tc>
        <w:tc>
          <w:tcPr>
            <w:tcW w:w="2841" w:type="dxa"/>
          </w:tcPr>
          <w:p w14:paraId="5AE8C86D" w14:textId="77777777" w:rsidR="001A652A" w:rsidRDefault="00F5082B">
            <w:pPr>
              <w:widowControl/>
              <w:jc w:val="center"/>
              <w:rPr>
                <w:rFonts w:ascii="宋体" w:hAnsi="宋体" w:cs="宋体"/>
                <w:kern w:val="0"/>
              </w:rPr>
            </w:pPr>
            <w:r>
              <w:rPr>
                <w:rFonts w:ascii="宋体" w:hAnsi="宋体" w:cs="宋体"/>
                <w:kern w:val="0"/>
              </w:rPr>
              <w:t>1.1</w:t>
            </w:r>
            <w:r>
              <w:rPr>
                <w:rFonts w:ascii="宋体" w:hAnsi="宋体" w:cs="宋体" w:hint="eastAsia"/>
                <w:kern w:val="0"/>
              </w:rPr>
              <w:t>倍，持续</w:t>
            </w:r>
            <w:r>
              <w:rPr>
                <w:rFonts w:ascii="宋体" w:hAnsi="宋体" w:cs="宋体" w:hint="eastAsia"/>
                <w:kern w:val="0"/>
              </w:rPr>
              <w:t>10min</w:t>
            </w:r>
          </w:p>
          <w:p w14:paraId="227117CB"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.2</w:t>
            </w:r>
            <w:r>
              <w:rPr>
                <w:rFonts w:ascii="宋体" w:hAnsi="宋体" w:cs="宋体" w:hint="eastAsia"/>
                <w:color w:val="1F1F1F"/>
                <w:kern w:val="0"/>
              </w:rPr>
              <w:t>倍，持续</w:t>
            </w:r>
            <w:r>
              <w:rPr>
                <w:rFonts w:ascii="宋体" w:hAnsi="宋体" w:cs="宋体" w:hint="eastAsia"/>
                <w:color w:val="1F1F1F"/>
                <w:kern w:val="0"/>
              </w:rPr>
              <w:t>1min</w:t>
            </w:r>
          </w:p>
        </w:tc>
      </w:tr>
      <w:tr w:rsidR="001A652A" w14:paraId="307692F1" w14:textId="77777777">
        <w:tc>
          <w:tcPr>
            <w:tcW w:w="2518" w:type="dxa"/>
            <w:vMerge w:val="restart"/>
          </w:tcPr>
          <w:p w14:paraId="4D5F20A6" w14:textId="77777777" w:rsidR="001A652A" w:rsidRDefault="001A652A">
            <w:pPr>
              <w:widowControl/>
              <w:jc w:val="center"/>
              <w:rPr>
                <w:rFonts w:ascii="宋体" w:hAnsi="宋体" w:cs="宋体"/>
                <w:color w:val="1F1F1F"/>
                <w:kern w:val="0"/>
              </w:rPr>
            </w:pPr>
          </w:p>
          <w:p w14:paraId="477E749E" w14:textId="77777777" w:rsidR="001A652A" w:rsidRDefault="001A652A">
            <w:pPr>
              <w:widowControl/>
              <w:jc w:val="center"/>
              <w:rPr>
                <w:rFonts w:ascii="宋体" w:hAnsi="宋体" w:cs="宋体"/>
                <w:color w:val="1F1F1F"/>
                <w:kern w:val="0"/>
              </w:rPr>
            </w:pPr>
          </w:p>
          <w:p w14:paraId="038774FE" w14:textId="77777777" w:rsidR="001A652A" w:rsidRDefault="00F5082B">
            <w:pPr>
              <w:widowControl/>
              <w:ind w:firstLineChars="100" w:firstLine="210"/>
              <w:rPr>
                <w:rFonts w:ascii="宋体" w:hAnsi="宋体" w:cs="宋体"/>
                <w:color w:val="1F1F1F"/>
                <w:kern w:val="0"/>
              </w:rPr>
            </w:pPr>
            <w:r>
              <w:rPr>
                <w:rFonts w:ascii="宋体" w:hAnsi="宋体" w:cs="宋体" w:hint="eastAsia"/>
                <w:color w:val="1F1F1F"/>
                <w:kern w:val="0"/>
              </w:rPr>
              <w:t>交流参数（离网）</w:t>
            </w:r>
          </w:p>
        </w:tc>
        <w:tc>
          <w:tcPr>
            <w:tcW w:w="3163" w:type="dxa"/>
          </w:tcPr>
          <w:p w14:paraId="7E9FF6A8"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额定输出电压</w:t>
            </w:r>
          </w:p>
        </w:tc>
        <w:tc>
          <w:tcPr>
            <w:tcW w:w="2841" w:type="dxa"/>
          </w:tcPr>
          <w:p w14:paraId="59C688AF" w14:textId="77777777" w:rsidR="001A652A" w:rsidRDefault="00F5082B">
            <w:pPr>
              <w:widowControl/>
              <w:jc w:val="center"/>
              <w:rPr>
                <w:rFonts w:ascii="宋体" w:hAnsi="宋体" w:cs="宋体"/>
                <w:color w:val="1F1F1F"/>
                <w:kern w:val="0"/>
              </w:rPr>
            </w:pPr>
            <w:r>
              <w:rPr>
                <w:rFonts w:ascii="宋体" w:hAnsi="宋体" w:cs="宋体"/>
                <w:color w:val="1F1F1F"/>
                <w:kern w:val="0"/>
              </w:rPr>
              <w:t>400V AC</w:t>
            </w:r>
          </w:p>
        </w:tc>
      </w:tr>
      <w:tr w:rsidR="001A652A" w14:paraId="39E1439A" w14:textId="77777777">
        <w:tc>
          <w:tcPr>
            <w:tcW w:w="2518" w:type="dxa"/>
            <w:vMerge/>
          </w:tcPr>
          <w:p w14:paraId="12DC517A" w14:textId="77777777" w:rsidR="001A652A" w:rsidRDefault="001A652A">
            <w:pPr>
              <w:widowControl/>
              <w:jc w:val="center"/>
              <w:rPr>
                <w:rFonts w:ascii="宋体" w:hAnsi="宋体" w:cs="宋体"/>
                <w:color w:val="1F1F1F"/>
                <w:kern w:val="0"/>
              </w:rPr>
            </w:pPr>
          </w:p>
        </w:tc>
        <w:tc>
          <w:tcPr>
            <w:tcW w:w="3163" w:type="dxa"/>
          </w:tcPr>
          <w:p w14:paraId="292E7B9B"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额定输出功率</w:t>
            </w:r>
          </w:p>
        </w:tc>
        <w:tc>
          <w:tcPr>
            <w:tcW w:w="2841" w:type="dxa"/>
          </w:tcPr>
          <w:p w14:paraId="7748AB5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25</w:t>
            </w:r>
            <w:r>
              <w:rPr>
                <w:rFonts w:ascii="宋体" w:hAnsi="宋体" w:cs="宋体" w:hint="eastAsia"/>
                <w:color w:val="1F1F1F"/>
                <w:kern w:val="0"/>
              </w:rPr>
              <w:t>k</w:t>
            </w:r>
            <w:r>
              <w:rPr>
                <w:rFonts w:ascii="宋体" w:hAnsi="宋体" w:cs="宋体"/>
                <w:color w:val="1F1F1F"/>
                <w:kern w:val="0"/>
              </w:rPr>
              <w:t>W</w:t>
            </w:r>
          </w:p>
        </w:tc>
      </w:tr>
      <w:tr w:rsidR="001A652A" w14:paraId="666A4A4E" w14:textId="77777777">
        <w:tc>
          <w:tcPr>
            <w:tcW w:w="2518" w:type="dxa"/>
            <w:vMerge/>
          </w:tcPr>
          <w:p w14:paraId="7205B709" w14:textId="77777777" w:rsidR="001A652A" w:rsidRDefault="001A652A">
            <w:pPr>
              <w:widowControl/>
              <w:jc w:val="center"/>
              <w:rPr>
                <w:rFonts w:ascii="宋体" w:hAnsi="宋体" w:cs="宋体"/>
                <w:color w:val="1F1F1F"/>
                <w:kern w:val="0"/>
              </w:rPr>
            </w:pPr>
          </w:p>
        </w:tc>
        <w:tc>
          <w:tcPr>
            <w:tcW w:w="3163" w:type="dxa"/>
          </w:tcPr>
          <w:p w14:paraId="604BCB2E"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额定输出频率</w:t>
            </w:r>
          </w:p>
        </w:tc>
        <w:tc>
          <w:tcPr>
            <w:tcW w:w="2841" w:type="dxa"/>
          </w:tcPr>
          <w:p w14:paraId="56BE87BD"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5</w:t>
            </w:r>
            <w:r>
              <w:rPr>
                <w:rFonts w:ascii="宋体" w:hAnsi="宋体" w:cs="宋体"/>
                <w:color w:val="1F1F1F"/>
                <w:kern w:val="0"/>
              </w:rPr>
              <w:t>0/60H</w:t>
            </w:r>
            <w:r>
              <w:rPr>
                <w:rFonts w:ascii="宋体" w:hAnsi="宋体" w:cs="宋体" w:hint="eastAsia"/>
                <w:color w:val="1F1F1F"/>
                <w:kern w:val="0"/>
              </w:rPr>
              <w:t>z</w:t>
            </w:r>
            <w:r>
              <w:rPr>
                <w:rFonts w:ascii="宋体" w:hAnsi="宋体" w:cs="宋体" w:hint="eastAsia"/>
                <w:color w:val="1F1F1F"/>
                <w:kern w:val="0"/>
              </w:rPr>
              <w:t>，±</w:t>
            </w:r>
            <w:r>
              <w:rPr>
                <w:rFonts w:ascii="宋体" w:hAnsi="宋体" w:cs="宋体"/>
                <w:color w:val="1F1F1F"/>
                <w:kern w:val="0"/>
              </w:rPr>
              <w:t>5H</w:t>
            </w:r>
            <w:r>
              <w:rPr>
                <w:rFonts w:ascii="宋体" w:hAnsi="宋体" w:cs="宋体" w:hint="eastAsia"/>
                <w:color w:val="1F1F1F"/>
                <w:kern w:val="0"/>
              </w:rPr>
              <w:t>z</w:t>
            </w:r>
          </w:p>
        </w:tc>
      </w:tr>
      <w:tr w:rsidR="001A652A" w14:paraId="63503193" w14:textId="77777777">
        <w:tc>
          <w:tcPr>
            <w:tcW w:w="2518" w:type="dxa"/>
            <w:vMerge/>
          </w:tcPr>
          <w:p w14:paraId="25999FAE" w14:textId="77777777" w:rsidR="001A652A" w:rsidRDefault="001A652A">
            <w:pPr>
              <w:widowControl/>
              <w:jc w:val="center"/>
              <w:rPr>
                <w:rFonts w:ascii="宋体" w:hAnsi="宋体" w:cs="宋体"/>
                <w:color w:val="1F1F1F"/>
                <w:kern w:val="0"/>
              </w:rPr>
            </w:pPr>
          </w:p>
        </w:tc>
        <w:tc>
          <w:tcPr>
            <w:tcW w:w="3163" w:type="dxa"/>
          </w:tcPr>
          <w:p w14:paraId="118FA41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交流电压谐波（</w:t>
            </w:r>
            <w:r>
              <w:rPr>
                <w:rFonts w:ascii="宋体" w:hAnsi="宋体" w:cs="宋体" w:hint="eastAsia"/>
                <w:color w:val="1F1F1F"/>
                <w:kern w:val="0"/>
              </w:rPr>
              <w:t>T</w:t>
            </w:r>
            <w:r>
              <w:rPr>
                <w:rFonts w:ascii="宋体" w:hAnsi="宋体" w:cs="宋体"/>
                <w:color w:val="1F1F1F"/>
                <w:kern w:val="0"/>
              </w:rPr>
              <w:t>HD</w:t>
            </w:r>
            <w:r>
              <w:rPr>
                <w:rFonts w:ascii="宋体" w:hAnsi="宋体" w:cs="宋体" w:hint="eastAsia"/>
                <w:color w:val="1F1F1F"/>
                <w:kern w:val="0"/>
              </w:rPr>
              <w:t>u</w:t>
            </w:r>
            <w:r>
              <w:rPr>
                <w:rFonts w:ascii="宋体" w:hAnsi="宋体" w:cs="宋体" w:hint="eastAsia"/>
                <w:color w:val="1F1F1F"/>
                <w:kern w:val="0"/>
              </w:rPr>
              <w:t>）</w:t>
            </w:r>
          </w:p>
        </w:tc>
        <w:tc>
          <w:tcPr>
            <w:tcW w:w="2841" w:type="dxa"/>
          </w:tcPr>
          <w:p w14:paraId="4E95C916"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w:t>
            </w:r>
            <w:r>
              <w:rPr>
                <w:rFonts w:ascii="宋体" w:hAnsi="宋体" w:cs="宋体" w:hint="eastAsia"/>
                <w:color w:val="1F1F1F"/>
                <w:kern w:val="0"/>
              </w:rPr>
              <w:t>3</w:t>
            </w:r>
            <w:r>
              <w:rPr>
                <w:rFonts w:ascii="宋体" w:hAnsi="宋体" w:cs="宋体"/>
                <w:color w:val="1F1F1F"/>
                <w:kern w:val="0"/>
              </w:rPr>
              <w:t>%</w:t>
            </w:r>
            <w:r>
              <w:rPr>
                <w:rFonts w:ascii="宋体" w:hAnsi="宋体" w:cs="宋体" w:hint="eastAsia"/>
                <w:color w:val="1F1F1F"/>
                <w:kern w:val="0"/>
              </w:rPr>
              <w:t>（线性负载）</w:t>
            </w:r>
          </w:p>
        </w:tc>
      </w:tr>
      <w:tr w:rsidR="001A652A" w14:paraId="428FE99D" w14:textId="77777777">
        <w:tc>
          <w:tcPr>
            <w:tcW w:w="2518" w:type="dxa"/>
            <w:vMerge/>
          </w:tcPr>
          <w:p w14:paraId="189CBC1F" w14:textId="77777777" w:rsidR="001A652A" w:rsidRDefault="001A652A">
            <w:pPr>
              <w:widowControl/>
              <w:jc w:val="center"/>
              <w:rPr>
                <w:rFonts w:ascii="宋体" w:hAnsi="宋体" w:cs="宋体"/>
                <w:color w:val="1F1F1F"/>
                <w:kern w:val="0"/>
              </w:rPr>
            </w:pPr>
          </w:p>
        </w:tc>
        <w:tc>
          <w:tcPr>
            <w:tcW w:w="3163" w:type="dxa"/>
          </w:tcPr>
          <w:p w14:paraId="4FE9A530"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过载能力</w:t>
            </w:r>
          </w:p>
        </w:tc>
        <w:tc>
          <w:tcPr>
            <w:tcW w:w="2841" w:type="dxa"/>
          </w:tcPr>
          <w:p w14:paraId="665163B2" w14:textId="77777777" w:rsidR="001A652A" w:rsidRDefault="00F5082B">
            <w:pPr>
              <w:widowControl/>
              <w:jc w:val="center"/>
              <w:rPr>
                <w:rFonts w:ascii="宋体" w:hAnsi="宋体" w:cs="宋体"/>
                <w:kern w:val="0"/>
              </w:rPr>
            </w:pPr>
            <w:r>
              <w:rPr>
                <w:rFonts w:ascii="宋体" w:hAnsi="宋体" w:cs="宋体"/>
                <w:kern w:val="0"/>
              </w:rPr>
              <w:t>1.1</w:t>
            </w:r>
            <w:r>
              <w:rPr>
                <w:rFonts w:ascii="宋体" w:hAnsi="宋体" w:cs="宋体" w:hint="eastAsia"/>
                <w:kern w:val="0"/>
              </w:rPr>
              <w:t>倍，持续</w:t>
            </w:r>
            <w:r>
              <w:rPr>
                <w:rFonts w:ascii="宋体" w:hAnsi="宋体" w:cs="宋体" w:hint="eastAsia"/>
                <w:kern w:val="0"/>
              </w:rPr>
              <w:t>10min</w:t>
            </w:r>
          </w:p>
          <w:p w14:paraId="5172F78E"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1</w:t>
            </w:r>
            <w:r>
              <w:rPr>
                <w:rFonts w:ascii="宋体" w:hAnsi="宋体" w:cs="宋体"/>
                <w:color w:val="1F1F1F"/>
                <w:kern w:val="0"/>
              </w:rPr>
              <w:t>.2</w:t>
            </w:r>
            <w:r>
              <w:rPr>
                <w:rFonts w:ascii="宋体" w:hAnsi="宋体" w:cs="宋体" w:hint="eastAsia"/>
                <w:color w:val="1F1F1F"/>
                <w:kern w:val="0"/>
              </w:rPr>
              <w:t>倍</w:t>
            </w:r>
            <w:r>
              <w:rPr>
                <w:rFonts w:ascii="宋体" w:hAnsi="宋体" w:cs="宋体" w:hint="eastAsia"/>
                <w:color w:val="1F1F1F"/>
                <w:kern w:val="0"/>
              </w:rPr>
              <w:t>,</w:t>
            </w:r>
            <w:r>
              <w:rPr>
                <w:rFonts w:ascii="宋体" w:hAnsi="宋体" w:cs="宋体" w:hint="eastAsia"/>
                <w:color w:val="1F1F1F"/>
                <w:kern w:val="0"/>
              </w:rPr>
              <w:t>持续</w:t>
            </w:r>
            <w:r>
              <w:rPr>
                <w:rFonts w:ascii="宋体" w:hAnsi="宋体" w:cs="宋体" w:hint="eastAsia"/>
                <w:color w:val="1F1F1F"/>
                <w:kern w:val="0"/>
              </w:rPr>
              <w:t>1min</w:t>
            </w:r>
          </w:p>
        </w:tc>
      </w:tr>
      <w:tr w:rsidR="001A652A" w14:paraId="053C29B6" w14:textId="77777777">
        <w:tc>
          <w:tcPr>
            <w:tcW w:w="2518" w:type="dxa"/>
            <w:vMerge w:val="restart"/>
          </w:tcPr>
          <w:p w14:paraId="075A3195" w14:textId="77777777" w:rsidR="001A652A" w:rsidRDefault="001A652A">
            <w:pPr>
              <w:widowControl/>
              <w:jc w:val="center"/>
              <w:rPr>
                <w:rFonts w:ascii="宋体" w:hAnsi="宋体" w:cs="宋体"/>
                <w:color w:val="1F1F1F"/>
                <w:kern w:val="0"/>
              </w:rPr>
            </w:pPr>
          </w:p>
          <w:p w14:paraId="684E6C97" w14:textId="77777777" w:rsidR="001A652A" w:rsidRDefault="001A652A">
            <w:pPr>
              <w:widowControl/>
              <w:jc w:val="center"/>
              <w:rPr>
                <w:rFonts w:ascii="宋体" w:hAnsi="宋体" w:cs="宋体"/>
                <w:color w:val="1F1F1F"/>
                <w:kern w:val="0"/>
              </w:rPr>
            </w:pPr>
          </w:p>
          <w:p w14:paraId="27FF8F7E" w14:textId="77777777" w:rsidR="001A652A" w:rsidRDefault="001A652A">
            <w:pPr>
              <w:widowControl/>
              <w:jc w:val="center"/>
              <w:rPr>
                <w:rFonts w:ascii="宋体" w:hAnsi="宋体" w:cs="宋体"/>
                <w:color w:val="1F1F1F"/>
                <w:kern w:val="0"/>
              </w:rPr>
            </w:pPr>
          </w:p>
          <w:p w14:paraId="07FB354E" w14:textId="77777777" w:rsidR="001A652A" w:rsidRDefault="001A652A">
            <w:pPr>
              <w:widowControl/>
              <w:jc w:val="center"/>
              <w:rPr>
                <w:rFonts w:ascii="宋体" w:hAnsi="宋体" w:cs="宋体"/>
                <w:color w:val="1F1F1F"/>
                <w:kern w:val="0"/>
              </w:rPr>
            </w:pPr>
          </w:p>
          <w:p w14:paraId="615CDE1A" w14:textId="77777777" w:rsidR="001A652A" w:rsidRDefault="001A652A">
            <w:pPr>
              <w:widowControl/>
              <w:jc w:val="center"/>
              <w:rPr>
                <w:rFonts w:ascii="宋体" w:hAnsi="宋体" w:cs="宋体"/>
                <w:color w:val="1F1F1F"/>
                <w:kern w:val="0"/>
              </w:rPr>
            </w:pPr>
          </w:p>
          <w:p w14:paraId="6D1DD2B4" w14:textId="77777777" w:rsidR="001A652A" w:rsidRDefault="001A652A">
            <w:pPr>
              <w:widowControl/>
              <w:jc w:val="center"/>
              <w:rPr>
                <w:rFonts w:ascii="宋体" w:hAnsi="宋体" w:cs="宋体"/>
                <w:color w:val="1F1F1F"/>
                <w:kern w:val="0"/>
              </w:rPr>
            </w:pPr>
          </w:p>
          <w:p w14:paraId="0D343362" w14:textId="77777777" w:rsidR="001A652A" w:rsidRDefault="001A652A">
            <w:pPr>
              <w:widowControl/>
              <w:jc w:val="center"/>
              <w:rPr>
                <w:rFonts w:ascii="宋体" w:hAnsi="宋体" w:cs="宋体"/>
                <w:color w:val="1F1F1F"/>
                <w:kern w:val="0"/>
              </w:rPr>
            </w:pPr>
          </w:p>
          <w:p w14:paraId="00B81B72"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系统参数</w:t>
            </w:r>
          </w:p>
        </w:tc>
        <w:tc>
          <w:tcPr>
            <w:tcW w:w="3163" w:type="dxa"/>
          </w:tcPr>
          <w:p w14:paraId="3201A095"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最高系统效率</w:t>
            </w:r>
          </w:p>
        </w:tc>
        <w:tc>
          <w:tcPr>
            <w:tcW w:w="2841" w:type="dxa"/>
          </w:tcPr>
          <w:p w14:paraId="037A4881" w14:textId="77777777" w:rsidR="001A652A" w:rsidRDefault="00F5082B">
            <w:pPr>
              <w:widowControl/>
              <w:jc w:val="center"/>
              <w:rPr>
                <w:rFonts w:ascii="宋体" w:hAnsi="宋体" w:cs="宋体"/>
                <w:color w:val="1F1F1F"/>
                <w:kern w:val="0"/>
              </w:rPr>
            </w:pPr>
            <w:r>
              <w:rPr>
                <w:rFonts w:ascii="宋体" w:hAnsi="宋体" w:cs="宋体"/>
                <w:color w:val="1F1F1F"/>
                <w:kern w:val="0"/>
              </w:rPr>
              <w:t>90%</w:t>
            </w:r>
          </w:p>
        </w:tc>
      </w:tr>
      <w:tr w:rsidR="001A652A" w14:paraId="4D4285F3" w14:textId="77777777">
        <w:tc>
          <w:tcPr>
            <w:tcW w:w="2518" w:type="dxa"/>
            <w:vMerge/>
          </w:tcPr>
          <w:p w14:paraId="271D5065" w14:textId="77777777" w:rsidR="001A652A" w:rsidRDefault="001A652A">
            <w:pPr>
              <w:jc w:val="center"/>
              <w:rPr>
                <w:rFonts w:ascii="宋体" w:hAnsi="宋体" w:cs="宋体"/>
                <w:color w:val="1F1F1F"/>
                <w:kern w:val="0"/>
              </w:rPr>
            </w:pPr>
          </w:p>
        </w:tc>
        <w:tc>
          <w:tcPr>
            <w:tcW w:w="3163" w:type="dxa"/>
          </w:tcPr>
          <w:p w14:paraId="2AA1EA1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过流保护</w:t>
            </w:r>
          </w:p>
        </w:tc>
        <w:tc>
          <w:tcPr>
            <w:tcW w:w="2841" w:type="dxa"/>
          </w:tcPr>
          <w:p w14:paraId="209D4A92"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具备</w:t>
            </w:r>
          </w:p>
        </w:tc>
      </w:tr>
      <w:tr w:rsidR="001A652A" w14:paraId="5CE47BDC" w14:textId="77777777">
        <w:tc>
          <w:tcPr>
            <w:tcW w:w="2518" w:type="dxa"/>
            <w:vMerge/>
          </w:tcPr>
          <w:p w14:paraId="05E6AB47" w14:textId="77777777" w:rsidR="001A652A" w:rsidRDefault="001A652A">
            <w:pPr>
              <w:jc w:val="center"/>
              <w:rPr>
                <w:rFonts w:ascii="宋体" w:hAnsi="宋体" w:cs="宋体"/>
                <w:color w:val="1F1F1F"/>
                <w:kern w:val="0"/>
              </w:rPr>
            </w:pPr>
          </w:p>
        </w:tc>
        <w:tc>
          <w:tcPr>
            <w:tcW w:w="3163" w:type="dxa"/>
          </w:tcPr>
          <w:p w14:paraId="7D457930"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过压保护</w:t>
            </w:r>
          </w:p>
        </w:tc>
        <w:tc>
          <w:tcPr>
            <w:tcW w:w="2841" w:type="dxa"/>
          </w:tcPr>
          <w:p w14:paraId="6D4721B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具备</w:t>
            </w:r>
          </w:p>
        </w:tc>
      </w:tr>
      <w:tr w:rsidR="001A652A" w14:paraId="77BD1D69" w14:textId="77777777">
        <w:tc>
          <w:tcPr>
            <w:tcW w:w="2518" w:type="dxa"/>
            <w:vMerge/>
          </w:tcPr>
          <w:p w14:paraId="5255D448" w14:textId="77777777" w:rsidR="001A652A" w:rsidRDefault="001A652A">
            <w:pPr>
              <w:jc w:val="center"/>
              <w:rPr>
                <w:rFonts w:ascii="宋体" w:hAnsi="宋体" w:cs="宋体"/>
                <w:color w:val="1F1F1F"/>
                <w:kern w:val="0"/>
              </w:rPr>
            </w:pPr>
          </w:p>
        </w:tc>
        <w:tc>
          <w:tcPr>
            <w:tcW w:w="3163" w:type="dxa"/>
          </w:tcPr>
          <w:p w14:paraId="41BDBF13"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消防系统</w:t>
            </w:r>
            <w:r>
              <w:rPr>
                <w:rFonts w:ascii="宋体" w:hAnsi="宋体" w:cs="宋体" w:hint="eastAsia"/>
                <w:color w:val="1F1F1F"/>
                <w:kern w:val="0"/>
              </w:rPr>
              <w:t>(</w:t>
            </w:r>
            <w:r>
              <w:rPr>
                <w:rFonts w:ascii="宋体" w:hAnsi="宋体" w:cs="宋体"/>
                <w:color w:val="1F1F1F"/>
                <w:kern w:val="0"/>
              </w:rPr>
              <w:t>PACK</w:t>
            </w:r>
            <w:r>
              <w:rPr>
                <w:rFonts w:ascii="宋体" w:hAnsi="宋体" w:cs="宋体" w:hint="eastAsia"/>
                <w:color w:val="1F1F1F"/>
                <w:kern w:val="0"/>
              </w:rPr>
              <w:t>级</w:t>
            </w:r>
            <w:r>
              <w:rPr>
                <w:rFonts w:ascii="宋体" w:hAnsi="宋体" w:cs="宋体" w:hint="eastAsia"/>
                <w:color w:val="1F1F1F"/>
                <w:kern w:val="0"/>
              </w:rPr>
              <w:t>)</w:t>
            </w:r>
          </w:p>
        </w:tc>
        <w:tc>
          <w:tcPr>
            <w:tcW w:w="2841" w:type="dxa"/>
          </w:tcPr>
          <w:p w14:paraId="27580B7A"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气溶胶</w:t>
            </w:r>
            <w:r>
              <w:rPr>
                <w:rFonts w:ascii="宋体" w:hAnsi="宋体" w:cs="宋体"/>
                <w:color w:val="1F1F1F"/>
                <w:kern w:val="0"/>
              </w:rPr>
              <w:t xml:space="preserve"> </w:t>
            </w:r>
          </w:p>
        </w:tc>
      </w:tr>
      <w:tr w:rsidR="001A652A" w14:paraId="5C94DEB4" w14:textId="77777777">
        <w:tc>
          <w:tcPr>
            <w:tcW w:w="2518" w:type="dxa"/>
            <w:vMerge/>
          </w:tcPr>
          <w:p w14:paraId="092286B6" w14:textId="77777777" w:rsidR="001A652A" w:rsidRDefault="001A652A">
            <w:pPr>
              <w:jc w:val="center"/>
              <w:rPr>
                <w:rFonts w:ascii="宋体" w:hAnsi="宋体" w:cs="宋体"/>
                <w:color w:val="1F1F1F"/>
                <w:kern w:val="0"/>
              </w:rPr>
            </w:pPr>
          </w:p>
        </w:tc>
        <w:tc>
          <w:tcPr>
            <w:tcW w:w="3163" w:type="dxa"/>
          </w:tcPr>
          <w:p w14:paraId="0C96A952"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进线方式</w:t>
            </w:r>
          </w:p>
        </w:tc>
        <w:tc>
          <w:tcPr>
            <w:tcW w:w="2841" w:type="dxa"/>
          </w:tcPr>
          <w:p w14:paraId="0AEA60EB"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交流底部进线</w:t>
            </w:r>
          </w:p>
        </w:tc>
      </w:tr>
      <w:tr w:rsidR="001A652A" w14:paraId="61D350EC" w14:textId="77777777">
        <w:tc>
          <w:tcPr>
            <w:tcW w:w="2518" w:type="dxa"/>
            <w:vMerge/>
          </w:tcPr>
          <w:p w14:paraId="67811ABC" w14:textId="77777777" w:rsidR="001A652A" w:rsidRDefault="001A652A">
            <w:pPr>
              <w:widowControl/>
              <w:jc w:val="center"/>
              <w:rPr>
                <w:rFonts w:ascii="宋体" w:hAnsi="宋体" w:cs="宋体"/>
                <w:color w:val="1F1F1F"/>
                <w:kern w:val="0"/>
              </w:rPr>
            </w:pPr>
          </w:p>
        </w:tc>
        <w:tc>
          <w:tcPr>
            <w:tcW w:w="3163" w:type="dxa"/>
          </w:tcPr>
          <w:p w14:paraId="5EEB8206"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允许环境温度</w:t>
            </w:r>
          </w:p>
        </w:tc>
        <w:tc>
          <w:tcPr>
            <w:tcW w:w="2841" w:type="dxa"/>
          </w:tcPr>
          <w:p w14:paraId="0BE81752"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-20</w:t>
            </w:r>
            <w:r>
              <w:rPr>
                <w:rFonts w:ascii="宋体" w:hAnsi="宋体" w:cs="宋体" w:hint="eastAsia"/>
                <w:color w:val="1F1F1F"/>
                <w:kern w:val="0"/>
              </w:rPr>
              <w:t>℃</w:t>
            </w:r>
            <w:r>
              <w:t>~</w:t>
            </w:r>
            <w:r>
              <w:rPr>
                <w:rFonts w:ascii="宋体" w:hAnsi="宋体" w:cs="宋体" w:hint="eastAsia"/>
                <w:color w:val="1F1F1F"/>
                <w:kern w:val="0"/>
              </w:rPr>
              <w:t>50</w:t>
            </w:r>
            <w:r>
              <w:rPr>
                <w:rFonts w:ascii="宋体" w:hAnsi="宋体" w:cs="宋体" w:hint="eastAsia"/>
                <w:color w:val="1F1F1F"/>
                <w:kern w:val="0"/>
              </w:rPr>
              <w:t>℃（＞</w:t>
            </w:r>
            <w:r>
              <w:rPr>
                <w:rFonts w:ascii="宋体" w:hAnsi="宋体" w:cs="宋体" w:hint="eastAsia"/>
                <w:color w:val="1F1F1F"/>
                <w:kern w:val="0"/>
              </w:rPr>
              <w:t>4</w:t>
            </w:r>
            <w:r>
              <w:rPr>
                <w:rFonts w:ascii="宋体" w:hAnsi="宋体" w:cs="宋体"/>
                <w:color w:val="1F1F1F"/>
                <w:kern w:val="0"/>
              </w:rPr>
              <w:t>5</w:t>
            </w:r>
            <w:r>
              <w:rPr>
                <w:rFonts w:ascii="宋体" w:hAnsi="宋体" w:cs="宋体" w:hint="eastAsia"/>
                <w:color w:val="1F1F1F"/>
                <w:kern w:val="0"/>
              </w:rPr>
              <w:t>℃降额）</w:t>
            </w:r>
          </w:p>
        </w:tc>
      </w:tr>
      <w:tr w:rsidR="001A652A" w14:paraId="5D875907" w14:textId="77777777">
        <w:tc>
          <w:tcPr>
            <w:tcW w:w="2518" w:type="dxa"/>
            <w:vMerge/>
          </w:tcPr>
          <w:p w14:paraId="7122C2ED" w14:textId="77777777" w:rsidR="001A652A" w:rsidRDefault="001A652A">
            <w:pPr>
              <w:widowControl/>
              <w:jc w:val="center"/>
              <w:rPr>
                <w:rFonts w:ascii="宋体" w:hAnsi="宋体" w:cs="宋体"/>
                <w:color w:val="1F1F1F"/>
                <w:kern w:val="0"/>
              </w:rPr>
            </w:pPr>
          </w:p>
        </w:tc>
        <w:tc>
          <w:tcPr>
            <w:tcW w:w="3163" w:type="dxa"/>
          </w:tcPr>
          <w:p w14:paraId="5D9CDF94"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允许环境湿度</w:t>
            </w:r>
          </w:p>
        </w:tc>
        <w:tc>
          <w:tcPr>
            <w:tcW w:w="2841" w:type="dxa"/>
          </w:tcPr>
          <w:p w14:paraId="663A16BE"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w:t>
            </w:r>
            <w:r>
              <w:rPr>
                <w:rFonts w:ascii="宋体" w:hAnsi="宋体" w:cs="宋体" w:hint="eastAsia"/>
                <w:color w:val="1F1F1F"/>
                <w:kern w:val="0"/>
              </w:rPr>
              <w:t>95%RH,</w:t>
            </w:r>
            <w:r>
              <w:rPr>
                <w:rFonts w:ascii="宋体" w:hAnsi="宋体" w:cs="宋体" w:hint="eastAsia"/>
                <w:color w:val="1F1F1F"/>
                <w:kern w:val="0"/>
              </w:rPr>
              <w:t>无凝露</w:t>
            </w:r>
          </w:p>
        </w:tc>
      </w:tr>
      <w:tr w:rsidR="001A652A" w14:paraId="77ADB4AB" w14:textId="77777777">
        <w:tc>
          <w:tcPr>
            <w:tcW w:w="2518" w:type="dxa"/>
            <w:vMerge/>
          </w:tcPr>
          <w:p w14:paraId="47C0BB04" w14:textId="77777777" w:rsidR="001A652A" w:rsidRDefault="001A652A">
            <w:pPr>
              <w:widowControl/>
              <w:jc w:val="center"/>
              <w:rPr>
                <w:rFonts w:ascii="宋体" w:hAnsi="宋体" w:cs="宋体"/>
                <w:color w:val="1F1F1F"/>
                <w:kern w:val="0"/>
              </w:rPr>
            </w:pPr>
          </w:p>
        </w:tc>
        <w:tc>
          <w:tcPr>
            <w:tcW w:w="3163" w:type="dxa"/>
          </w:tcPr>
          <w:p w14:paraId="47D367D6"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最大工作海拔</w:t>
            </w:r>
          </w:p>
        </w:tc>
        <w:tc>
          <w:tcPr>
            <w:tcW w:w="2841" w:type="dxa"/>
          </w:tcPr>
          <w:p w14:paraId="14435F5A" w14:textId="77777777" w:rsidR="001A652A" w:rsidRDefault="00F5082B">
            <w:pPr>
              <w:widowControl/>
              <w:jc w:val="center"/>
              <w:rPr>
                <w:rFonts w:ascii="宋体" w:hAnsi="宋体" w:cs="宋体"/>
                <w:color w:val="1F1F1F"/>
                <w:kern w:val="0"/>
              </w:rPr>
            </w:pPr>
            <w:r>
              <w:rPr>
                <w:rFonts w:ascii="宋体" w:hAnsi="宋体" w:cs="宋体" w:hint="eastAsia"/>
                <w:kern w:val="0"/>
              </w:rPr>
              <w:t>≤</w:t>
            </w:r>
            <w:r>
              <w:rPr>
                <w:rFonts w:ascii="宋体" w:hAnsi="宋体" w:cs="宋体" w:hint="eastAsia"/>
                <w:kern w:val="0"/>
              </w:rPr>
              <w:t>2000m</w:t>
            </w:r>
          </w:p>
        </w:tc>
      </w:tr>
      <w:tr w:rsidR="001A652A" w14:paraId="458979E4" w14:textId="77777777">
        <w:tc>
          <w:tcPr>
            <w:tcW w:w="2518" w:type="dxa"/>
            <w:vMerge/>
          </w:tcPr>
          <w:p w14:paraId="14FC51DA" w14:textId="77777777" w:rsidR="001A652A" w:rsidRDefault="001A652A">
            <w:pPr>
              <w:widowControl/>
              <w:jc w:val="center"/>
              <w:rPr>
                <w:rFonts w:ascii="宋体" w:hAnsi="宋体" w:cs="宋体"/>
                <w:color w:val="1F1F1F"/>
                <w:kern w:val="0"/>
              </w:rPr>
            </w:pPr>
          </w:p>
        </w:tc>
        <w:tc>
          <w:tcPr>
            <w:tcW w:w="3163" w:type="dxa"/>
          </w:tcPr>
          <w:p w14:paraId="2EDCCF1E"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防护等级</w:t>
            </w:r>
          </w:p>
        </w:tc>
        <w:tc>
          <w:tcPr>
            <w:tcW w:w="2841" w:type="dxa"/>
          </w:tcPr>
          <w:p w14:paraId="68029135" w14:textId="77777777" w:rsidR="001A652A" w:rsidRDefault="00F5082B">
            <w:pPr>
              <w:widowControl/>
              <w:jc w:val="center"/>
              <w:rPr>
                <w:rFonts w:ascii="宋体" w:hAnsi="宋体" w:cs="宋体"/>
                <w:color w:val="1F1F1F"/>
                <w:kern w:val="0"/>
              </w:rPr>
            </w:pPr>
            <w:r>
              <w:rPr>
                <w:rFonts w:ascii="宋体" w:hAnsi="宋体" w:cs="宋体"/>
                <w:color w:val="1F1F1F"/>
                <w:kern w:val="0"/>
              </w:rPr>
              <w:t>IP54</w:t>
            </w:r>
          </w:p>
        </w:tc>
      </w:tr>
      <w:tr w:rsidR="001A652A" w14:paraId="1ED241CE" w14:textId="77777777">
        <w:tc>
          <w:tcPr>
            <w:tcW w:w="2518" w:type="dxa"/>
            <w:vMerge/>
          </w:tcPr>
          <w:p w14:paraId="20722F47" w14:textId="77777777" w:rsidR="001A652A" w:rsidRDefault="001A652A">
            <w:pPr>
              <w:widowControl/>
              <w:jc w:val="center"/>
              <w:rPr>
                <w:rFonts w:ascii="宋体" w:hAnsi="宋体" w:cs="宋体"/>
                <w:color w:val="1F1F1F"/>
                <w:kern w:val="0"/>
              </w:rPr>
            </w:pPr>
          </w:p>
        </w:tc>
        <w:tc>
          <w:tcPr>
            <w:tcW w:w="3163" w:type="dxa"/>
          </w:tcPr>
          <w:p w14:paraId="578C72A9"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温控方式</w:t>
            </w:r>
          </w:p>
        </w:tc>
        <w:tc>
          <w:tcPr>
            <w:tcW w:w="2841" w:type="dxa"/>
          </w:tcPr>
          <w:p w14:paraId="28FBB21A"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智能液冷（电池）</w:t>
            </w:r>
          </w:p>
          <w:p w14:paraId="42179C41"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智能风冷（</w:t>
            </w:r>
            <w:r>
              <w:rPr>
                <w:rFonts w:ascii="宋体" w:hAnsi="宋体" w:cs="宋体" w:hint="eastAsia"/>
                <w:color w:val="1F1F1F"/>
                <w:kern w:val="0"/>
              </w:rPr>
              <w:t>P</w:t>
            </w:r>
            <w:r>
              <w:rPr>
                <w:rFonts w:ascii="宋体" w:hAnsi="宋体" w:cs="宋体"/>
                <w:color w:val="1F1F1F"/>
                <w:kern w:val="0"/>
              </w:rPr>
              <w:t>CS</w:t>
            </w:r>
            <w:r>
              <w:rPr>
                <w:rFonts w:ascii="宋体" w:hAnsi="宋体" w:cs="宋体"/>
                <w:color w:val="1F1F1F"/>
                <w:kern w:val="0"/>
              </w:rPr>
              <w:t>）</w:t>
            </w:r>
          </w:p>
        </w:tc>
      </w:tr>
      <w:tr w:rsidR="001A652A" w14:paraId="399AEE62" w14:textId="77777777">
        <w:tc>
          <w:tcPr>
            <w:tcW w:w="2518" w:type="dxa"/>
            <w:vMerge/>
          </w:tcPr>
          <w:p w14:paraId="5E1B61DF" w14:textId="77777777" w:rsidR="001A652A" w:rsidRDefault="001A652A">
            <w:pPr>
              <w:widowControl/>
              <w:jc w:val="center"/>
              <w:rPr>
                <w:rFonts w:ascii="宋体" w:hAnsi="宋体" w:cs="宋体"/>
                <w:color w:val="1F1F1F"/>
                <w:kern w:val="0"/>
              </w:rPr>
            </w:pPr>
          </w:p>
        </w:tc>
        <w:tc>
          <w:tcPr>
            <w:tcW w:w="3163" w:type="dxa"/>
          </w:tcPr>
          <w:p w14:paraId="5B86824D"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通讯方式</w:t>
            </w:r>
          </w:p>
        </w:tc>
        <w:tc>
          <w:tcPr>
            <w:tcW w:w="2841" w:type="dxa"/>
          </w:tcPr>
          <w:p w14:paraId="52419917"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RS485/CAN/</w:t>
            </w:r>
            <w:r>
              <w:rPr>
                <w:rFonts w:ascii="宋体" w:hAnsi="宋体" w:cs="宋体" w:hint="eastAsia"/>
                <w:color w:val="1F1F1F"/>
                <w:kern w:val="0"/>
              </w:rPr>
              <w:t>以太网</w:t>
            </w:r>
          </w:p>
        </w:tc>
      </w:tr>
      <w:tr w:rsidR="001A652A" w14:paraId="446596F2" w14:textId="77777777">
        <w:tc>
          <w:tcPr>
            <w:tcW w:w="2518" w:type="dxa"/>
            <w:vMerge/>
          </w:tcPr>
          <w:p w14:paraId="0EF1380B" w14:textId="77777777" w:rsidR="001A652A" w:rsidRDefault="001A652A">
            <w:pPr>
              <w:widowControl/>
              <w:jc w:val="center"/>
              <w:rPr>
                <w:rFonts w:ascii="宋体" w:hAnsi="宋体" w:cs="宋体"/>
                <w:color w:val="1F1F1F"/>
                <w:kern w:val="0"/>
              </w:rPr>
            </w:pPr>
          </w:p>
        </w:tc>
        <w:tc>
          <w:tcPr>
            <w:tcW w:w="3163" w:type="dxa"/>
          </w:tcPr>
          <w:p w14:paraId="56FFB8F7"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尺寸（长</w:t>
            </w:r>
            <w:r>
              <w:rPr>
                <w:rFonts w:ascii="宋体" w:hAnsi="宋体" w:cs="宋体" w:hint="eastAsia"/>
                <w:color w:val="1F1F1F"/>
                <w:kern w:val="0"/>
              </w:rPr>
              <w:t>*</w:t>
            </w:r>
            <w:r>
              <w:rPr>
                <w:rFonts w:ascii="宋体" w:hAnsi="宋体" w:cs="宋体" w:hint="eastAsia"/>
                <w:color w:val="1F1F1F"/>
                <w:kern w:val="0"/>
              </w:rPr>
              <w:t>深</w:t>
            </w:r>
            <w:r>
              <w:rPr>
                <w:rFonts w:ascii="宋体" w:hAnsi="宋体" w:cs="宋体" w:hint="eastAsia"/>
                <w:color w:val="1F1F1F"/>
                <w:kern w:val="0"/>
              </w:rPr>
              <w:t>*</w:t>
            </w:r>
            <w:r>
              <w:rPr>
                <w:rFonts w:ascii="宋体" w:hAnsi="宋体" w:cs="宋体" w:hint="eastAsia"/>
                <w:color w:val="1F1F1F"/>
                <w:kern w:val="0"/>
              </w:rPr>
              <w:t>高）</w:t>
            </w:r>
          </w:p>
        </w:tc>
        <w:tc>
          <w:tcPr>
            <w:tcW w:w="2841" w:type="dxa"/>
          </w:tcPr>
          <w:p w14:paraId="2B67B3B3" w14:textId="77777777" w:rsidR="001A652A" w:rsidRDefault="00F5082B">
            <w:pPr>
              <w:widowControl/>
              <w:jc w:val="center"/>
              <w:rPr>
                <w:rFonts w:ascii="宋体" w:hAnsi="宋体" w:cs="宋体"/>
                <w:color w:val="1F1F1F"/>
                <w:kern w:val="0"/>
              </w:rPr>
            </w:pPr>
            <w:r>
              <w:rPr>
                <w:rFonts w:ascii="宋体" w:hAnsi="宋体" w:cs="宋体"/>
                <w:color w:val="1F1F1F"/>
                <w:kern w:val="0"/>
              </w:rPr>
              <w:t>1410*1</w:t>
            </w:r>
            <w:r>
              <w:rPr>
                <w:rFonts w:ascii="宋体" w:hAnsi="宋体" w:cs="宋体" w:hint="eastAsia"/>
                <w:color w:val="1F1F1F"/>
                <w:kern w:val="0"/>
              </w:rPr>
              <w:t>53</w:t>
            </w:r>
            <w:r>
              <w:rPr>
                <w:rFonts w:ascii="宋体" w:hAnsi="宋体" w:cs="宋体"/>
                <w:color w:val="1F1F1F"/>
                <w:kern w:val="0"/>
              </w:rPr>
              <w:t>0*2300mm</w:t>
            </w:r>
          </w:p>
        </w:tc>
      </w:tr>
      <w:tr w:rsidR="001A652A" w14:paraId="068E8BFC" w14:textId="77777777">
        <w:tc>
          <w:tcPr>
            <w:tcW w:w="2518" w:type="dxa"/>
            <w:vMerge/>
          </w:tcPr>
          <w:p w14:paraId="445C4E5D" w14:textId="77777777" w:rsidR="001A652A" w:rsidRDefault="001A652A">
            <w:pPr>
              <w:widowControl/>
              <w:jc w:val="center"/>
              <w:rPr>
                <w:rFonts w:ascii="宋体" w:hAnsi="宋体" w:cs="宋体"/>
                <w:color w:val="1F1F1F"/>
                <w:kern w:val="0"/>
              </w:rPr>
            </w:pPr>
          </w:p>
        </w:tc>
        <w:tc>
          <w:tcPr>
            <w:tcW w:w="3163" w:type="dxa"/>
          </w:tcPr>
          <w:p w14:paraId="24371C8E" w14:textId="77777777" w:rsidR="001A652A" w:rsidRDefault="00F5082B">
            <w:pPr>
              <w:widowControl/>
              <w:jc w:val="center"/>
              <w:rPr>
                <w:rFonts w:ascii="宋体" w:hAnsi="宋体" w:cs="宋体"/>
                <w:color w:val="1F1F1F"/>
                <w:kern w:val="0"/>
              </w:rPr>
            </w:pPr>
            <w:r>
              <w:rPr>
                <w:rFonts w:ascii="宋体" w:hAnsi="宋体" w:cs="宋体" w:hint="eastAsia"/>
                <w:color w:val="1F1F1F"/>
                <w:kern w:val="0"/>
              </w:rPr>
              <w:t>重量</w:t>
            </w:r>
          </w:p>
        </w:tc>
        <w:tc>
          <w:tcPr>
            <w:tcW w:w="2841" w:type="dxa"/>
          </w:tcPr>
          <w:p w14:paraId="714F3419" w14:textId="77777777" w:rsidR="001A652A" w:rsidRDefault="00F5082B">
            <w:pPr>
              <w:widowControl/>
              <w:jc w:val="center"/>
              <w:rPr>
                <w:rFonts w:ascii="宋体" w:hAnsi="宋体" w:cs="宋体"/>
                <w:color w:val="1F1F1F"/>
                <w:kern w:val="0"/>
              </w:rPr>
            </w:pPr>
            <w:r>
              <w:rPr>
                <w:rFonts w:ascii="宋体" w:hAnsi="宋体" w:cs="宋体"/>
                <w:color w:val="1F1F1F"/>
                <w:kern w:val="0"/>
              </w:rPr>
              <w:t>2850kg</w:t>
            </w:r>
          </w:p>
        </w:tc>
      </w:tr>
    </w:tbl>
    <w:p w14:paraId="3A888E4B" w14:textId="77777777" w:rsidR="001A652A" w:rsidRDefault="00F5082B">
      <w:pPr>
        <w:jc w:val="center"/>
      </w:pPr>
      <w:r>
        <w:rPr>
          <w:rFonts w:hint="eastAsia"/>
        </w:rPr>
        <w:t>储能部件说明</w:t>
      </w:r>
    </w:p>
    <w:tbl>
      <w:tblPr>
        <w:tblStyle w:val="af1"/>
        <w:tblW w:w="0" w:type="auto"/>
        <w:tblLook w:val="04A0" w:firstRow="1" w:lastRow="0" w:firstColumn="1" w:lastColumn="0" w:noHBand="0" w:noVBand="1"/>
      </w:tblPr>
      <w:tblGrid>
        <w:gridCol w:w="817"/>
        <w:gridCol w:w="1701"/>
        <w:gridCol w:w="6004"/>
      </w:tblGrid>
      <w:tr w:rsidR="001A652A" w14:paraId="57ED9A20" w14:textId="77777777">
        <w:tc>
          <w:tcPr>
            <w:tcW w:w="817" w:type="dxa"/>
          </w:tcPr>
          <w:p w14:paraId="6770D7FE" w14:textId="77777777" w:rsidR="001A652A" w:rsidRDefault="00F5082B">
            <w:pPr>
              <w:jc w:val="center"/>
            </w:pPr>
            <w:r>
              <w:rPr>
                <w:rFonts w:hint="eastAsia"/>
              </w:rPr>
              <w:t>序号</w:t>
            </w:r>
          </w:p>
        </w:tc>
        <w:tc>
          <w:tcPr>
            <w:tcW w:w="1701" w:type="dxa"/>
          </w:tcPr>
          <w:p w14:paraId="6F1B22EE" w14:textId="77777777" w:rsidR="001A652A" w:rsidRDefault="00F5082B">
            <w:pPr>
              <w:jc w:val="center"/>
            </w:pPr>
            <w:r>
              <w:rPr>
                <w:rFonts w:hint="eastAsia"/>
              </w:rPr>
              <w:t>名称</w:t>
            </w:r>
          </w:p>
        </w:tc>
        <w:tc>
          <w:tcPr>
            <w:tcW w:w="6004" w:type="dxa"/>
          </w:tcPr>
          <w:p w14:paraId="7F1807BB" w14:textId="77777777" w:rsidR="001A652A" w:rsidRDefault="00F5082B">
            <w:r>
              <w:rPr>
                <w:rFonts w:hint="eastAsia"/>
              </w:rPr>
              <w:t>说明</w:t>
            </w:r>
          </w:p>
        </w:tc>
      </w:tr>
      <w:tr w:rsidR="001A652A" w14:paraId="1B3E25D5" w14:textId="77777777">
        <w:tc>
          <w:tcPr>
            <w:tcW w:w="817" w:type="dxa"/>
          </w:tcPr>
          <w:p w14:paraId="513EADF1" w14:textId="77777777" w:rsidR="001A652A" w:rsidRDefault="00F5082B">
            <w:pPr>
              <w:jc w:val="center"/>
            </w:pPr>
            <w:r>
              <w:rPr>
                <w:rFonts w:hint="eastAsia"/>
              </w:rPr>
              <w:t>1</w:t>
            </w:r>
          </w:p>
        </w:tc>
        <w:tc>
          <w:tcPr>
            <w:tcW w:w="1701" w:type="dxa"/>
          </w:tcPr>
          <w:p w14:paraId="6CA3DB1A" w14:textId="77777777" w:rsidR="001A652A" w:rsidRDefault="00F5082B">
            <w:pPr>
              <w:jc w:val="center"/>
            </w:pPr>
            <w:r>
              <w:rPr>
                <w:rFonts w:hint="eastAsia"/>
              </w:rPr>
              <w:t>B</w:t>
            </w:r>
            <w:r>
              <w:t>MS</w:t>
            </w:r>
          </w:p>
        </w:tc>
        <w:tc>
          <w:tcPr>
            <w:tcW w:w="6004" w:type="dxa"/>
          </w:tcPr>
          <w:p w14:paraId="65196B81" w14:textId="77777777" w:rsidR="001A652A" w:rsidRDefault="00F5082B">
            <w:r>
              <w:rPr>
                <w:rFonts w:hint="eastAsia"/>
              </w:rPr>
              <w:t>电池管理系统，负责电池组的管理、保护及监控。</w:t>
            </w:r>
          </w:p>
        </w:tc>
      </w:tr>
      <w:tr w:rsidR="001A652A" w14:paraId="1C4FCF9F" w14:textId="77777777">
        <w:tc>
          <w:tcPr>
            <w:tcW w:w="817" w:type="dxa"/>
          </w:tcPr>
          <w:p w14:paraId="3A3E1A6C" w14:textId="77777777" w:rsidR="001A652A" w:rsidRDefault="00F5082B">
            <w:pPr>
              <w:jc w:val="center"/>
            </w:pPr>
            <w:r>
              <w:rPr>
                <w:rFonts w:hint="eastAsia"/>
              </w:rPr>
              <w:t>2</w:t>
            </w:r>
          </w:p>
        </w:tc>
        <w:tc>
          <w:tcPr>
            <w:tcW w:w="1701" w:type="dxa"/>
          </w:tcPr>
          <w:p w14:paraId="7B8863FE" w14:textId="77777777" w:rsidR="001A652A" w:rsidRDefault="00F5082B">
            <w:pPr>
              <w:jc w:val="center"/>
            </w:pPr>
            <w:r>
              <w:rPr>
                <w:rFonts w:hint="eastAsia"/>
              </w:rPr>
              <w:t>电池组</w:t>
            </w:r>
          </w:p>
        </w:tc>
        <w:tc>
          <w:tcPr>
            <w:tcW w:w="6004" w:type="dxa"/>
          </w:tcPr>
          <w:p w14:paraId="3A710168" w14:textId="77777777" w:rsidR="001A652A" w:rsidRDefault="00F5082B">
            <w:r>
              <w:rPr>
                <w:rFonts w:hint="eastAsia"/>
              </w:rPr>
              <w:t>各类锂离子电池。</w:t>
            </w:r>
          </w:p>
        </w:tc>
      </w:tr>
      <w:tr w:rsidR="001A652A" w14:paraId="2D4FFC45" w14:textId="77777777">
        <w:tc>
          <w:tcPr>
            <w:tcW w:w="817" w:type="dxa"/>
          </w:tcPr>
          <w:p w14:paraId="3CDCBC43" w14:textId="77777777" w:rsidR="001A652A" w:rsidRDefault="00F5082B">
            <w:pPr>
              <w:jc w:val="center"/>
            </w:pPr>
            <w:r>
              <w:rPr>
                <w:rFonts w:hint="eastAsia"/>
              </w:rPr>
              <w:t>3</w:t>
            </w:r>
          </w:p>
        </w:tc>
        <w:tc>
          <w:tcPr>
            <w:tcW w:w="1701" w:type="dxa"/>
          </w:tcPr>
          <w:p w14:paraId="7B2F2456" w14:textId="77777777" w:rsidR="001A652A" w:rsidRDefault="00F5082B">
            <w:pPr>
              <w:jc w:val="center"/>
            </w:pPr>
            <w:r>
              <w:rPr>
                <w:rFonts w:hint="eastAsia"/>
              </w:rPr>
              <w:t>E</w:t>
            </w:r>
            <w:r>
              <w:t>MS</w:t>
            </w:r>
          </w:p>
        </w:tc>
        <w:tc>
          <w:tcPr>
            <w:tcW w:w="6004" w:type="dxa"/>
          </w:tcPr>
          <w:p w14:paraId="5A91FAD1" w14:textId="77777777" w:rsidR="001A652A" w:rsidRDefault="00F5082B">
            <w:r>
              <w:rPr>
                <w:rFonts w:hint="eastAsia"/>
              </w:rPr>
              <w:t>能量管理系统，负责整个系统的能量调度和监控。</w:t>
            </w:r>
          </w:p>
        </w:tc>
      </w:tr>
      <w:tr w:rsidR="001A652A" w14:paraId="43AE6434" w14:textId="77777777">
        <w:tc>
          <w:tcPr>
            <w:tcW w:w="817" w:type="dxa"/>
          </w:tcPr>
          <w:p w14:paraId="708D9C75" w14:textId="77777777" w:rsidR="001A652A" w:rsidRDefault="00F5082B">
            <w:pPr>
              <w:jc w:val="center"/>
            </w:pPr>
            <w:r>
              <w:rPr>
                <w:rFonts w:hint="eastAsia"/>
              </w:rPr>
              <w:t>4</w:t>
            </w:r>
          </w:p>
        </w:tc>
        <w:tc>
          <w:tcPr>
            <w:tcW w:w="1701" w:type="dxa"/>
          </w:tcPr>
          <w:p w14:paraId="03B839F5" w14:textId="77777777" w:rsidR="001A652A" w:rsidRDefault="00F5082B">
            <w:pPr>
              <w:jc w:val="center"/>
            </w:pPr>
            <w:r>
              <w:rPr>
                <w:rFonts w:hint="eastAsia"/>
              </w:rPr>
              <w:t>储能变流器</w:t>
            </w:r>
          </w:p>
        </w:tc>
        <w:tc>
          <w:tcPr>
            <w:tcW w:w="6004" w:type="dxa"/>
          </w:tcPr>
          <w:p w14:paraId="4D940C73" w14:textId="77777777" w:rsidR="001A652A" w:rsidRDefault="00F5082B">
            <w:r>
              <w:rPr>
                <w:rFonts w:hint="eastAsia"/>
              </w:rPr>
              <w:t>负责电池与电网之间的能量转换。</w:t>
            </w:r>
          </w:p>
        </w:tc>
      </w:tr>
      <w:tr w:rsidR="001A652A" w14:paraId="41BF0BA4" w14:textId="77777777">
        <w:tc>
          <w:tcPr>
            <w:tcW w:w="817" w:type="dxa"/>
          </w:tcPr>
          <w:p w14:paraId="14470339" w14:textId="77777777" w:rsidR="001A652A" w:rsidRDefault="00F5082B">
            <w:pPr>
              <w:jc w:val="center"/>
            </w:pPr>
            <w:r>
              <w:rPr>
                <w:rFonts w:hint="eastAsia"/>
              </w:rPr>
              <w:t>5</w:t>
            </w:r>
          </w:p>
        </w:tc>
        <w:tc>
          <w:tcPr>
            <w:tcW w:w="1701" w:type="dxa"/>
          </w:tcPr>
          <w:p w14:paraId="03535D81" w14:textId="77777777" w:rsidR="001A652A" w:rsidRDefault="00F5082B">
            <w:pPr>
              <w:jc w:val="center"/>
            </w:pPr>
            <w:r>
              <w:rPr>
                <w:rFonts w:hint="eastAsia"/>
              </w:rPr>
              <w:t>S</w:t>
            </w:r>
            <w:r>
              <w:t>TS</w:t>
            </w:r>
          </w:p>
        </w:tc>
        <w:tc>
          <w:tcPr>
            <w:tcW w:w="6004" w:type="dxa"/>
          </w:tcPr>
          <w:p w14:paraId="3036CF64" w14:textId="77777777" w:rsidR="001A652A" w:rsidRDefault="00F5082B">
            <w:r>
              <w:rPr>
                <w:rFonts w:hint="eastAsia"/>
              </w:rPr>
              <w:t>并离网控制盒，用于并离网自动切换。</w:t>
            </w:r>
          </w:p>
        </w:tc>
      </w:tr>
      <w:tr w:rsidR="001A652A" w14:paraId="3C1B093B" w14:textId="77777777">
        <w:tc>
          <w:tcPr>
            <w:tcW w:w="817" w:type="dxa"/>
          </w:tcPr>
          <w:p w14:paraId="592E7B07" w14:textId="77777777" w:rsidR="001A652A" w:rsidRDefault="00F5082B">
            <w:pPr>
              <w:jc w:val="center"/>
            </w:pPr>
            <w:r>
              <w:rPr>
                <w:rFonts w:hint="eastAsia"/>
              </w:rPr>
              <w:t>6</w:t>
            </w:r>
          </w:p>
        </w:tc>
        <w:tc>
          <w:tcPr>
            <w:tcW w:w="1701" w:type="dxa"/>
          </w:tcPr>
          <w:p w14:paraId="67329D53" w14:textId="77777777" w:rsidR="001A652A" w:rsidRDefault="00F5082B">
            <w:pPr>
              <w:jc w:val="center"/>
            </w:pPr>
            <w:r>
              <w:rPr>
                <w:rFonts w:hint="eastAsia"/>
              </w:rPr>
              <w:t>重要负载</w:t>
            </w:r>
          </w:p>
        </w:tc>
        <w:tc>
          <w:tcPr>
            <w:tcW w:w="6004" w:type="dxa"/>
          </w:tcPr>
          <w:p w14:paraId="1BCA5491" w14:textId="77777777" w:rsidR="001A652A" w:rsidRDefault="00F5082B">
            <w:r>
              <w:rPr>
                <w:rFonts w:hint="eastAsia"/>
              </w:rPr>
              <w:t>需要在电网停电时运行的负载。</w:t>
            </w:r>
          </w:p>
        </w:tc>
      </w:tr>
      <w:tr w:rsidR="001A652A" w14:paraId="42E85BCC" w14:textId="77777777">
        <w:tc>
          <w:tcPr>
            <w:tcW w:w="817" w:type="dxa"/>
          </w:tcPr>
          <w:p w14:paraId="2A96F14A" w14:textId="77777777" w:rsidR="001A652A" w:rsidRDefault="00F5082B">
            <w:pPr>
              <w:jc w:val="center"/>
            </w:pPr>
            <w:r>
              <w:t>7</w:t>
            </w:r>
          </w:p>
        </w:tc>
        <w:tc>
          <w:tcPr>
            <w:tcW w:w="1701" w:type="dxa"/>
          </w:tcPr>
          <w:p w14:paraId="7BB35E79" w14:textId="77777777" w:rsidR="001A652A" w:rsidRDefault="00F5082B">
            <w:pPr>
              <w:jc w:val="center"/>
            </w:pPr>
            <w:r>
              <w:rPr>
                <w:rFonts w:hint="eastAsia"/>
              </w:rPr>
              <w:t>普通负载</w:t>
            </w:r>
          </w:p>
        </w:tc>
        <w:tc>
          <w:tcPr>
            <w:tcW w:w="6004" w:type="dxa"/>
          </w:tcPr>
          <w:p w14:paraId="2B3C49CF" w14:textId="77777777" w:rsidR="001A652A" w:rsidRDefault="00F5082B">
            <w:r>
              <w:rPr>
                <w:rFonts w:hint="eastAsia"/>
              </w:rPr>
              <w:t>风机泵类等在电网停电时可停止运行的负载。</w:t>
            </w:r>
          </w:p>
        </w:tc>
      </w:tr>
      <w:tr w:rsidR="001A652A" w14:paraId="78BCD9A6" w14:textId="77777777">
        <w:tc>
          <w:tcPr>
            <w:tcW w:w="817" w:type="dxa"/>
          </w:tcPr>
          <w:p w14:paraId="5F2F3CC1" w14:textId="77777777" w:rsidR="001A652A" w:rsidRDefault="00F5082B">
            <w:pPr>
              <w:jc w:val="center"/>
            </w:pPr>
            <w:r>
              <w:t>8</w:t>
            </w:r>
          </w:p>
        </w:tc>
        <w:tc>
          <w:tcPr>
            <w:tcW w:w="1701" w:type="dxa"/>
          </w:tcPr>
          <w:p w14:paraId="323AAD3A" w14:textId="77777777" w:rsidR="001A652A" w:rsidRDefault="00F5082B">
            <w:pPr>
              <w:jc w:val="center"/>
            </w:pPr>
            <w:r>
              <w:rPr>
                <w:rFonts w:hint="eastAsia"/>
              </w:rPr>
              <w:t>云平台</w:t>
            </w:r>
          </w:p>
        </w:tc>
        <w:tc>
          <w:tcPr>
            <w:tcW w:w="6004" w:type="dxa"/>
          </w:tcPr>
          <w:p w14:paraId="1014603E" w14:textId="77777777" w:rsidR="001A652A" w:rsidRDefault="00F5082B">
            <w:r>
              <w:rPr>
                <w:rFonts w:hint="eastAsia"/>
              </w:rPr>
              <w:t>远程监控平台。</w:t>
            </w:r>
          </w:p>
        </w:tc>
      </w:tr>
      <w:tr w:rsidR="001A652A" w14:paraId="6F69A12A" w14:textId="77777777">
        <w:tc>
          <w:tcPr>
            <w:tcW w:w="817" w:type="dxa"/>
          </w:tcPr>
          <w:p w14:paraId="7FF6BF2B" w14:textId="77777777" w:rsidR="001A652A" w:rsidRDefault="00F5082B">
            <w:pPr>
              <w:jc w:val="center"/>
            </w:pPr>
            <w:r>
              <w:t>9</w:t>
            </w:r>
          </w:p>
        </w:tc>
        <w:tc>
          <w:tcPr>
            <w:tcW w:w="1701" w:type="dxa"/>
          </w:tcPr>
          <w:p w14:paraId="3810DD37" w14:textId="77777777" w:rsidR="001A652A" w:rsidRDefault="00F5082B">
            <w:pPr>
              <w:jc w:val="center"/>
            </w:pPr>
            <w:r>
              <w:rPr>
                <w:rFonts w:hint="eastAsia"/>
              </w:rPr>
              <w:t>客户端</w:t>
            </w:r>
          </w:p>
        </w:tc>
        <w:tc>
          <w:tcPr>
            <w:tcW w:w="6004" w:type="dxa"/>
          </w:tcPr>
          <w:p w14:paraId="7A0365E9" w14:textId="77777777" w:rsidR="001A652A" w:rsidRDefault="00F5082B">
            <w:r>
              <w:rPr>
                <w:rFonts w:hint="eastAsia"/>
              </w:rPr>
              <w:t>可通过手机</w:t>
            </w:r>
            <w:r>
              <w:rPr>
                <w:rFonts w:hint="eastAsia"/>
              </w:rPr>
              <w:t>A</w:t>
            </w:r>
            <w:r>
              <w:t>PP</w:t>
            </w:r>
            <w:r>
              <w:rPr>
                <w:rFonts w:hint="eastAsia"/>
              </w:rPr>
              <w:t>、</w:t>
            </w:r>
            <w:r>
              <w:rPr>
                <w:rFonts w:hint="eastAsia"/>
              </w:rPr>
              <w:t>P</w:t>
            </w:r>
            <w:r>
              <w:t>C</w:t>
            </w:r>
            <w:r>
              <w:rPr>
                <w:rFonts w:hint="eastAsia"/>
              </w:rPr>
              <w:t>访问云平台，监控储能系统。</w:t>
            </w:r>
          </w:p>
        </w:tc>
      </w:tr>
      <w:tr w:rsidR="001A652A" w14:paraId="19BB938C" w14:textId="77777777">
        <w:tc>
          <w:tcPr>
            <w:tcW w:w="817" w:type="dxa"/>
          </w:tcPr>
          <w:p w14:paraId="7F0E0D14" w14:textId="77777777" w:rsidR="001A652A" w:rsidRDefault="00F5082B">
            <w:pPr>
              <w:jc w:val="center"/>
            </w:pPr>
            <w:r>
              <w:t>10</w:t>
            </w:r>
          </w:p>
        </w:tc>
        <w:tc>
          <w:tcPr>
            <w:tcW w:w="1701" w:type="dxa"/>
          </w:tcPr>
          <w:p w14:paraId="5918B40C" w14:textId="77777777" w:rsidR="001A652A" w:rsidRDefault="00F5082B">
            <w:pPr>
              <w:jc w:val="center"/>
            </w:pPr>
            <w:r>
              <w:rPr>
                <w:rFonts w:hint="eastAsia"/>
              </w:rPr>
              <w:t>电网</w:t>
            </w:r>
          </w:p>
        </w:tc>
        <w:tc>
          <w:tcPr>
            <w:tcW w:w="6004" w:type="dxa"/>
          </w:tcPr>
          <w:p w14:paraId="23C00CE6" w14:textId="77777777" w:rsidR="001A652A" w:rsidRDefault="00F5082B">
            <w:r>
              <w:rPr>
                <w:rFonts w:hint="eastAsia"/>
              </w:rPr>
              <w:t>在并网模式下，交流测必须连接电网。</w:t>
            </w:r>
          </w:p>
        </w:tc>
      </w:tr>
    </w:tbl>
    <w:p w14:paraId="4767CE69" w14:textId="77777777" w:rsidR="001A652A" w:rsidRDefault="00F5082B">
      <w:pPr>
        <w:pStyle w:val="af5"/>
        <w:spacing w:line="360" w:lineRule="auto"/>
        <w:ind w:firstLineChars="0" w:firstLine="0"/>
        <w:jc w:val="center"/>
        <w:rPr>
          <w:rFonts w:hAnsi="宋体"/>
          <w:sz w:val="24"/>
          <w:szCs w:val="24"/>
        </w:rPr>
      </w:pPr>
      <w:r>
        <w:rPr>
          <w:rFonts w:hAnsi="宋体" w:hint="eastAsia"/>
          <w:sz w:val="24"/>
          <w:szCs w:val="24"/>
        </w:rPr>
        <w:t>储能电池包说明</w:t>
      </w:r>
    </w:p>
    <w:tbl>
      <w:tblPr>
        <w:tblStyle w:val="af1"/>
        <w:tblW w:w="0" w:type="auto"/>
        <w:tblLook w:val="04A0" w:firstRow="1" w:lastRow="0" w:firstColumn="1" w:lastColumn="0" w:noHBand="0" w:noVBand="1"/>
      </w:tblPr>
      <w:tblGrid>
        <w:gridCol w:w="2840"/>
        <w:gridCol w:w="2841"/>
        <w:gridCol w:w="2841"/>
      </w:tblGrid>
      <w:tr w:rsidR="001A652A" w14:paraId="2663D67F" w14:textId="77777777">
        <w:tc>
          <w:tcPr>
            <w:tcW w:w="5681" w:type="dxa"/>
            <w:gridSpan w:val="2"/>
          </w:tcPr>
          <w:p w14:paraId="152FBCD1" w14:textId="77777777" w:rsidR="001A652A" w:rsidRDefault="00F5082B">
            <w:pPr>
              <w:jc w:val="center"/>
            </w:pPr>
            <w:r>
              <w:rPr>
                <w:rFonts w:hint="eastAsia"/>
              </w:rPr>
              <w:t>项目</w:t>
            </w:r>
          </w:p>
        </w:tc>
        <w:tc>
          <w:tcPr>
            <w:tcW w:w="2841" w:type="dxa"/>
          </w:tcPr>
          <w:p w14:paraId="636B4C88" w14:textId="77777777" w:rsidR="001A652A" w:rsidRDefault="00F5082B">
            <w:pPr>
              <w:jc w:val="center"/>
            </w:pPr>
            <w:r>
              <w:rPr>
                <w:rFonts w:hint="eastAsia"/>
              </w:rPr>
              <w:t>规格</w:t>
            </w:r>
          </w:p>
        </w:tc>
      </w:tr>
      <w:tr w:rsidR="001A652A" w14:paraId="5088F871" w14:textId="77777777">
        <w:tc>
          <w:tcPr>
            <w:tcW w:w="2840" w:type="dxa"/>
            <w:vMerge w:val="restart"/>
          </w:tcPr>
          <w:p w14:paraId="61428F9A" w14:textId="77777777" w:rsidR="001A652A" w:rsidRDefault="001A652A">
            <w:pPr>
              <w:jc w:val="center"/>
            </w:pPr>
          </w:p>
          <w:p w14:paraId="79B97AF4" w14:textId="77777777" w:rsidR="001A652A" w:rsidRDefault="001A652A">
            <w:pPr>
              <w:jc w:val="center"/>
            </w:pPr>
          </w:p>
          <w:p w14:paraId="4FEBEE3D" w14:textId="77777777" w:rsidR="001A652A" w:rsidRDefault="001A652A">
            <w:pPr>
              <w:jc w:val="center"/>
            </w:pPr>
          </w:p>
          <w:p w14:paraId="10001387" w14:textId="77777777" w:rsidR="001A652A" w:rsidRDefault="001A652A">
            <w:pPr>
              <w:jc w:val="center"/>
            </w:pPr>
          </w:p>
          <w:p w14:paraId="56103700" w14:textId="77777777" w:rsidR="001A652A" w:rsidRDefault="001A652A">
            <w:pPr>
              <w:jc w:val="center"/>
            </w:pPr>
          </w:p>
          <w:p w14:paraId="5F289EDA" w14:textId="77777777" w:rsidR="001A652A" w:rsidRDefault="00F5082B">
            <w:pPr>
              <w:jc w:val="center"/>
            </w:pPr>
            <w:r>
              <w:rPr>
                <w:rFonts w:hint="eastAsia"/>
              </w:rPr>
              <w:t>基本参数</w:t>
            </w:r>
          </w:p>
        </w:tc>
        <w:tc>
          <w:tcPr>
            <w:tcW w:w="2841" w:type="dxa"/>
          </w:tcPr>
          <w:p w14:paraId="3462ED6F" w14:textId="77777777" w:rsidR="001A652A" w:rsidRDefault="00F5082B">
            <w:pPr>
              <w:jc w:val="center"/>
            </w:pPr>
            <w:r>
              <w:rPr>
                <w:rFonts w:hint="eastAsia"/>
              </w:rPr>
              <w:t>标称电量</w:t>
            </w:r>
          </w:p>
        </w:tc>
        <w:tc>
          <w:tcPr>
            <w:tcW w:w="2841" w:type="dxa"/>
          </w:tcPr>
          <w:p w14:paraId="523B85CD" w14:textId="77777777" w:rsidR="001A652A" w:rsidRDefault="00F5082B">
            <w:pPr>
              <w:jc w:val="center"/>
            </w:pPr>
            <w:r>
              <w:rPr>
                <w:rFonts w:hint="eastAsia"/>
              </w:rPr>
              <w:t>52.24k</w:t>
            </w:r>
            <w:r>
              <w:t>W</w:t>
            </w:r>
            <w:r>
              <w:rPr>
                <w:rFonts w:hint="eastAsia"/>
              </w:rPr>
              <w:t>h</w:t>
            </w:r>
          </w:p>
        </w:tc>
      </w:tr>
      <w:tr w:rsidR="001A652A" w14:paraId="52B85111" w14:textId="77777777">
        <w:tc>
          <w:tcPr>
            <w:tcW w:w="2840" w:type="dxa"/>
            <w:vMerge/>
          </w:tcPr>
          <w:p w14:paraId="31AFE144" w14:textId="77777777" w:rsidR="001A652A" w:rsidRDefault="001A652A">
            <w:pPr>
              <w:jc w:val="center"/>
            </w:pPr>
          </w:p>
        </w:tc>
        <w:tc>
          <w:tcPr>
            <w:tcW w:w="2841" w:type="dxa"/>
          </w:tcPr>
          <w:p w14:paraId="4361BBDA" w14:textId="77777777" w:rsidR="001A652A" w:rsidRDefault="00F5082B">
            <w:pPr>
              <w:jc w:val="center"/>
            </w:pPr>
            <w:r>
              <w:rPr>
                <w:rFonts w:hint="eastAsia"/>
              </w:rPr>
              <w:t>成组方式</w:t>
            </w:r>
          </w:p>
        </w:tc>
        <w:tc>
          <w:tcPr>
            <w:tcW w:w="2841" w:type="dxa"/>
          </w:tcPr>
          <w:p w14:paraId="17708558" w14:textId="77777777" w:rsidR="001A652A" w:rsidRDefault="00F5082B">
            <w:pPr>
              <w:jc w:val="center"/>
            </w:pPr>
            <w:r>
              <w:rPr>
                <w:rFonts w:hint="eastAsia"/>
              </w:rPr>
              <w:t>1</w:t>
            </w:r>
            <w:r>
              <w:t>P52S</w:t>
            </w:r>
          </w:p>
        </w:tc>
      </w:tr>
      <w:tr w:rsidR="001A652A" w14:paraId="7B137733" w14:textId="77777777">
        <w:tc>
          <w:tcPr>
            <w:tcW w:w="2840" w:type="dxa"/>
            <w:vMerge/>
          </w:tcPr>
          <w:p w14:paraId="02CB533A" w14:textId="77777777" w:rsidR="001A652A" w:rsidRDefault="001A652A">
            <w:pPr>
              <w:jc w:val="center"/>
            </w:pPr>
          </w:p>
        </w:tc>
        <w:tc>
          <w:tcPr>
            <w:tcW w:w="2841" w:type="dxa"/>
          </w:tcPr>
          <w:p w14:paraId="4D4489E6" w14:textId="77777777" w:rsidR="001A652A" w:rsidRDefault="00F5082B">
            <w:pPr>
              <w:jc w:val="center"/>
            </w:pPr>
            <w:r>
              <w:rPr>
                <w:rFonts w:hint="eastAsia"/>
              </w:rPr>
              <w:t>额定电压</w:t>
            </w:r>
          </w:p>
        </w:tc>
        <w:tc>
          <w:tcPr>
            <w:tcW w:w="2841" w:type="dxa"/>
          </w:tcPr>
          <w:p w14:paraId="596B0E61" w14:textId="77777777" w:rsidR="001A652A" w:rsidRDefault="00F5082B">
            <w:pPr>
              <w:jc w:val="center"/>
            </w:pPr>
            <w:r>
              <w:rPr>
                <w:rFonts w:hint="eastAsia"/>
              </w:rPr>
              <w:t>1</w:t>
            </w:r>
            <w:r>
              <w:t>66.4V DC</w:t>
            </w:r>
          </w:p>
        </w:tc>
      </w:tr>
      <w:tr w:rsidR="001A652A" w14:paraId="7BD7EF37" w14:textId="77777777">
        <w:tc>
          <w:tcPr>
            <w:tcW w:w="2840" w:type="dxa"/>
            <w:vMerge/>
          </w:tcPr>
          <w:p w14:paraId="5D60E041" w14:textId="77777777" w:rsidR="001A652A" w:rsidRDefault="001A652A">
            <w:pPr>
              <w:jc w:val="center"/>
            </w:pPr>
          </w:p>
        </w:tc>
        <w:tc>
          <w:tcPr>
            <w:tcW w:w="2841" w:type="dxa"/>
          </w:tcPr>
          <w:p w14:paraId="6888156C" w14:textId="77777777" w:rsidR="001A652A" w:rsidRDefault="00F5082B">
            <w:pPr>
              <w:jc w:val="center"/>
            </w:pPr>
            <w:r>
              <w:rPr>
                <w:rFonts w:hint="eastAsia"/>
              </w:rPr>
              <w:t>电压范围</w:t>
            </w:r>
          </w:p>
        </w:tc>
        <w:tc>
          <w:tcPr>
            <w:tcW w:w="2841" w:type="dxa"/>
          </w:tcPr>
          <w:p w14:paraId="47AABB15" w14:textId="77777777" w:rsidR="001A652A" w:rsidRDefault="00F5082B">
            <w:pPr>
              <w:jc w:val="center"/>
            </w:pPr>
            <w:r>
              <w:t>130V DC~189.8V DC</w:t>
            </w:r>
          </w:p>
        </w:tc>
      </w:tr>
      <w:tr w:rsidR="001A652A" w14:paraId="4FC43139" w14:textId="77777777">
        <w:tc>
          <w:tcPr>
            <w:tcW w:w="2840" w:type="dxa"/>
            <w:vMerge/>
          </w:tcPr>
          <w:p w14:paraId="4F913120" w14:textId="77777777" w:rsidR="001A652A" w:rsidRDefault="001A652A">
            <w:pPr>
              <w:jc w:val="center"/>
            </w:pPr>
          </w:p>
        </w:tc>
        <w:tc>
          <w:tcPr>
            <w:tcW w:w="2841" w:type="dxa"/>
          </w:tcPr>
          <w:p w14:paraId="10166A4D" w14:textId="77777777" w:rsidR="001A652A" w:rsidRDefault="00F5082B">
            <w:pPr>
              <w:jc w:val="center"/>
            </w:pPr>
            <w:r>
              <w:rPr>
                <w:rFonts w:hint="eastAsia"/>
              </w:rPr>
              <w:t>额定充放电倍率</w:t>
            </w:r>
          </w:p>
        </w:tc>
        <w:tc>
          <w:tcPr>
            <w:tcW w:w="2841" w:type="dxa"/>
          </w:tcPr>
          <w:p w14:paraId="46F8BF00" w14:textId="77777777" w:rsidR="001A652A" w:rsidRDefault="00F5082B">
            <w:pPr>
              <w:jc w:val="center"/>
            </w:pPr>
            <w:r>
              <w:rPr>
                <w:rFonts w:hint="eastAsia"/>
              </w:rPr>
              <w:t>0</w:t>
            </w:r>
            <w:r>
              <w:t>.5P</w:t>
            </w:r>
          </w:p>
        </w:tc>
      </w:tr>
      <w:tr w:rsidR="001A652A" w14:paraId="5F021507" w14:textId="77777777">
        <w:tc>
          <w:tcPr>
            <w:tcW w:w="2840" w:type="dxa"/>
            <w:vMerge/>
          </w:tcPr>
          <w:p w14:paraId="34A149D3" w14:textId="77777777" w:rsidR="001A652A" w:rsidRDefault="001A652A">
            <w:pPr>
              <w:jc w:val="center"/>
            </w:pPr>
          </w:p>
        </w:tc>
        <w:tc>
          <w:tcPr>
            <w:tcW w:w="2841" w:type="dxa"/>
          </w:tcPr>
          <w:p w14:paraId="2A99EFA2" w14:textId="77777777" w:rsidR="001A652A" w:rsidRDefault="00F5082B">
            <w:pPr>
              <w:jc w:val="center"/>
            </w:pPr>
            <w:r>
              <w:rPr>
                <w:rFonts w:hint="eastAsia"/>
              </w:rPr>
              <w:t>工作温度范围</w:t>
            </w:r>
          </w:p>
        </w:tc>
        <w:tc>
          <w:tcPr>
            <w:tcW w:w="2841" w:type="dxa"/>
          </w:tcPr>
          <w:p w14:paraId="10F97A1C" w14:textId="77777777" w:rsidR="001A652A" w:rsidRDefault="00F5082B">
            <w:pPr>
              <w:jc w:val="center"/>
            </w:pPr>
            <w:r>
              <w:rPr>
                <w:rFonts w:hint="eastAsia"/>
              </w:rPr>
              <w:t>充电：</w:t>
            </w:r>
            <w:r>
              <w:rPr>
                <w:rFonts w:hint="eastAsia"/>
              </w:rPr>
              <w:t>0~50</w:t>
            </w:r>
            <w:r>
              <w:rPr>
                <w:rFonts w:hint="eastAsia"/>
              </w:rPr>
              <w:t>℃</w:t>
            </w:r>
          </w:p>
          <w:p w14:paraId="6E8AD45E" w14:textId="77777777" w:rsidR="001A652A" w:rsidRDefault="00F5082B">
            <w:pPr>
              <w:jc w:val="center"/>
            </w:pPr>
            <w:r>
              <w:rPr>
                <w:rFonts w:hint="eastAsia"/>
              </w:rPr>
              <w:t>放电：</w:t>
            </w:r>
            <w:r>
              <w:rPr>
                <w:rFonts w:hint="eastAsia"/>
              </w:rPr>
              <w:t>-20~50</w:t>
            </w:r>
            <w:r>
              <w:rPr>
                <w:rFonts w:hint="eastAsia"/>
              </w:rPr>
              <w:t>℃</w:t>
            </w:r>
          </w:p>
        </w:tc>
      </w:tr>
      <w:tr w:rsidR="001A652A" w14:paraId="674C3779" w14:textId="77777777">
        <w:tc>
          <w:tcPr>
            <w:tcW w:w="2840" w:type="dxa"/>
            <w:vMerge/>
          </w:tcPr>
          <w:p w14:paraId="29E2EFD0" w14:textId="77777777" w:rsidR="001A652A" w:rsidRDefault="001A652A">
            <w:pPr>
              <w:jc w:val="center"/>
            </w:pPr>
          </w:p>
        </w:tc>
        <w:tc>
          <w:tcPr>
            <w:tcW w:w="2841" w:type="dxa"/>
          </w:tcPr>
          <w:p w14:paraId="0216CCF1" w14:textId="77777777" w:rsidR="001A652A" w:rsidRDefault="00F5082B">
            <w:pPr>
              <w:jc w:val="center"/>
            </w:pPr>
            <w:r>
              <w:rPr>
                <w:rFonts w:hint="eastAsia"/>
              </w:rPr>
              <w:t>通讯方式</w:t>
            </w:r>
          </w:p>
        </w:tc>
        <w:tc>
          <w:tcPr>
            <w:tcW w:w="2841" w:type="dxa"/>
          </w:tcPr>
          <w:p w14:paraId="3FC0ECE1" w14:textId="77777777" w:rsidR="001A652A" w:rsidRDefault="00F5082B">
            <w:pPr>
              <w:jc w:val="center"/>
            </w:pPr>
            <w:r>
              <w:t>CAN</w:t>
            </w:r>
          </w:p>
        </w:tc>
      </w:tr>
      <w:tr w:rsidR="001A652A" w14:paraId="7A8EB020" w14:textId="77777777">
        <w:tc>
          <w:tcPr>
            <w:tcW w:w="2840" w:type="dxa"/>
            <w:vMerge/>
          </w:tcPr>
          <w:p w14:paraId="5934A2EF" w14:textId="77777777" w:rsidR="001A652A" w:rsidRDefault="001A652A">
            <w:pPr>
              <w:jc w:val="center"/>
            </w:pPr>
          </w:p>
        </w:tc>
        <w:tc>
          <w:tcPr>
            <w:tcW w:w="2841" w:type="dxa"/>
          </w:tcPr>
          <w:p w14:paraId="535B9C1D" w14:textId="77777777" w:rsidR="001A652A" w:rsidRDefault="00F5082B">
            <w:pPr>
              <w:jc w:val="center"/>
            </w:pPr>
            <w:r>
              <w:rPr>
                <w:rFonts w:hint="eastAsia"/>
              </w:rPr>
              <w:t>冷却方式</w:t>
            </w:r>
          </w:p>
        </w:tc>
        <w:tc>
          <w:tcPr>
            <w:tcW w:w="2841" w:type="dxa"/>
          </w:tcPr>
          <w:p w14:paraId="7C80F6F3" w14:textId="77777777" w:rsidR="001A652A" w:rsidRDefault="00F5082B">
            <w:pPr>
              <w:jc w:val="center"/>
            </w:pPr>
            <w:r>
              <w:rPr>
                <w:rFonts w:hint="eastAsia"/>
              </w:rPr>
              <w:t>液冷</w:t>
            </w:r>
          </w:p>
        </w:tc>
      </w:tr>
      <w:tr w:rsidR="001A652A" w14:paraId="34EC89F0" w14:textId="77777777">
        <w:tc>
          <w:tcPr>
            <w:tcW w:w="2840" w:type="dxa"/>
            <w:vMerge/>
          </w:tcPr>
          <w:p w14:paraId="7FA8578D" w14:textId="77777777" w:rsidR="001A652A" w:rsidRDefault="001A652A">
            <w:pPr>
              <w:jc w:val="center"/>
            </w:pPr>
          </w:p>
        </w:tc>
        <w:tc>
          <w:tcPr>
            <w:tcW w:w="2841" w:type="dxa"/>
          </w:tcPr>
          <w:p w14:paraId="7833AE43" w14:textId="77777777" w:rsidR="001A652A" w:rsidRDefault="00F5082B">
            <w:pPr>
              <w:jc w:val="center"/>
            </w:pPr>
            <w:r>
              <w:rPr>
                <w:rFonts w:hint="eastAsia"/>
              </w:rPr>
              <w:t>尺寸</w:t>
            </w:r>
          </w:p>
        </w:tc>
        <w:tc>
          <w:tcPr>
            <w:tcW w:w="2841" w:type="dxa"/>
          </w:tcPr>
          <w:p w14:paraId="71B12BDC" w14:textId="77777777" w:rsidR="001A652A" w:rsidRDefault="00F5082B">
            <w:pPr>
              <w:jc w:val="center"/>
            </w:pPr>
            <w:r>
              <w:t>1130*790*</w:t>
            </w:r>
            <w:r>
              <w:rPr>
                <w:rFonts w:hint="eastAsia"/>
              </w:rPr>
              <w:t>2</w:t>
            </w:r>
            <w:r>
              <w:t>45</w:t>
            </w:r>
            <w:r>
              <w:rPr>
                <w:rFonts w:hint="eastAsia"/>
              </w:rPr>
              <w:t>mm</w:t>
            </w:r>
          </w:p>
        </w:tc>
      </w:tr>
      <w:tr w:rsidR="001A652A" w14:paraId="69C079D0" w14:textId="77777777">
        <w:tc>
          <w:tcPr>
            <w:tcW w:w="2840" w:type="dxa"/>
            <w:vMerge/>
          </w:tcPr>
          <w:p w14:paraId="4A74C492" w14:textId="77777777" w:rsidR="001A652A" w:rsidRDefault="001A652A">
            <w:pPr>
              <w:jc w:val="center"/>
            </w:pPr>
          </w:p>
        </w:tc>
        <w:tc>
          <w:tcPr>
            <w:tcW w:w="2841" w:type="dxa"/>
          </w:tcPr>
          <w:p w14:paraId="7CA5F911" w14:textId="77777777" w:rsidR="001A652A" w:rsidRDefault="00F5082B">
            <w:pPr>
              <w:jc w:val="center"/>
            </w:pPr>
            <w:r>
              <w:rPr>
                <w:rFonts w:hint="eastAsia"/>
              </w:rPr>
              <w:t>重量</w:t>
            </w:r>
          </w:p>
        </w:tc>
        <w:tc>
          <w:tcPr>
            <w:tcW w:w="2841" w:type="dxa"/>
          </w:tcPr>
          <w:p w14:paraId="0650EDD3" w14:textId="77777777" w:rsidR="001A652A" w:rsidRDefault="00F5082B">
            <w:pPr>
              <w:jc w:val="center"/>
            </w:pPr>
            <w:r>
              <w:rPr>
                <w:rFonts w:hint="eastAsia"/>
              </w:rPr>
              <w:t>3</w:t>
            </w:r>
            <w:r>
              <w:t>25</w:t>
            </w:r>
            <w:r>
              <w:rPr>
                <w:rFonts w:hint="eastAsia"/>
              </w:rPr>
              <w:t>kg</w:t>
            </w:r>
          </w:p>
        </w:tc>
      </w:tr>
    </w:tbl>
    <w:p w14:paraId="15838BDC" w14:textId="77777777" w:rsidR="001A652A" w:rsidRDefault="001A652A">
      <w:pPr>
        <w:pStyle w:val="af5"/>
        <w:spacing w:line="360" w:lineRule="auto"/>
        <w:ind w:firstLineChars="0" w:firstLine="0"/>
        <w:jc w:val="center"/>
        <w:rPr>
          <w:rFonts w:hAnsi="宋体"/>
          <w:sz w:val="24"/>
          <w:szCs w:val="24"/>
        </w:rPr>
      </w:pPr>
    </w:p>
    <w:p w14:paraId="416BCC22" w14:textId="77777777" w:rsidR="001A652A" w:rsidRDefault="00F5082B">
      <w:pPr>
        <w:pStyle w:val="af5"/>
        <w:spacing w:line="360" w:lineRule="auto"/>
        <w:rPr>
          <w:rFonts w:hAnsi="宋体"/>
          <w:sz w:val="24"/>
          <w:szCs w:val="24"/>
        </w:rPr>
      </w:pPr>
      <w:bookmarkStart w:id="0" w:name="_Toc436654854"/>
      <w:bookmarkStart w:id="1" w:name="_Toc436641135"/>
      <w:bookmarkStart w:id="2" w:name="_Toc452047386"/>
      <w:bookmarkStart w:id="3" w:name="_Toc435086159"/>
      <w:r>
        <w:rPr>
          <w:rFonts w:hint="eastAsia"/>
        </w:rPr>
        <w:t>四</w:t>
      </w:r>
      <w:r>
        <w:rPr>
          <w:rFonts w:hint="eastAsia"/>
        </w:rPr>
        <w:t>、</w:t>
      </w:r>
      <w:r>
        <w:rPr>
          <w:rFonts w:hAnsi="宋体" w:hint="eastAsia"/>
          <w:sz w:val="24"/>
          <w:szCs w:val="24"/>
        </w:rPr>
        <w:t>主要工作内容</w:t>
      </w:r>
    </w:p>
    <w:p w14:paraId="3FC4D5C4" w14:textId="77777777" w:rsidR="001A652A" w:rsidRDefault="00F5082B">
      <w:pPr>
        <w:pStyle w:val="af5"/>
        <w:spacing w:line="360" w:lineRule="auto"/>
        <w:ind w:firstLine="480"/>
        <w:rPr>
          <w:rFonts w:hAnsi="宋体"/>
          <w:sz w:val="24"/>
          <w:szCs w:val="24"/>
        </w:rPr>
      </w:pPr>
      <w:r>
        <w:rPr>
          <w:rFonts w:hAnsi="宋体" w:hint="eastAsia"/>
          <w:sz w:val="24"/>
          <w:szCs w:val="24"/>
        </w:rPr>
        <w:t>1</w:t>
      </w:r>
      <w:r>
        <w:rPr>
          <w:rFonts w:hAnsi="宋体" w:hint="eastAsia"/>
          <w:sz w:val="24"/>
          <w:szCs w:val="24"/>
        </w:rPr>
        <w:t>）投标单位负责向</w:t>
      </w:r>
      <w:r>
        <w:rPr>
          <w:rFonts w:hAnsi="宋体" w:hint="eastAsia"/>
          <w:sz w:val="24"/>
          <w:szCs w:val="24"/>
        </w:rPr>
        <w:t>南京创源动力科技有限公司</w:t>
      </w:r>
      <w:r>
        <w:rPr>
          <w:rFonts w:hAnsi="宋体" w:hint="eastAsia"/>
          <w:sz w:val="24"/>
          <w:szCs w:val="24"/>
        </w:rPr>
        <w:t>提供认证、法规的咨询；</w:t>
      </w:r>
    </w:p>
    <w:p w14:paraId="241ACCE5" w14:textId="77777777" w:rsidR="001A652A" w:rsidRDefault="00F5082B">
      <w:pPr>
        <w:pStyle w:val="af5"/>
        <w:spacing w:line="360" w:lineRule="auto"/>
        <w:ind w:firstLine="480"/>
        <w:rPr>
          <w:rFonts w:hAnsi="宋体"/>
          <w:sz w:val="24"/>
          <w:szCs w:val="24"/>
        </w:rPr>
      </w:pPr>
      <w:r>
        <w:rPr>
          <w:rFonts w:hAnsi="宋体" w:hint="eastAsia"/>
          <w:sz w:val="24"/>
          <w:szCs w:val="24"/>
        </w:rPr>
        <w:t>2</w:t>
      </w:r>
      <w:r>
        <w:rPr>
          <w:rFonts w:hAnsi="宋体" w:hint="eastAsia"/>
          <w:sz w:val="24"/>
          <w:szCs w:val="24"/>
        </w:rPr>
        <w:t>）投标单位负责向</w:t>
      </w:r>
      <w:r>
        <w:rPr>
          <w:rFonts w:hAnsi="宋体" w:hint="eastAsia"/>
          <w:sz w:val="24"/>
          <w:szCs w:val="24"/>
        </w:rPr>
        <w:t>南京创源动力科技有限公司</w:t>
      </w:r>
      <w:r>
        <w:rPr>
          <w:rFonts w:hAnsi="宋体" w:hint="eastAsia"/>
          <w:sz w:val="24"/>
          <w:szCs w:val="24"/>
        </w:rPr>
        <w:t>提供最新版欧盟准入法规清单及文本，如有法规更新，需及时告知并提供新旧法规对比</w:t>
      </w:r>
      <w:r>
        <w:rPr>
          <w:rFonts w:hAnsi="宋体" w:hint="eastAsia"/>
          <w:sz w:val="24"/>
          <w:szCs w:val="24"/>
        </w:rPr>
        <w:t>与解决方案</w:t>
      </w:r>
      <w:r>
        <w:rPr>
          <w:rFonts w:hAnsi="宋体" w:hint="eastAsia"/>
          <w:sz w:val="24"/>
          <w:szCs w:val="24"/>
        </w:rPr>
        <w:t>；</w:t>
      </w:r>
    </w:p>
    <w:p w14:paraId="0B3CCBC5" w14:textId="77777777" w:rsidR="001A652A" w:rsidRDefault="00F5082B">
      <w:pPr>
        <w:pStyle w:val="af5"/>
        <w:spacing w:line="360" w:lineRule="auto"/>
        <w:ind w:firstLine="480"/>
        <w:rPr>
          <w:rFonts w:hAnsi="宋体"/>
          <w:sz w:val="24"/>
          <w:szCs w:val="24"/>
        </w:rPr>
      </w:pPr>
      <w:r>
        <w:rPr>
          <w:rFonts w:hAnsi="宋体" w:hint="eastAsia"/>
          <w:sz w:val="24"/>
          <w:szCs w:val="24"/>
        </w:rPr>
        <w:t>3</w:t>
      </w:r>
      <w:r>
        <w:rPr>
          <w:rFonts w:hAnsi="宋体" w:hint="eastAsia"/>
          <w:sz w:val="24"/>
          <w:szCs w:val="24"/>
        </w:rPr>
        <w:t>）投标单位负责对出口</w:t>
      </w:r>
      <w:r>
        <w:rPr>
          <w:rFonts w:hAnsi="宋体" w:hint="eastAsia"/>
          <w:sz w:val="24"/>
          <w:szCs w:val="24"/>
        </w:rPr>
        <w:t>储能产品</w:t>
      </w:r>
      <w:r>
        <w:rPr>
          <w:rFonts w:hAnsi="宋体" w:hint="eastAsia"/>
          <w:sz w:val="24"/>
          <w:szCs w:val="24"/>
        </w:rPr>
        <w:t>进行评估，提出出口国家认证风险及建议；</w:t>
      </w:r>
    </w:p>
    <w:p w14:paraId="3A1984A8" w14:textId="77777777" w:rsidR="001A652A" w:rsidRDefault="00F5082B">
      <w:pPr>
        <w:pStyle w:val="af5"/>
        <w:spacing w:line="360" w:lineRule="auto"/>
        <w:ind w:firstLine="480"/>
        <w:rPr>
          <w:rFonts w:hAnsi="宋体"/>
          <w:sz w:val="24"/>
          <w:szCs w:val="24"/>
        </w:rPr>
      </w:pPr>
      <w:r>
        <w:rPr>
          <w:rFonts w:hAnsi="宋体" w:hint="eastAsia"/>
          <w:sz w:val="24"/>
          <w:szCs w:val="24"/>
        </w:rPr>
        <w:t>4</w:t>
      </w:r>
      <w:r>
        <w:rPr>
          <w:rFonts w:hAnsi="宋体" w:hint="eastAsia"/>
          <w:sz w:val="24"/>
          <w:szCs w:val="24"/>
        </w:rPr>
        <w:t>）投标单位负责制定欧盟认证计划及方案、实施认证方案；</w:t>
      </w:r>
    </w:p>
    <w:p w14:paraId="181C020F" w14:textId="77777777" w:rsidR="001A652A" w:rsidRDefault="00F5082B">
      <w:pPr>
        <w:pStyle w:val="af5"/>
        <w:spacing w:line="360" w:lineRule="auto"/>
        <w:ind w:firstLine="480"/>
        <w:rPr>
          <w:rFonts w:hAnsi="宋体"/>
          <w:sz w:val="24"/>
          <w:szCs w:val="24"/>
        </w:rPr>
      </w:pPr>
      <w:r>
        <w:rPr>
          <w:rFonts w:hAnsi="宋体"/>
          <w:sz w:val="24"/>
          <w:szCs w:val="24"/>
        </w:rPr>
        <w:t>5</w:t>
      </w:r>
      <w:r>
        <w:rPr>
          <w:rFonts w:hAnsi="宋体" w:hint="eastAsia"/>
          <w:sz w:val="24"/>
          <w:szCs w:val="24"/>
        </w:rPr>
        <w:t>）投标单位负责协助样品预检查和问题整改；</w:t>
      </w:r>
    </w:p>
    <w:p w14:paraId="75927705" w14:textId="77777777" w:rsidR="001A652A" w:rsidRDefault="00F5082B">
      <w:pPr>
        <w:pStyle w:val="af5"/>
        <w:spacing w:line="360" w:lineRule="auto"/>
        <w:ind w:firstLine="480"/>
        <w:rPr>
          <w:rFonts w:hAnsi="宋体"/>
          <w:sz w:val="24"/>
          <w:szCs w:val="24"/>
        </w:rPr>
      </w:pPr>
      <w:r>
        <w:rPr>
          <w:rFonts w:hAnsi="宋体"/>
          <w:sz w:val="24"/>
          <w:szCs w:val="24"/>
        </w:rPr>
        <w:t>6</w:t>
      </w:r>
      <w:r>
        <w:rPr>
          <w:rFonts w:hAnsi="宋体" w:hint="eastAsia"/>
          <w:sz w:val="24"/>
          <w:szCs w:val="24"/>
        </w:rPr>
        <w:t>）投标单位负责进行认证、试验、目击（要求全部在中国国内进行认证试验）；</w:t>
      </w:r>
    </w:p>
    <w:p w14:paraId="0A831635" w14:textId="77777777" w:rsidR="001A652A" w:rsidRDefault="00F5082B">
      <w:pPr>
        <w:pStyle w:val="af5"/>
        <w:spacing w:line="360" w:lineRule="auto"/>
        <w:ind w:firstLine="480"/>
        <w:rPr>
          <w:rFonts w:hAnsi="宋体"/>
          <w:sz w:val="24"/>
          <w:szCs w:val="24"/>
        </w:rPr>
      </w:pPr>
      <w:r>
        <w:rPr>
          <w:rFonts w:hAnsi="宋体"/>
          <w:sz w:val="24"/>
          <w:szCs w:val="24"/>
        </w:rPr>
        <w:t>7</w:t>
      </w:r>
      <w:r>
        <w:rPr>
          <w:rFonts w:hAnsi="宋体" w:hint="eastAsia"/>
          <w:sz w:val="24"/>
          <w:szCs w:val="24"/>
        </w:rPr>
        <w:t>）投标单位负责对工厂审核；</w:t>
      </w:r>
    </w:p>
    <w:p w14:paraId="46080420" w14:textId="77777777" w:rsidR="001A652A" w:rsidRDefault="00F5082B">
      <w:pPr>
        <w:pStyle w:val="af5"/>
        <w:spacing w:line="360" w:lineRule="auto"/>
        <w:ind w:firstLine="480"/>
        <w:rPr>
          <w:rFonts w:hAnsi="宋体"/>
          <w:sz w:val="24"/>
          <w:szCs w:val="24"/>
        </w:rPr>
      </w:pPr>
      <w:r>
        <w:rPr>
          <w:rFonts w:hAnsi="宋体"/>
          <w:sz w:val="24"/>
          <w:szCs w:val="24"/>
        </w:rPr>
        <w:t>8</w:t>
      </w:r>
      <w:r>
        <w:rPr>
          <w:rFonts w:hAnsi="宋体" w:hint="eastAsia"/>
          <w:sz w:val="24"/>
          <w:szCs w:val="24"/>
        </w:rPr>
        <w:t>）投标单位负责对所有认证材料审核并指导</w:t>
      </w:r>
      <w:r>
        <w:rPr>
          <w:rFonts w:hAnsi="宋体" w:hint="eastAsia"/>
          <w:sz w:val="24"/>
          <w:szCs w:val="24"/>
        </w:rPr>
        <w:t>整</w:t>
      </w:r>
      <w:r>
        <w:rPr>
          <w:rFonts w:hAnsi="宋体" w:hint="eastAsia"/>
          <w:sz w:val="24"/>
          <w:szCs w:val="24"/>
        </w:rPr>
        <w:t>改；</w:t>
      </w:r>
    </w:p>
    <w:p w14:paraId="3935E867" w14:textId="7F8E4A36" w:rsidR="001A652A" w:rsidRDefault="00F5082B" w:rsidP="009575FA">
      <w:pPr>
        <w:pStyle w:val="af5"/>
        <w:spacing w:line="360" w:lineRule="auto"/>
        <w:ind w:firstLine="480"/>
      </w:pPr>
      <w:r>
        <w:rPr>
          <w:rFonts w:hAnsi="宋体"/>
          <w:sz w:val="24"/>
          <w:szCs w:val="24"/>
        </w:rPr>
        <w:t>9</w:t>
      </w:r>
      <w:r>
        <w:rPr>
          <w:rFonts w:hAnsi="宋体" w:hint="eastAsia"/>
          <w:sz w:val="24"/>
          <w:szCs w:val="24"/>
        </w:rPr>
        <w:t>）包含且不限于以上工作内容，最终</w:t>
      </w:r>
      <w:r>
        <w:rPr>
          <w:rFonts w:hAnsi="宋体" w:hint="eastAsia"/>
          <w:sz w:val="24"/>
          <w:szCs w:val="24"/>
        </w:rPr>
        <w:t>以按时取得</w:t>
      </w:r>
      <w:r>
        <w:rPr>
          <w:rFonts w:hAnsi="宋体" w:hint="eastAsia"/>
          <w:sz w:val="24"/>
          <w:szCs w:val="24"/>
        </w:rPr>
        <w:t>相关</w:t>
      </w:r>
      <w:r>
        <w:rPr>
          <w:rFonts w:hAnsi="宋体" w:hint="eastAsia"/>
          <w:sz w:val="24"/>
          <w:szCs w:val="24"/>
        </w:rPr>
        <w:t>证书为准。</w:t>
      </w:r>
      <w:bookmarkEnd w:id="0"/>
      <w:bookmarkEnd w:id="1"/>
      <w:bookmarkEnd w:id="2"/>
      <w:bookmarkEnd w:id="3"/>
    </w:p>
    <w:p w14:paraId="3DC04171" w14:textId="77777777" w:rsidR="001A652A" w:rsidRDefault="00F5082B">
      <w:r>
        <w:rPr>
          <w:rFonts w:hint="eastAsia"/>
        </w:rPr>
        <w:br w:type="page"/>
      </w:r>
    </w:p>
    <w:p w14:paraId="39E738D6" w14:textId="77777777" w:rsidR="001A652A" w:rsidRDefault="00F5082B">
      <w:pPr>
        <w:ind w:left="1260"/>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五、</w:t>
      </w:r>
      <w:r>
        <w:rPr>
          <w:rFonts w:ascii="宋体" w:hAnsi="宋体" w:cs="宋体" w:hint="eastAsia"/>
          <w:b/>
          <w:bCs/>
          <w:color w:val="000000"/>
          <w:kern w:val="0"/>
          <w:sz w:val="24"/>
          <w:szCs w:val="24"/>
        </w:rPr>
        <w:t>认证报价明细表</w:t>
      </w:r>
    </w:p>
    <w:tbl>
      <w:tblPr>
        <w:tblW w:w="5185" w:type="pct"/>
        <w:jc w:val="center"/>
        <w:tblLayout w:type="fixed"/>
        <w:tblLook w:val="04A0" w:firstRow="1" w:lastRow="0" w:firstColumn="1" w:lastColumn="0" w:noHBand="0" w:noVBand="1"/>
      </w:tblPr>
      <w:tblGrid>
        <w:gridCol w:w="1385"/>
        <w:gridCol w:w="995"/>
        <w:gridCol w:w="2637"/>
        <w:gridCol w:w="1737"/>
        <w:gridCol w:w="1232"/>
        <w:gridCol w:w="2110"/>
      </w:tblGrid>
      <w:tr w:rsidR="001A652A" w14:paraId="17C4FE42" w14:textId="77777777">
        <w:trPr>
          <w:jc w:val="center"/>
        </w:trPr>
        <w:tc>
          <w:tcPr>
            <w:tcW w:w="686"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0438CEC3" w14:textId="77777777" w:rsidR="001A652A" w:rsidRDefault="00F5082B">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样品类型</w:t>
            </w:r>
          </w:p>
        </w:tc>
        <w:tc>
          <w:tcPr>
            <w:tcW w:w="493"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54D457D0" w14:textId="77777777" w:rsidR="001A652A" w:rsidRDefault="00F5082B">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产品型号</w:t>
            </w:r>
          </w:p>
        </w:tc>
        <w:tc>
          <w:tcPr>
            <w:tcW w:w="1306"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4AD2C089" w14:textId="77777777" w:rsidR="001A652A" w:rsidRDefault="00F5082B">
            <w:pPr>
              <w:widowControl/>
              <w:jc w:val="center"/>
              <w:textAlignment w:val="center"/>
              <w:rPr>
                <w:rFonts w:ascii="等线" w:eastAsia="等线" w:hAnsi="等线" w:cs="等线"/>
                <w:b/>
                <w:bCs/>
                <w:color w:val="000000"/>
                <w:sz w:val="22"/>
              </w:rPr>
            </w:pPr>
            <w:r>
              <w:rPr>
                <w:rFonts w:ascii="等线" w:eastAsia="等线" w:hAnsi="等线" w:cs="等线"/>
                <w:b/>
                <w:bCs/>
                <w:color w:val="000000"/>
                <w:kern w:val="0"/>
                <w:sz w:val="22"/>
                <w:lang w:bidi="ar"/>
              </w:rPr>
              <w:t>标准</w:t>
            </w:r>
          </w:p>
        </w:tc>
        <w:tc>
          <w:tcPr>
            <w:tcW w:w="860"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3C868B67" w14:textId="77777777" w:rsidR="001A652A" w:rsidRDefault="00F5082B">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报告、</w:t>
            </w:r>
            <w:r>
              <w:rPr>
                <w:rFonts w:ascii="等线" w:eastAsia="等线" w:hAnsi="等线" w:cs="等线"/>
                <w:b/>
                <w:bCs/>
                <w:color w:val="000000"/>
                <w:kern w:val="0"/>
                <w:sz w:val="22"/>
                <w:lang w:bidi="ar"/>
              </w:rPr>
              <w:t>证书费用（含实验）无税价格</w:t>
            </w:r>
          </w:p>
        </w:tc>
        <w:tc>
          <w:tcPr>
            <w:tcW w:w="610"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60476145" w14:textId="77777777" w:rsidR="001A652A" w:rsidRDefault="00F5082B">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报告、</w:t>
            </w:r>
            <w:r>
              <w:rPr>
                <w:rFonts w:ascii="等线" w:eastAsia="等线" w:hAnsi="等线" w:cs="等线"/>
                <w:b/>
                <w:bCs/>
                <w:color w:val="000000"/>
                <w:kern w:val="0"/>
                <w:sz w:val="22"/>
                <w:lang w:bidi="ar"/>
              </w:rPr>
              <w:t>证书费用（含实验）</w:t>
            </w:r>
            <w:r>
              <w:rPr>
                <w:rFonts w:ascii="等线" w:eastAsia="等线" w:hAnsi="等线" w:cs="等线" w:hint="eastAsia"/>
                <w:b/>
                <w:bCs/>
                <w:color w:val="000000"/>
                <w:kern w:val="0"/>
                <w:sz w:val="22"/>
                <w:lang w:bidi="ar"/>
              </w:rPr>
              <w:t>含</w:t>
            </w:r>
            <w:r>
              <w:rPr>
                <w:rFonts w:ascii="等线" w:eastAsia="等线" w:hAnsi="等线" w:cs="等线"/>
                <w:b/>
                <w:bCs/>
                <w:color w:val="000000"/>
                <w:kern w:val="0"/>
                <w:sz w:val="22"/>
                <w:lang w:bidi="ar"/>
              </w:rPr>
              <w:t>税价格</w:t>
            </w:r>
          </w:p>
        </w:tc>
        <w:tc>
          <w:tcPr>
            <w:tcW w:w="1042" w:type="pct"/>
            <w:tcBorders>
              <w:top w:val="single" w:sz="4" w:space="0" w:color="000000"/>
              <w:left w:val="single" w:sz="4" w:space="0" w:color="000000"/>
              <w:bottom w:val="single" w:sz="4" w:space="0" w:color="000000"/>
              <w:right w:val="single" w:sz="4" w:space="0" w:color="000000"/>
            </w:tcBorders>
            <w:shd w:val="clear" w:color="auto" w:fill="D0CECE"/>
            <w:noWrap/>
            <w:vAlign w:val="center"/>
          </w:tcPr>
          <w:p w14:paraId="2B5C726F" w14:textId="77777777" w:rsidR="001A652A" w:rsidRDefault="00F5082B">
            <w:pPr>
              <w:widowControl/>
              <w:jc w:val="center"/>
              <w:textAlignment w:val="center"/>
              <w:rPr>
                <w:rFonts w:ascii="等线" w:eastAsia="等线" w:hAnsi="等线" w:cs="等线"/>
                <w:b/>
                <w:bCs/>
                <w:color w:val="000000"/>
                <w:kern w:val="0"/>
                <w:sz w:val="22"/>
                <w:lang w:bidi="ar"/>
              </w:rPr>
            </w:pPr>
            <w:r>
              <w:rPr>
                <w:rFonts w:ascii="等线" w:eastAsia="等线" w:hAnsi="等线" w:cs="等线" w:hint="eastAsia"/>
                <w:b/>
                <w:bCs/>
                <w:color w:val="000000"/>
                <w:kern w:val="0"/>
                <w:sz w:val="22"/>
                <w:lang w:bidi="ar"/>
              </w:rPr>
              <w:t>备注</w:t>
            </w:r>
          </w:p>
        </w:tc>
      </w:tr>
      <w:tr w:rsidR="001A652A" w14:paraId="457ADB27" w14:textId="77777777">
        <w:trPr>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70CF5"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电芯</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D32AE"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314Ah</w:t>
            </w: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C573"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IEC62619</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D2CBB"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28C53"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363AB" w14:textId="77777777" w:rsidR="001A652A" w:rsidRDefault="001A652A">
            <w:pPr>
              <w:rPr>
                <w:rFonts w:ascii="等线" w:eastAsia="等线" w:hAnsi="等线" w:cs="等线"/>
                <w:color w:val="000000"/>
                <w:sz w:val="22"/>
              </w:rPr>
            </w:pPr>
          </w:p>
        </w:tc>
      </w:tr>
      <w:tr w:rsidR="001A652A" w14:paraId="34D710C2" w14:textId="77777777">
        <w:trPr>
          <w:jc w:val="center"/>
        </w:trPr>
        <w:tc>
          <w:tcPr>
            <w:tcW w:w="686" w:type="pct"/>
            <w:tcBorders>
              <w:top w:val="single" w:sz="4" w:space="0" w:color="000000"/>
              <w:left w:val="single" w:sz="4" w:space="0" w:color="000000"/>
              <w:bottom w:val="nil"/>
              <w:right w:val="single" w:sz="4" w:space="0" w:color="000000"/>
            </w:tcBorders>
            <w:shd w:val="clear" w:color="auto" w:fill="auto"/>
            <w:noWrap/>
            <w:vAlign w:val="center"/>
          </w:tcPr>
          <w:p w14:paraId="11E072F6"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Pack</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6DCDB"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1P52S</w:t>
            </w: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E8BB1"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IEC62619</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4359C"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3DB5D2"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790A62" w14:textId="77777777" w:rsidR="001A652A" w:rsidRDefault="001A652A">
            <w:pPr>
              <w:rPr>
                <w:rFonts w:ascii="等线" w:eastAsia="等线" w:hAnsi="等线" w:cs="等线"/>
                <w:color w:val="000000"/>
                <w:sz w:val="22"/>
              </w:rPr>
            </w:pPr>
          </w:p>
        </w:tc>
      </w:tr>
      <w:tr w:rsidR="001A652A" w14:paraId="2360A49D" w14:textId="77777777">
        <w:trPr>
          <w:trHeight w:val="347"/>
          <w:jc w:val="center"/>
        </w:trPr>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ED91B"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工商储能系统</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E36120"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261Kwh</w:t>
            </w: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9DAA3"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IEC63056</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2CAAF"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BCFC2"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97004A" w14:textId="77777777" w:rsidR="001A652A" w:rsidRDefault="001A652A">
            <w:pPr>
              <w:rPr>
                <w:rFonts w:ascii="等线" w:eastAsia="等线" w:hAnsi="等线" w:cs="等线"/>
                <w:color w:val="000000"/>
                <w:sz w:val="22"/>
              </w:rPr>
            </w:pPr>
          </w:p>
        </w:tc>
      </w:tr>
      <w:tr w:rsidR="001A652A" w14:paraId="1334F9EF"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2873F"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64607"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E2A31"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IEC60730</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3E307"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933AF"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45E6EF" w14:textId="77777777" w:rsidR="001A652A" w:rsidRDefault="001A652A">
            <w:pPr>
              <w:rPr>
                <w:rFonts w:ascii="等线" w:eastAsia="等线" w:hAnsi="等线" w:cs="等线"/>
                <w:color w:val="000000"/>
                <w:sz w:val="22"/>
              </w:rPr>
            </w:pPr>
          </w:p>
        </w:tc>
      </w:tr>
      <w:tr w:rsidR="001A652A" w14:paraId="234376EA"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9507F"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2B770"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6B75B"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IEC62619</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2B5E0"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32E643"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AFD13" w14:textId="77777777" w:rsidR="001A652A" w:rsidRDefault="001A652A">
            <w:pPr>
              <w:rPr>
                <w:rFonts w:ascii="等线" w:eastAsia="等线" w:hAnsi="等线" w:cs="等线"/>
                <w:color w:val="000000"/>
                <w:sz w:val="22"/>
              </w:rPr>
            </w:pPr>
          </w:p>
        </w:tc>
      </w:tr>
      <w:tr w:rsidR="001A652A" w14:paraId="744AD354"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ECE9D"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7AE2F"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4F0F"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IEC62477</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24EC0"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0C929B"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5850BA" w14:textId="77777777" w:rsidR="001A652A" w:rsidRDefault="001A652A">
            <w:pPr>
              <w:rPr>
                <w:rFonts w:ascii="等线" w:eastAsia="等线" w:hAnsi="等线" w:cs="等线"/>
                <w:color w:val="000000"/>
                <w:sz w:val="22"/>
              </w:rPr>
            </w:pPr>
          </w:p>
        </w:tc>
      </w:tr>
      <w:tr w:rsidR="001A652A" w14:paraId="376AA43E"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A9429"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80361"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AD623"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IP</w:t>
            </w:r>
            <w:r>
              <w:rPr>
                <w:rFonts w:ascii="等线" w:eastAsia="等线" w:hAnsi="等线" w:cs="等线"/>
                <w:color w:val="000000"/>
                <w:kern w:val="0"/>
                <w:sz w:val="22"/>
                <w:lang w:bidi="ar"/>
              </w:rPr>
              <w:t>测试</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B5202"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904BDC"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2BE2CC" w14:textId="77777777" w:rsidR="001A652A" w:rsidRDefault="001A652A">
            <w:pPr>
              <w:rPr>
                <w:rFonts w:ascii="等线" w:eastAsia="等线" w:hAnsi="等线" w:cs="等线"/>
                <w:color w:val="000000"/>
                <w:sz w:val="22"/>
              </w:rPr>
            </w:pPr>
          </w:p>
        </w:tc>
      </w:tr>
      <w:tr w:rsidR="001A652A" w14:paraId="1B783F6C"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9DEBC"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078DB"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F2D0B"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EN 61000-6-2/-4</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7F189"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617AAE"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35C337" w14:textId="77777777" w:rsidR="001A652A" w:rsidRDefault="001A652A">
            <w:pPr>
              <w:rPr>
                <w:rFonts w:ascii="等线" w:eastAsia="等线" w:hAnsi="等线" w:cs="等线"/>
                <w:color w:val="000000"/>
                <w:sz w:val="22"/>
              </w:rPr>
            </w:pPr>
          </w:p>
        </w:tc>
      </w:tr>
      <w:tr w:rsidR="001A652A" w14:paraId="14A31DD3"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7A3E4"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40F79"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455F3" w14:textId="77777777" w:rsidR="001A652A" w:rsidRDefault="00F5082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禁限用物质</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DE8EA"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3893EA"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DB226A" w14:textId="77777777" w:rsidR="001A652A" w:rsidRDefault="001A652A">
            <w:pPr>
              <w:rPr>
                <w:rFonts w:ascii="等线" w:eastAsia="等线" w:hAnsi="等线" w:cs="等线"/>
                <w:color w:val="000000"/>
                <w:sz w:val="22"/>
              </w:rPr>
            </w:pPr>
          </w:p>
        </w:tc>
      </w:tr>
      <w:tr w:rsidR="001A652A" w14:paraId="3B3E93FC"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75026"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9934E"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95CD7" w14:textId="77777777" w:rsidR="001A652A" w:rsidRDefault="00F5082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性能与耐久评估</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2DF5A"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6F895D"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7AEDB" w14:textId="77777777" w:rsidR="001A652A" w:rsidRDefault="001A652A">
            <w:pPr>
              <w:rPr>
                <w:rFonts w:ascii="等线" w:eastAsia="等线" w:hAnsi="等线" w:cs="等线"/>
                <w:color w:val="000000"/>
                <w:sz w:val="22"/>
              </w:rPr>
            </w:pPr>
          </w:p>
        </w:tc>
      </w:tr>
      <w:tr w:rsidR="001A652A" w14:paraId="21B25411"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2DD16"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89FD8"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2C0CF" w14:textId="77777777" w:rsidR="001A652A" w:rsidRDefault="00F5082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固定式储能电池的安全评估</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C1B90"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92D199"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FD813" w14:textId="77777777" w:rsidR="001A652A" w:rsidRDefault="001A652A">
            <w:pPr>
              <w:rPr>
                <w:rFonts w:ascii="等线" w:eastAsia="等线" w:hAnsi="等线" w:cs="等线"/>
                <w:color w:val="000000"/>
                <w:sz w:val="22"/>
              </w:rPr>
            </w:pPr>
          </w:p>
        </w:tc>
      </w:tr>
      <w:tr w:rsidR="001A652A" w14:paraId="57596BF0"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A9F2"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B8912"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B8000" w14:textId="77777777" w:rsidR="001A652A" w:rsidRDefault="00F5082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碳足迹</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8298C"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ABB8A0"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10533E" w14:textId="77777777" w:rsidR="001A652A" w:rsidRDefault="001A652A">
            <w:pPr>
              <w:rPr>
                <w:rFonts w:ascii="等线" w:eastAsia="等线" w:hAnsi="等线" w:cs="等线"/>
                <w:color w:val="000000"/>
                <w:sz w:val="22"/>
              </w:rPr>
            </w:pPr>
          </w:p>
        </w:tc>
      </w:tr>
      <w:tr w:rsidR="001A652A" w14:paraId="14AB7EA8" w14:textId="77777777">
        <w:trPr>
          <w:jc w:val="center"/>
        </w:trPr>
        <w:tc>
          <w:tcPr>
            <w:tcW w:w="6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842A5" w14:textId="77777777" w:rsidR="001A652A" w:rsidRDefault="001A652A">
            <w:pPr>
              <w:jc w:val="center"/>
              <w:rPr>
                <w:rFonts w:ascii="等线" w:eastAsia="等线" w:hAnsi="等线" w:cs="等线"/>
                <w:color w:val="000000"/>
                <w:sz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648A9" w14:textId="77777777" w:rsidR="001A652A" w:rsidRDefault="001A652A">
            <w:pPr>
              <w:jc w:val="center"/>
              <w:rPr>
                <w:rFonts w:ascii="等线" w:eastAsia="等线" w:hAnsi="等线" w:cs="等线"/>
                <w:color w:val="000000"/>
                <w:sz w:val="22"/>
              </w:rPr>
            </w:pP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91A28" w14:textId="77777777" w:rsidR="001A652A" w:rsidRDefault="00F5082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符合性评估（针对</w:t>
            </w:r>
            <w:r>
              <w:rPr>
                <w:rFonts w:ascii="微软雅黑" w:eastAsia="微软雅黑" w:hAnsi="微软雅黑" w:cs="微软雅黑"/>
                <w:color w:val="000000"/>
                <w:kern w:val="0"/>
                <w:sz w:val="20"/>
                <w:szCs w:val="20"/>
                <w:lang w:bidi="ar"/>
              </w:rPr>
              <w:t>article 6, 10, 12, 13</w:t>
            </w:r>
            <w:r>
              <w:rPr>
                <w:rFonts w:ascii="微软雅黑" w:eastAsia="微软雅黑" w:hAnsi="微软雅黑" w:cs="微软雅黑"/>
                <w:color w:val="000000"/>
                <w:kern w:val="0"/>
                <w:sz w:val="20"/>
                <w:szCs w:val="20"/>
                <w:lang w:bidi="ar"/>
              </w:rPr>
              <w:t>，</w:t>
            </w:r>
            <w:r>
              <w:rPr>
                <w:rFonts w:ascii="微软雅黑" w:eastAsia="微软雅黑" w:hAnsi="微软雅黑" w:cs="微软雅黑"/>
                <w:color w:val="000000"/>
                <w:kern w:val="0"/>
                <w:sz w:val="20"/>
                <w:szCs w:val="20"/>
                <w:lang w:bidi="ar"/>
              </w:rPr>
              <w:t>14</w:t>
            </w:r>
            <w:r>
              <w:rPr>
                <w:rFonts w:ascii="微软雅黑" w:eastAsia="微软雅黑" w:hAnsi="微软雅黑" w:cs="微软雅黑"/>
                <w:color w:val="000000"/>
                <w:kern w:val="0"/>
                <w:sz w:val="20"/>
                <w:szCs w:val="20"/>
                <w:lang w:bidi="ar"/>
              </w:rPr>
              <w:t>已生效部分）</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0C35D"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6FFCB7"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D5B8D" w14:textId="77777777" w:rsidR="001A652A" w:rsidRDefault="001A652A">
            <w:pPr>
              <w:rPr>
                <w:rFonts w:ascii="等线" w:eastAsia="等线" w:hAnsi="等线" w:cs="等线"/>
                <w:color w:val="000000"/>
                <w:sz w:val="22"/>
              </w:rPr>
            </w:pPr>
          </w:p>
        </w:tc>
      </w:tr>
      <w:tr w:rsidR="001A652A" w14:paraId="4CDC13B5" w14:textId="77777777">
        <w:trPr>
          <w:jc w:val="center"/>
        </w:trPr>
        <w:tc>
          <w:tcPr>
            <w:tcW w:w="686" w:type="pct"/>
            <w:tcBorders>
              <w:top w:val="single" w:sz="4" w:space="0" w:color="000000"/>
              <w:left w:val="single" w:sz="4" w:space="0" w:color="000000"/>
              <w:bottom w:val="nil"/>
              <w:right w:val="single" w:sz="4" w:space="0" w:color="000000"/>
            </w:tcBorders>
            <w:shd w:val="clear" w:color="auto" w:fill="auto"/>
            <w:noWrap/>
            <w:vAlign w:val="center"/>
          </w:tcPr>
          <w:p w14:paraId="3110095A"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Pack</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E40FE"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1P52S</w:t>
            </w: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99A1A"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UN38.3</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76534"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D4BED4"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0A3485" w14:textId="77777777" w:rsidR="001A652A" w:rsidRDefault="001A652A">
            <w:pPr>
              <w:rPr>
                <w:rFonts w:ascii="等线" w:eastAsia="等线" w:hAnsi="等线" w:cs="等线"/>
                <w:color w:val="000000"/>
                <w:sz w:val="22"/>
              </w:rPr>
            </w:pPr>
          </w:p>
        </w:tc>
      </w:tr>
      <w:tr w:rsidR="001A652A" w14:paraId="4FF443B8" w14:textId="77777777">
        <w:trPr>
          <w:jc w:val="center"/>
        </w:trPr>
        <w:tc>
          <w:tcPr>
            <w:tcW w:w="6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5914E"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工商储能系统</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49CA9"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261Kwh</w:t>
            </w:r>
          </w:p>
        </w:tc>
        <w:tc>
          <w:tcPr>
            <w:tcW w:w="1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407CF" w14:textId="77777777" w:rsidR="001A652A" w:rsidRDefault="00F5082B">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UN38.3</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F7FFC" w14:textId="77777777" w:rsidR="001A652A" w:rsidRDefault="001A652A">
            <w:pPr>
              <w:jc w:val="center"/>
              <w:rPr>
                <w:rFonts w:ascii="等线" w:eastAsia="等线" w:hAnsi="等线" w:cs="等线"/>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7D4472" w14:textId="77777777" w:rsidR="001A652A" w:rsidRDefault="001A652A">
            <w:pPr>
              <w:rPr>
                <w:rFonts w:ascii="等线" w:eastAsia="等线" w:hAnsi="等线" w:cs="等线"/>
                <w:color w:val="000000"/>
                <w:sz w:val="22"/>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6FC95" w14:textId="77777777" w:rsidR="001A652A" w:rsidRDefault="001A652A">
            <w:pPr>
              <w:rPr>
                <w:rFonts w:ascii="等线" w:eastAsia="等线" w:hAnsi="等线" w:cs="等线"/>
                <w:color w:val="000000"/>
                <w:sz w:val="22"/>
              </w:rPr>
            </w:pPr>
          </w:p>
        </w:tc>
      </w:tr>
      <w:tr w:rsidR="001A652A" w14:paraId="19196322" w14:textId="77777777">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D5DA2" w14:textId="77777777" w:rsidR="001A652A" w:rsidRDefault="00F5082B">
            <w:pPr>
              <w:tabs>
                <w:tab w:val="left" w:pos="3274"/>
              </w:tabs>
              <w:rPr>
                <w:rFonts w:ascii="等线" w:eastAsia="等线" w:hAnsi="等线" w:cs="等线"/>
                <w:color w:val="000000"/>
                <w:sz w:val="22"/>
              </w:rPr>
            </w:pPr>
            <w:r>
              <w:rPr>
                <w:rFonts w:ascii="等线" w:eastAsia="等线" w:hAnsi="等线" w:cs="等线" w:hint="eastAsia"/>
                <w:color w:val="000000"/>
                <w:sz w:val="22"/>
              </w:rPr>
              <w:tab/>
            </w:r>
          </w:p>
          <w:p w14:paraId="5787D065" w14:textId="77777777" w:rsidR="001A652A" w:rsidRDefault="00F5082B">
            <w:pPr>
              <w:tabs>
                <w:tab w:val="left" w:pos="3274"/>
              </w:tabs>
              <w:rPr>
                <w:rFonts w:ascii="等线" w:eastAsia="等线" w:hAnsi="等线" w:cs="等线"/>
                <w:color w:val="000000"/>
                <w:sz w:val="22"/>
              </w:rPr>
            </w:pPr>
            <w:r>
              <w:rPr>
                <w:rFonts w:ascii="宋体" w:hAnsi="宋体" w:cs="宋体" w:hint="eastAsia"/>
                <w:b/>
                <w:bCs/>
                <w:color w:val="000000"/>
                <w:kern w:val="0"/>
                <w:sz w:val="24"/>
                <w:szCs w:val="24"/>
              </w:rPr>
              <w:t>认证报价明细表（</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元，含</w:t>
            </w:r>
            <w:r>
              <w:rPr>
                <w:rFonts w:ascii="宋体" w:hAnsi="宋体" w:cs="宋体" w:hint="eastAsia"/>
                <w:b/>
                <w:bCs/>
                <w:color w:val="000000"/>
                <w:kern w:val="0"/>
                <w:sz w:val="24"/>
                <w:szCs w:val="24"/>
                <w:u w:val="single"/>
              </w:rPr>
              <w:t xml:space="preserve"> </w:t>
            </w:r>
            <w:r>
              <w:rPr>
                <w:rFonts w:ascii="宋体" w:hAnsi="宋体" w:cs="宋体"/>
                <w:b/>
                <w:bCs/>
                <w:color w:val="000000"/>
                <w:kern w:val="0"/>
                <w:sz w:val="24"/>
                <w:szCs w:val="24"/>
                <w:u w:val="single"/>
              </w:rPr>
              <w:t xml:space="preserve">  </w:t>
            </w:r>
            <w:r>
              <w:rPr>
                <w:rFonts w:ascii="宋体" w:hAnsi="宋体" w:cs="宋体" w:hint="eastAsia"/>
                <w:b/>
                <w:bCs/>
                <w:color w:val="000000"/>
                <w:kern w:val="0"/>
                <w:sz w:val="24"/>
                <w:szCs w:val="24"/>
                <w:u w:val="single"/>
              </w:rPr>
              <w:t>%</w:t>
            </w:r>
            <w:r>
              <w:rPr>
                <w:rFonts w:ascii="宋体" w:hAnsi="宋体" w:cs="宋体" w:hint="eastAsia"/>
                <w:b/>
                <w:bCs/>
                <w:color w:val="000000"/>
                <w:kern w:val="0"/>
                <w:sz w:val="24"/>
                <w:szCs w:val="24"/>
                <w:u w:val="single"/>
              </w:rPr>
              <w:t>增值税专用发票</w:t>
            </w:r>
            <w:r>
              <w:rPr>
                <w:rFonts w:ascii="宋体" w:hAnsi="宋体" w:cs="宋体" w:hint="eastAsia"/>
                <w:b/>
                <w:bCs/>
                <w:color w:val="000000"/>
                <w:kern w:val="0"/>
                <w:sz w:val="24"/>
                <w:szCs w:val="24"/>
              </w:rPr>
              <w:t>）</w:t>
            </w:r>
          </w:p>
        </w:tc>
      </w:tr>
      <w:tr w:rsidR="001A652A" w14:paraId="3FF4C316" w14:textId="77777777">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Pr>
          <w:p w14:paraId="07F15206" w14:textId="77777777" w:rsidR="001A652A" w:rsidRDefault="00F5082B">
            <w:pPr>
              <w:widowControl/>
              <w:spacing w:line="280" w:lineRule="exact"/>
              <w:jc w:val="left"/>
              <w:rPr>
                <w:rFonts w:ascii="宋体" w:hAnsi="宋体" w:cs="宋体"/>
                <w:color w:val="000000"/>
                <w:kern w:val="0"/>
                <w:szCs w:val="18"/>
                <w:highlight w:val="yellow"/>
              </w:rPr>
            </w:pPr>
            <w:r>
              <w:rPr>
                <w:rFonts w:ascii="宋体" w:hAnsi="宋体" w:cs="宋体" w:hint="eastAsia"/>
                <w:color w:val="000000"/>
                <w:kern w:val="0"/>
                <w:szCs w:val="18"/>
                <w:highlight w:val="yellow"/>
              </w:rPr>
              <w:t>备注：</w:t>
            </w:r>
          </w:p>
          <w:p w14:paraId="74C34D34" w14:textId="77777777" w:rsidR="001A652A" w:rsidRDefault="00F5082B">
            <w:pPr>
              <w:widowControl/>
              <w:spacing w:line="280" w:lineRule="exact"/>
              <w:jc w:val="left"/>
              <w:rPr>
                <w:rFonts w:ascii="宋体" w:hAnsi="宋体" w:cs="宋体"/>
                <w:color w:val="000000"/>
                <w:kern w:val="0"/>
                <w:szCs w:val="18"/>
                <w:highlight w:val="yellow"/>
              </w:rPr>
            </w:pPr>
            <w:r>
              <w:rPr>
                <w:rFonts w:ascii="宋体" w:hAnsi="宋体" w:cs="宋体" w:hint="eastAsia"/>
                <w:color w:val="000000"/>
                <w:kern w:val="0"/>
                <w:szCs w:val="18"/>
                <w:highlight w:val="yellow"/>
              </w:rPr>
              <w:t>1</w:t>
            </w:r>
            <w:r>
              <w:rPr>
                <w:rFonts w:ascii="宋体" w:hAnsi="宋体" w:cs="宋体" w:hint="eastAsia"/>
                <w:color w:val="000000"/>
                <w:kern w:val="0"/>
                <w:szCs w:val="18"/>
                <w:highlight w:val="yellow"/>
              </w:rPr>
              <w:t>、</w:t>
            </w:r>
            <w:r>
              <w:rPr>
                <w:rFonts w:ascii="宋体" w:hAnsi="宋体" w:cs="宋体" w:hint="eastAsia"/>
                <w:color w:val="000000"/>
                <w:kern w:val="0"/>
                <w:szCs w:val="18"/>
                <w:highlight w:val="yellow"/>
              </w:rPr>
              <w:t>本项目属于交钥匙工程，投标单位须</w:t>
            </w:r>
            <w:r>
              <w:rPr>
                <w:rFonts w:ascii="宋体" w:hAnsi="宋体" w:cs="宋体" w:hint="eastAsia"/>
                <w:color w:val="000000"/>
                <w:kern w:val="0"/>
                <w:szCs w:val="18"/>
                <w:highlight w:val="yellow"/>
              </w:rPr>
              <w:t>提供报告、</w:t>
            </w:r>
            <w:r>
              <w:rPr>
                <w:rFonts w:ascii="宋体" w:hAnsi="宋体" w:cs="宋体" w:hint="eastAsia"/>
                <w:color w:val="000000"/>
                <w:kern w:val="0"/>
                <w:szCs w:val="18"/>
                <w:highlight w:val="yellow"/>
              </w:rPr>
              <w:t>证书作为最终交付物，在合同履行中如有未发生的明细项目，则相应的费用在支付尾款时对应扣除。</w:t>
            </w:r>
          </w:p>
          <w:p w14:paraId="75EA98E5" w14:textId="77777777" w:rsidR="001A652A" w:rsidRPr="00EC22B3" w:rsidRDefault="00F5082B">
            <w:pPr>
              <w:widowControl/>
              <w:spacing w:line="280" w:lineRule="exact"/>
              <w:jc w:val="left"/>
              <w:rPr>
                <w:rFonts w:ascii="宋体" w:hAnsi="宋体" w:cs="宋体"/>
                <w:color w:val="000000"/>
                <w:kern w:val="0"/>
                <w:szCs w:val="18"/>
                <w:highlight w:val="yellow"/>
              </w:rPr>
            </w:pPr>
            <w:r>
              <w:rPr>
                <w:rFonts w:ascii="宋体" w:hAnsi="宋体" w:cs="宋体" w:hint="eastAsia"/>
                <w:color w:val="000000"/>
                <w:kern w:val="0"/>
                <w:szCs w:val="18"/>
                <w:highlight w:val="yellow"/>
              </w:rPr>
              <w:t>2</w:t>
            </w:r>
            <w:r>
              <w:rPr>
                <w:rFonts w:ascii="宋体" w:hAnsi="宋体" w:cs="宋体" w:hint="eastAsia"/>
                <w:color w:val="000000"/>
                <w:kern w:val="0"/>
                <w:szCs w:val="18"/>
                <w:highlight w:val="yellow"/>
              </w:rPr>
              <w:t>、</w:t>
            </w:r>
            <w:bookmarkStart w:id="4" w:name="_GoBack"/>
            <w:bookmarkEnd w:id="4"/>
            <w:r w:rsidRPr="00EC22B3">
              <w:rPr>
                <w:rFonts w:ascii="宋体" w:hAnsi="宋体" w:cs="宋体" w:hint="eastAsia"/>
                <w:color w:val="000000"/>
                <w:kern w:val="0"/>
                <w:szCs w:val="18"/>
                <w:highlight w:val="yellow"/>
              </w:rPr>
              <w:t>付款节点：</w:t>
            </w:r>
            <w:r w:rsidRPr="00EC22B3">
              <w:rPr>
                <w:rFonts w:ascii="宋体" w:hAnsi="宋体" w:cs="宋体" w:hint="eastAsia"/>
                <w:color w:val="000000"/>
                <w:kern w:val="0"/>
                <w:szCs w:val="18"/>
                <w:highlight w:val="yellow"/>
              </w:rPr>
              <w:t>所有测试完成后首付</w:t>
            </w:r>
            <w:r w:rsidRPr="00EC22B3">
              <w:rPr>
                <w:rFonts w:ascii="宋体" w:hAnsi="宋体" w:cs="宋体" w:hint="eastAsia"/>
                <w:color w:val="000000"/>
                <w:kern w:val="0"/>
                <w:szCs w:val="18"/>
                <w:highlight w:val="yellow"/>
              </w:rPr>
              <w:t>50%</w:t>
            </w:r>
            <w:r w:rsidRPr="00EC22B3">
              <w:rPr>
                <w:rFonts w:ascii="宋体" w:hAnsi="宋体" w:cs="宋体" w:hint="eastAsia"/>
                <w:color w:val="000000"/>
                <w:kern w:val="0"/>
                <w:szCs w:val="18"/>
                <w:highlight w:val="yellow"/>
              </w:rPr>
              <w:t>（见票付款），</w:t>
            </w:r>
            <w:r w:rsidRPr="00EC22B3">
              <w:rPr>
                <w:rFonts w:ascii="宋体" w:hAnsi="宋体" w:cs="宋体" w:hint="eastAsia"/>
                <w:color w:val="000000"/>
                <w:kern w:val="0"/>
                <w:szCs w:val="18"/>
                <w:highlight w:val="yellow"/>
              </w:rPr>
              <w:t>所有报告和证书下发并收到乙方向甲方出具全部款项增值税专用发票后，甲方核对</w:t>
            </w:r>
            <w:r w:rsidRPr="00EC22B3">
              <w:rPr>
                <w:rFonts w:ascii="宋体" w:hAnsi="宋体" w:cs="宋体" w:hint="eastAsia"/>
                <w:color w:val="000000"/>
                <w:kern w:val="0"/>
                <w:szCs w:val="18"/>
                <w:highlight w:val="yellow"/>
              </w:rPr>
              <w:t>报告证书验收</w:t>
            </w:r>
            <w:r w:rsidRPr="00EC22B3">
              <w:rPr>
                <w:rFonts w:ascii="宋体" w:hAnsi="宋体" w:cs="宋体" w:hint="eastAsia"/>
                <w:color w:val="000000"/>
                <w:kern w:val="0"/>
                <w:szCs w:val="18"/>
                <w:highlight w:val="yellow"/>
              </w:rPr>
              <w:t>无误后的</w:t>
            </w:r>
            <w:r w:rsidRPr="00EC22B3">
              <w:rPr>
                <w:rFonts w:ascii="宋体" w:hAnsi="宋体" w:cs="宋体"/>
                <w:color w:val="000000"/>
                <w:kern w:val="0"/>
                <w:szCs w:val="18"/>
                <w:highlight w:val="yellow"/>
              </w:rPr>
              <w:t>1</w:t>
            </w:r>
            <w:r w:rsidRPr="00EC22B3">
              <w:rPr>
                <w:rFonts w:ascii="宋体" w:hAnsi="宋体" w:cs="宋体" w:hint="eastAsia"/>
                <w:color w:val="000000"/>
                <w:kern w:val="0"/>
                <w:szCs w:val="18"/>
                <w:highlight w:val="yellow"/>
              </w:rPr>
              <w:t>个月内支付</w:t>
            </w:r>
            <w:r w:rsidRPr="00EC22B3">
              <w:rPr>
                <w:rFonts w:ascii="宋体" w:hAnsi="宋体" w:cs="宋体" w:hint="eastAsia"/>
                <w:color w:val="000000"/>
                <w:kern w:val="0"/>
                <w:szCs w:val="18"/>
                <w:highlight w:val="yellow"/>
              </w:rPr>
              <w:t>剩余</w:t>
            </w:r>
            <w:r w:rsidRPr="00EC22B3">
              <w:rPr>
                <w:rFonts w:ascii="宋体" w:hAnsi="宋体" w:cs="宋体" w:hint="eastAsia"/>
                <w:color w:val="000000"/>
                <w:kern w:val="0"/>
                <w:szCs w:val="18"/>
                <w:highlight w:val="yellow"/>
              </w:rPr>
              <w:t>全部项目款项。（履约保证金同步电汇退还）付款方式：电汇</w:t>
            </w:r>
            <w:r w:rsidRPr="00EC22B3">
              <w:rPr>
                <w:rFonts w:ascii="宋体" w:hAnsi="宋体" w:cs="宋体" w:hint="eastAsia"/>
                <w:color w:val="000000"/>
                <w:kern w:val="0"/>
                <w:szCs w:val="18"/>
                <w:highlight w:val="yellow"/>
              </w:rPr>
              <w:t>/</w:t>
            </w:r>
            <w:r w:rsidRPr="00EC22B3">
              <w:rPr>
                <w:rFonts w:ascii="宋体" w:hAnsi="宋体" w:cs="宋体" w:hint="eastAsia"/>
                <w:color w:val="000000"/>
                <w:kern w:val="0"/>
                <w:szCs w:val="18"/>
                <w:highlight w:val="yellow"/>
              </w:rPr>
              <w:t>银行承兑</w:t>
            </w:r>
            <w:r w:rsidRPr="00EC22B3">
              <w:rPr>
                <w:rFonts w:ascii="宋体" w:hAnsi="宋体" w:cs="宋体" w:hint="eastAsia"/>
                <w:color w:val="000000"/>
                <w:kern w:val="0"/>
                <w:szCs w:val="18"/>
                <w:highlight w:val="yellow"/>
              </w:rPr>
              <w:t>。</w:t>
            </w:r>
          </w:p>
          <w:p w14:paraId="37CC0E87" w14:textId="39277BD6" w:rsidR="00EC22B3" w:rsidRDefault="00EC22B3">
            <w:pPr>
              <w:widowControl/>
              <w:spacing w:line="280" w:lineRule="exact"/>
              <w:jc w:val="left"/>
              <w:rPr>
                <w:rFonts w:ascii="宋体" w:hAnsi="宋体" w:cs="宋体" w:hint="eastAsia"/>
                <w:color w:val="000000"/>
                <w:kern w:val="0"/>
                <w:szCs w:val="18"/>
              </w:rPr>
            </w:pPr>
            <w:r w:rsidRPr="00EC22B3">
              <w:rPr>
                <w:rFonts w:ascii="宋体" w:hAnsi="宋体" w:cs="宋体" w:hint="eastAsia"/>
                <w:color w:val="000000"/>
                <w:kern w:val="0"/>
                <w:szCs w:val="18"/>
                <w:highlight w:val="yellow"/>
              </w:rPr>
              <w:t>3</w:t>
            </w:r>
            <w:r w:rsidRPr="00EC22B3">
              <w:rPr>
                <w:rFonts w:ascii="宋体" w:hAnsi="宋体" w:cs="宋体" w:hint="eastAsia"/>
                <w:color w:val="000000"/>
                <w:kern w:val="0"/>
                <w:szCs w:val="18"/>
                <w:highlight w:val="yellow"/>
              </w:rPr>
              <w:t>、</w:t>
            </w:r>
            <w:r w:rsidRPr="00EC22B3">
              <w:rPr>
                <w:rFonts w:ascii="宋体" w:hAnsi="宋体" w:cs="宋体" w:hint="eastAsia"/>
                <w:color w:val="000000"/>
                <w:kern w:val="0"/>
                <w:szCs w:val="18"/>
                <w:highlight w:val="yellow"/>
              </w:rPr>
              <w:t>报价时必须提供盖章版本的《样品数量表》。</w:t>
            </w:r>
          </w:p>
        </w:tc>
      </w:tr>
      <w:tr w:rsidR="001A652A" w14:paraId="3EAB6AD4" w14:textId="77777777">
        <w:trPr>
          <w:jc w:val="center"/>
        </w:trPr>
        <w:tc>
          <w:tcPr>
            <w:tcW w:w="10332" w:type="dxa"/>
            <w:gridSpan w:val="6"/>
            <w:shd w:val="clear" w:color="auto" w:fill="auto"/>
          </w:tcPr>
          <w:p w14:paraId="0B0B8523" w14:textId="77777777" w:rsidR="001A652A" w:rsidRDefault="00F5082B">
            <w:pPr>
              <w:widowControl/>
              <w:spacing w:line="480" w:lineRule="auto"/>
              <w:jc w:val="left"/>
              <w:rPr>
                <w:rFonts w:ascii="宋体" w:hAnsi="宋体" w:cs="宋体"/>
                <w:color w:val="000000"/>
                <w:kern w:val="0"/>
                <w:szCs w:val="18"/>
              </w:rPr>
            </w:pPr>
            <w:r>
              <w:rPr>
                <w:rFonts w:ascii="宋体" w:hAnsi="宋体" w:cs="宋体" w:hint="eastAsia"/>
                <w:b/>
                <w:bCs/>
                <w:color w:val="000000"/>
                <w:kern w:val="0"/>
                <w:szCs w:val="21"/>
              </w:rPr>
              <w:t>报价人（盖章）：</w:t>
            </w:r>
            <w:r>
              <w:rPr>
                <w:rFonts w:ascii="宋体" w:hAnsi="宋体" w:cs="宋体" w:hint="eastAsia"/>
                <w:b/>
                <w:bCs/>
                <w:color w:val="000000"/>
                <w:kern w:val="0"/>
                <w:szCs w:val="21"/>
              </w:rPr>
              <w:t xml:space="preserve"> </w:t>
            </w:r>
            <w:r>
              <w:rPr>
                <w:rFonts w:ascii="宋体" w:hAnsi="宋体" w:cs="宋体"/>
                <w:b/>
                <w:bCs/>
                <w:color w:val="000000"/>
                <w:kern w:val="0"/>
                <w:szCs w:val="21"/>
              </w:rPr>
              <w:t xml:space="preserve">             </w:t>
            </w:r>
            <w:r>
              <w:rPr>
                <w:rFonts w:ascii="宋体" w:hAnsi="宋体" w:cs="宋体" w:hint="eastAsia"/>
                <w:b/>
                <w:bCs/>
                <w:color w:val="000000"/>
                <w:kern w:val="0"/>
                <w:szCs w:val="21"/>
              </w:rPr>
              <w:t>投标代表姓名：</w:t>
            </w:r>
            <w:r>
              <w:rPr>
                <w:rFonts w:ascii="宋体" w:hAnsi="宋体" w:cs="宋体" w:hint="eastAsia"/>
                <w:b/>
                <w:bCs/>
                <w:color w:val="000000"/>
                <w:kern w:val="0"/>
                <w:szCs w:val="21"/>
              </w:rPr>
              <w:t xml:space="preserve"> </w:t>
            </w:r>
            <w:r>
              <w:rPr>
                <w:rFonts w:ascii="宋体" w:hAnsi="宋体" w:cs="宋体"/>
                <w:b/>
                <w:bCs/>
                <w:color w:val="000000"/>
                <w:kern w:val="0"/>
                <w:szCs w:val="21"/>
              </w:rPr>
              <w:t xml:space="preserve">          </w:t>
            </w:r>
            <w:r>
              <w:rPr>
                <w:rFonts w:ascii="宋体" w:hAnsi="宋体" w:cs="宋体" w:hint="eastAsia"/>
                <w:b/>
                <w:bCs/>
                <w:color w:val="000000"/>
                <w:kern w:val="0"/>
                <w:szCs w:val="21"/>
              </w:rPr>
              <w:t>手机</w:t>
            </w:r>
            <w:r>
              <w:rPr>
                <w:rFonts w:ascii="宋体" w:hAnsi="宋体" w:cs="宋体" w:hint="eastAsia"/>
                <w:b/>
                <w:bCs/>
                <w:color w:val="000000"/>
                <w:kern w:val="0"/>
                <w:szCs w:val="21"/>
              </w:rPr>
              <w:t>：</w:t>
            </w:r>
            <w:r>
              <w:rPr>
                <w:rFonts w:ascii="宋体" w:hAnsi="宋体" w:cs="宋体" w:hint="eastAsia"/>
                <w:b/>
                <w:bCs/>
                <w:color w:val="000000"/>
                <w:kern w:val="0"/>
                <w:szCs w:val="21"/>
              </w:rPr>
              <w:t xml:space="preserve">       </w:t>
            </w:r>
            <w:r>
              <w:rPr>
                <w:rFonts w:ascii="宋体" w:hAnsi="宋体" w:cs="宋体" w:hint="eastAsia"/>
                <w:b/>
                <w:bCs/>
                <w:color w:val="000000"/>
                <w:kern w:val="0"/>
                <w:szCs w:val="21"/>
              </w:rPr>
              <w:t xml:space="preserve">      </w:t>
            </w:r>
            <w:r>
              <w:rPr>
                <w:rFonts w:ascii="宋体" w:hAnsi="宋体" w:cs="宋体" w:hint="eastAsia"/>
                <w:b/>
                <w:bCs/>
                <w:color w:val="000000"/>
                <w:kern w:val="0"/>
                <w:szCs w:val="21"/>
              </w:rPr>
              <w:t>报价时间：</w:t>
            </w:r>
          </w:p>
        </w:tc>
      </w:tr>
    </w:tbl>
    <w:p w14:paraId="76160659" w14:textId="77777777" w:rsidR="001A652A" w:rsidRDefault="001A652A">
      <w:pPr>
        <w:pStyle w:val="a6"/>
        <w:spacing w:before="156" w:after="156"/>
      </w:pPr>
    </w:p>
    <w:p w14:paraId="0AC9DA54" w14:textId="77777777" w:rsidR="001A652A" w:rsidRDefault="001A652A">
      <w:pPr>
        <w:spacing w:line="360" w:lineRule="auto"/>
        <w:jc w:val="right"/>
        <w:rPr>
          <w:rFonts w:ascii="宋体" w:hAnsi="宋体"/>
          <w:bCs/>
          <w:spacing w:val="-2"/>
          <w:kern w:val="0"/>
          <w:sz w:val="24"/>
          <w:szCs w:val="24"/>
        </w:rPr>
      </w:pPr>
    </w:p>
    <w:sectPr w:rsidR="001A652A">
      <w:footerReference w:type="default" r:id="rId8"/>
      <w:pgSz w:w="11906" w:h="16838"/>
      <w:pgMar w:top="820" w:right="1080" w:bottom="757" w:left="1080" w:header="851" w:footer="35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F184" w14:textId="77777777" w:rsidR="00F5082B" w:rsidRDefault="00F5082B">
      <w:r>
        <w:separator/>
      </w:r>
    </w:p>
  </w:endnote>
  <w:endnote w:type="continuationSeparator" w:id="0">
    <w:p w14:paraId="5B14DB90" w14:textId="77777777" w:rsidR="00F5082B" w:rsidRDefault="00F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Helvetica">
    <w:panose1 w:val="020B0504020202020204"/>
    <w:charset w:val="00"/>
    <w:family w:val="swiss"/>
    <w:pitch w:val="variable"/>
    <w:sig w:usb0="E0002EFF" w:usb1="C000785B" w:usb2="00000009" w:usb3="00000000" w:csb0="000001FF" w:csb1="00000000"/>
  </w:font>
  <w:font w:name="仿宋_GB2312-WinCharSetFFFF-H">
    <w:altName w:val="方正仿宋_GBK"/>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14:paraId="4EEB89AB" w14:textId="261DDA74" w:rsidR="001A652A" w:rsidRDefault="00F5082B">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6A6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6A6D">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7090" w14:textId="77777777" w:rsidR="00F5082B" w:rsidRDefault="00F5082B">
      <w:r>
        <w:separator/>
      </w:r>
    </w:p>
  </w:footnote>
  <w:footnote w:type="continuationSeparator" w:id="0">
    <w:p w14:paraId="1E259802" w14:textId="77777777" w:rsidR="00F5082B" w:rsidRDefault="00F508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AD72F2"/>
    <w:multiLevelType w:val="singleLevel"/>
    <w:tmpl w:val="B7AD72F2"/>
    <w:lvl w:ilvl="0">
      <w:start w:val="1"/>
      <w:numFmt w:val="chineseCounting"/>
      <w:suff w:val="nothing"/>
      <w:lvlText w:val="%1、"/>
      <w:lvlJc w:val="left"/>
      <w:rPr>
        <w:rFonts w:hint="eastAsia"/>
      </w:rPr>
    </w:lvl>
  </w:abstractNum>
  <w:abstractNum w:abstractNumId="1" w15:restartNumberingAfterBreak="0">
    <w:nsid w:val="BFAB1BAB"/>
    <w:multiLevelType w:val="singleLevel"/>
    <w:tmpl w:val="BFAB1BAB"/>
    <w:lvl w:ilvl="0">
      <w:start w:val="3"/>
      <w:numFmt w:val="decimal"/>
      <w:suff w:val="nothing"/>
      <w:lvlText w:val="（%1）"/>
      <w:lvlJc w:val="left"/>
    </w:lvl>
  </w:abstractNum>
  <w:abstractNum w:abstractNumId="2" w15:restartNumberingAfterBreak="0">
    <w:nsid w:val="EBE4BA01"/>
    <w:multiLevelType w:val="singleLevel"/>
    <w:tmpl w:val="EBE4BA01"/>
    <w:lvl w:ilvl="0">
      <w:start w:val="1"/>
      <w:numFmt w:val="decimal"/>
      <w:suff w:val="nothing"/>
      <w:lvlText w:val="%1、"/>
      <w:lvlJc w:val="left"/>
    </w:lvl>
  </w:abstractNum>
  <w:abstractNum w:abstractNumId="3"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hanging="284"/>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5AA0CF7F"/>
    <w:multiLevelType w:val="singleLevel"/>
    <w:tmpl w:val="5AA0CF7F"/>
    <w:lvl w:ilvl="0">
      <w:start w:val="1"/>
      <w:numFmt w:val="chineseCounting"/>
      <w:suff w:val="nothing"/>
      <w:lvlText w:val="%1、"/>
      <w:lvlJc w:val="left"/>
      <w:rPr>
        <w:b/>
      </w:rPr>
    </w:lvl>
  </w:abstractNum>
  <w:abstractNum w:abstractNumId="5" w15:restartNumberingAfterBreak="0">
    <w:nsid w:val="684906E4"/>
    <w:multiLevelType w:val="multilevel"/>
    <w:tmpl w:val="684906E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32"/>
    <w:rsid w:val="96FFBA6E"/>
    <w:rsid w:val="9AD46BB2"/>
    <w:rsid w:val="AF641D1E"/>
    <w:rsid w:val="B3DEA018"/>
    <w:rsid w:val="B5D3AD5D"/>
    <w:rsid w:val="B66ECB52"/>
    <w:rsid w:val="B7B56390"/>
    <w:rsid w:val="B7F72A7A"/>
    <w:rsid w:val="BB7E1FC1"/>
    <w:rsid w:val="BBF8246E"/>
    <w:rsid w:val="BBFEB02E"/>
    <w:rsid w:val="BE7F47D0"/>
    <w:rsid w:val="BEF99984"/>
    <w:rsid w:val="BFEEDA21"/>
    <w:rsid w:val="C7EFBCE6"/>
    <w:rsid w:val="CBB436C9"/>
    <w:rsid w:val="CBB6B886"/>
    <w:rsid w:val="CBBE20ED"/>
    <w:rsid w:val="CC4F63CE"/>
    <w:rsid w:val="CEBDA707"/>
    <w:rsid w:val="D2B182F9"/>
    <w:rsid w:val="DDEFD73C"/>
    <w:rsid w:val="DEF5E3AE"/>
    <w:rsid w:val="DFF79EC0"/>
    <w:rsid w:val="DFFF078D"/>
    <w:rsid w:val="EDBD2F3B"/>
    <w:rsid w:val="EDFF8AC2"/>
    <w:rsid w:val="EEEAE811"/>
    <w:rsid w:val="EF3F1FAA"/>
    <w:rsid w:val="EF3F80CC"/>
    <w:rsid w:val="EFF790FF"/>
    <w:rsid w:val="F3FF353E"/>
    <w:rsid w:val="F54EA3C4"/>
    <w:rsid w:val="F5EE9860"/>
    <w:rsid w:val="F6F62A3B"/>
    <w:rsid w:val="F779C26A"/>
    <w:rsid w:val="F77BB4E6"/>
    <w:rsid w:val="F7AD5DAB"/>
    <w:rsid w:val="F7D60F62"/>
    <w:rsid w:val="F95CA25A"/>
    <w:rsid w:val="FC7B5C9E"/>
    <w:rsid w:val="FD9E9948"/>
    <w:rsid w:val="FDCFF0EF"/>
    <w:rsid w:val="FDD7476E"/>
    <w:rsid w:val="FDDBB00A"/>
    <w:rsid w:val="FDDFE225"/>
    <w:rsid w:val="FDE77701"/>
    <w:rsid w:val="FDEBA590"/>
    <w:rsid w:val="FE77C432"/>
    <w:rsid w:val="FEEF9EEC"/>
    <w:rsid w:val="FEF706A3"/>
    <w:rsid w:val="FEFA4841"/>
    <w:rsid w:val="FEFF4AC1"/>
    <w:rsid w:val="FF7F8308"/>
    <w:rsid w:val="FF7FB3D2"/>
    <w:rsid w:val="FFEB07AF"/>
    <w:rsid w:val="FFF7557D"/>
    <w:rsid w:val="00004FF4"/>
    <w:rsid w:val="000065F3"/>
    <w:rsid w:val="000112D7"/>
    <w:rsid w:val="00014A6D"/>
    <w:rsid w:val="00015870"/>
    <w:rsid w:val="000306DC"/>
    <w:rsid w:val="000341D2"/>
    <w:rsid w:val="00037690"/>
    <w:rsid w:val="000415F4"/>
    <w:rsid w:val="00045400"/>
    <w:rsid w:val="00050DC5"/>
    <w:rsid w:val="000636D9"/>
    <w:rsid w:val="00073171"/>
    <w:rsid w:val="000754B0"/>
    <w:rsid w:val="00076A9B"/>
    <w:rsid w:val="0008474B"/>
    <w:rsid w:val="00086D0F"/>
    <w:rsid w:val="0009363E"/>
    <w:rsid w:val="00093AE6"/>
    <w:rsid w:val="000959C5"/>
    <w:rsid w:val="000A75FB"/>
    <w:rsid w:val="000B1DBC"/>
    <w:rsid w:val="000B372F"/>
    <w:rsid w:val="000B65EC"/>
    <w:rsid w:val="000B7102"/>
    <w:rsid w:val="000C2BE5"/>
    <w:rsid w:val="000D2B97"/>
    <w:rsid w:val="000F2B3C"/>
    <w:rsid w:val="000F3A9C"/>
    <w:rsid w:val="00104CE6"/>
    <w:rsid w:val="00107ED2"/>
    <w:rsid w:val="00113D94"/>
    <w:rsid w:val="001143CC"/>
    <w:rsid w:val="00117101"/>
    <w:rsid w:val="00117A1C"/>
    <w:rsid w:val="00120051"/>
    <w:rsid w:val="00123263"/>
    <w:rsid w:val="001235DB"/>
    <w:rsid w:val="001257CB"/>
    <w:rsid w:val="00126AE5"/>
    <w:rsid w:val="00136DB1"/>
    <w:rsid w:val="00137C30"/>
    <w:rsid w:val="0014047C"/>
    <w:rsid w:val="0014315B"/>
    <w:rsid w:val="001456C9"/>
    <w:rsid w:val="00155B8B"/>
    <w:rsid w:val="00155EB2"/>
    <w:rsid w:val="00156717"/>
    <w:rsid w:val="00160E10"/>
    <w:rsid w:val="00162716"/>
    <w:rsid w:val="00163369"/>
    <w:rsid w:val="001713DC"/>
    <w:rsid w:val="0017153E"/>
    <w:rsid w:val="001736B6"/>
    <w:rsid w:val="0018163C"/>
    <w:rsid w:val="0018219A"/>
    <w:rsid w:val="00193591"/>
    <w:rsid w:val="00196F5B"/>
    <w:rsid w:val="001A1491"/>
    <w:rsid w:val="001A4F93"/>
    <w:rsid w:val="001A652A"/>
    <w:rsid w:val="001B10C4"/>
    <w:rsid w:val="001B5642"/>
    <w:rsid w:val="001C414D"/>
    <w:rsid w:val="001C6630"/>
    <w:rsid w:val="001C6CC8"/>
    <w:rsid w:val="001C7732"/>
    <w:rsid w:val="001D0BAD"/>
    <w:rsid w:val="001D329D"/>
    <w:rsid w:val="001D4212"/>
    <w:rsid w:val="001D51B9"/>
    <w:rsid w:val="001E540D"/>
    <w:rsid w:val="001E6DB6"/>
    <w:rsid w:val="001F0A5E"/>
    <w:rsid w:val="001F3FD6"/>
    <w:rsid w:val="001F5759"/>
    <w:rsid w:val="001F5F2C"/>
    <w:rsid w:val="001F7D58"/>
    <w:rsid w:val="00213BBB"/>
    <w:rsid w:val="002145AC"/>
    <w:rsid w:val="00223EAC"/>
    <w:rsid w:val="00231840"/>
    <w:rsid w:val="00241572"/>
    <w:rsid w:val="002452B7"/>
    <w:rsid w:val="00245F0F"/>
    <w:rsid w:val="00246269"/>
    <w:rsid w:val="0024699D"/>
    <w:rsid w:val="00247D03"/>
    <w:rsid w:val="00250E6D"/>
    <w:rsid w:val="00255713"/>
    <w:rsid w:val="002630F6"/>
    <w:rsid w:val="00267A61"/>
    <w:rsid w:val="00273CDC"/>
    <w:rsid w:val="00280E6C"/>
    <w:rsid w:val="00281E3D"/>
    <w:rsid w:val="00285A52"/>
    <w:rsid w:val="00286A5D"/>
    <w:rsid w:val="00293686"/>
    <w:rsid w:val="00293E45"/>
    <w:rsid w:val="00294D77"/>
    <w:rsid w:val="00297346"/>
    <w:rsid w:val="00297546"/>
    <w:rsid w:val="00297C61"/>
    <w:rsid w:val="002A12CE"/>
    <w:rsid w:val="002A5C82"/>
    <w:rsid w:val="002B1E93"/>
    <w:rsid w:val="002B4CAA"/>
    <w:rsid w:val="002B5842"/>
    <w:rsid w:val="002B7FAA"/>
    <w:rsid w:val="002C44EF"/>
    <w:rsid w:val="002C67B2"/>
    <w:rsid w:val="002D0A9D"/>
    <w:rsid w:val="002D4234"/>
    <w:rsid w:val="002D6F62"/>
    <w:rsid w:val="002E6C2E"/>
    <w:rsid w:val="002E6C72"/>
    <w:rsid w:val="002F16B6"/>
    <w:rsid w:val="002F5455"/>
    <w:rsid w:val="002F6C5A"/>
    <w:rsid w:val="003007A1"/>
    <w:rsid w:val="003008C0"/>
    <w:rsid w:val="00306D1A"/>
    <w:rsid w:val="00307301"/>
    <w:rsid w:val="00311720"/>
    <w:rsid w:val="00317A25"/>
    <w:rsid w:val="003333B6"/>
    <w:rsid w:val="00334E01"/>
    <w:rsid w:val="003413DD"/>
    <w:rsid w:val="00341597"/>
    <w:rsid w:val="00344378"/>
    <w:rsid w:val="00350B28"/>
    <w:rsid w:val="003513DF"/>
    <w:rsid w:val="0035542F"/>
    <w:rsid w:val="00355B54"/>
    <w:rsid w:val="00360EB5"/>
    <w:rsid w:val="00363693"/>
    <w:rsid w:val="0036574E"/>
    <w:rsid w:val="00367F0D"/>
    <w:rsid w:val="00376C58"/>
    <w:rsid w:val="00377859"/>
    <w:rsid w:val="003779DA"/>
    <w:rsid w:val="0038009A"/>
    <w:rsid w:val="003A0DD9"/>
    <w:rsid w:val="003A0FB9"/>
    <w:rsid w:val="003A2F8E"/>
    <w:rsid w:val="003A5519"/>
    <w:rsid w:val="003B248C"/>
    <w:rsid w:val="003E47E5"/>
    <w:rsid w:val="003E7FAC"/>
    <w:rsid w:val="003F124F"/>
    <w:rsid w:val="003F1DA7"/>
    <w:rsid w:val="00425829"/>
    <w:rsid w:val="004267A8"/>
    <w:rsid w:val="00432B07"/>
    <w:rsid w:val="0044371D"/>
    <w:rsid w:val="00445EDF"/>
    <w:rsid w:val="00450BA9"/>
    <w:rsid w:val="0045538B"/>
    <w:rsid w:val="0046469F"/>
    <w:rsid w:val="00467000"/>
    <w:rsid w:val="00467772"/>
    <w:rsid w:val="00473E3E"/>
    <w:rsid w:val="00475BD4"/>
    <w:rsid w:val="00483527"/>
    <w:rsid w:val="00485DE6"/>
    <w:rsid w:val="00495CC3"/>
    <w:rsid w:val="004A143B"/>
    <w:rsid w:val="004A34B2"/>
    <w:rsid w:val="004A4CBD"/>
    <w:rsid w:val="004B250C"/>
    <w:rsid w:val="004B2CE5"/>
    <w:rsid w:val="004B31FB"/>
    <w:rsid w:val="004B3414"/>
    <w:rsid w:val="004B43A1"/>
    <w:rsid w:val="004C1F9D"/>
    <w:rsid w:val="004C4350"/>
    <w:rsid w:val="004C476A"/>
    <w:rsid w:val="004C67A6"/>
    <w:rsid w:val="004C73CC"/>
    <w:rsid w:val="004D37A0"/>
    <w:rsid w:val="004D547E"/>
    <w:rsid w:val="004D75FC"/>
    <w:rsid w:val="004E08A4"/>
    <w:rsid w:val="004E15EF"/>
    <w:rsid w:val="004E38FA"/>
    <w:rsid w:val="004F0A05"/>
    <w:rsid w:val="004F3811"/>
    <w:rsid w:val="00511787"/>
    <w:rsid w:val="00512C43"/>
    <w:rsid w:val="005137C4"/>
    <w:rsid w:val="00517DB1"/>
    <w:rsid w:val="00523A9C"/>
    <w:rsid w:val="0052491A"/>
    <w:rsid w:val="00530884"/>
    <w:rsid w:val="00530EAF"/>
    <w:rsid w:val="00531DB1"/>
    <w:rsid w:val="00543EE3"/>
    <w:rsid w:val="00547C14"/>
    <w:rsid w:val="0055462D"/>
    <w:rsid w:val="00554A77"/>
    <w:rsid w:val="00562AEE"/>
    <w:rsid w:val="00563B99"/>
    <w:rsid w:val="0056472E"/>
    <w:rsid w:val="00584F7F"/>
    <w:rsid w:val="005A20C6"/>
    <w:rsid w:val="005A2EA5"/>
    <w:rsid w:val="005A3607"/>
    <w:rsid w:val="005A4332"/>
    <w:rsid w:val="005B0F43"/>
    <w:rsid w:val="005B74CD"/>
    <w:rsid w:val="005D38A9"/>
    <w:rsid w:val="005D5528"/>
    <w:rsid w:val="005D7FD2"/>
    <w:rsid w:val="005E0134"/>
    <w:rsid w:val="005E2032"/>
    <w:rsid w:val="005E3022"/>
    <w:rsid w:val="005E69D8"/>
    <w:rsid w:val="005F068F"/>
    <w:rsid w:val="005F19C9"/>
    <w:rsid w:val="005F64AD"/>
    <w:rsid w:val="005F6E2C"/>
    <w:rsid w:val="00601539"/>
    <w:rsid w:val="00602F15"/>
    <w:rsid w:val="0061116F"/>
    <w:rsid w:val="00612863"/>
    <w:rsid w:val="00612EBA"/>
    <w:rsid w:val="00614611"/>
    <w:rsid w:val="006371D2"/>
    <w:rsid w:val="0064050B"/>
    <w:rsid w:val="00643682"/>
    <w:rsid w:val="006506FA"/>
    <w:rsid w:val="0065123C"/>
    <w:rsid w:val="00656244"/>
    <w:rsid w:val="0065726B"/>
    <w:rsid w:val="006577A4"/>
    <w:rsid w:val="00657D92"/>
    <w:rsid w:val="00663982"/>
    <w:rsid w:val="00663C03"/>
    <w:rsid w:val="00674D3A"/>
    <w:rsid w:val="00684BEA"/>
    <w:rsid w:val="006851CE"/>
    <w:rsid w:val="006915D3"/>
    <w:rsid w:val="006977EC"/>
    <w:rsid w:val="006A1130"/>
    <w:rsid w:val="006B02A4"/>
    <w:rsid w:val="006B1106"/>
    <w:rsid w:val="006B68F1"/>
    <w:rsid w:val="006C063A"/>
    <w:rsid w:val="006C1B0B"/>
    <w:rsid w:val="006C3A8B"/>
    <w:rsid w:val="006C4063"/>
    <w:rsid w:val="006C7FA6"/>
    <w:rsid w:val="006D4FE5"/>
    <w:rsid w:val="006D7DC0"/>
    <w:rsid w:val="006E0F84"/>
    <w:rsid w:val="006E1D88"/>
    <w:rsid w:val="006E7292"/>
    <w:rsid w:val="006F6661"/>
    <w:rsid w:val="00700A42"/>
    <w:rsid w:val="00700B78"/>
    <w:rsid w:val="00700C21"/>
    <w:rsid w:val="00710B9D"/>
    <w:rsid w:val="00711DD2"/>
    <w:rsid w:val="007121C2"/>
    <w:rsid w:val="00712574"/>
    <w:rsid w:val="007125C0"/>
    <w:rsid w:val="00717335"/>
    <w:rsid w:val="00720535"/>
    <w:rsid w:val="00727C10"/>
    <w:rsid w:val="00727C6F"/>
    <w:rsid w:val="00731314"/>
    <w:rsid w:val="007313EA"/>
    <w:rsid w:val="00734823"/>
    <w:rsid w:val="00736104"/>
    <w:rsid w:val="00737633"/>
    <w:rsid w:val="00741BB6"/>
    <w:rsid w:val="007552E8"/>
    <w:rsid w:val="0075706E"/>
    <w:rsid w:val="00757A6A"/>
    <w:rsid w:val="0076494B"/>
    <w:rsid w:val="00767DB2"/>
    <w:rsid w:val="0077143A"/>
    <w:rsid w:val="0077205A"/>
    <w:rsid w:val="00772450"/>
    <w:rsid w:val="00776534"/>
    <w:rsid w:val="00777D0C"/>
    <w:rsid w:val="007844C9"/>
    <w:rsid w:val="00786BF3"/>
    <w:rsid w:val="00790FE7"/>
    <w:rsid w:val="00792E17"/>
    <w:rsid w:val="00794DE3"/>
    <w:rsid w:val="0079572B"/>
    <w:rsid w:val="00796C04"/>
    <w:rsid w:val="007A1234"/>
    <w:rsid w:val="007A3DE9"/>
    <w:rsid w:val="007A7C52"/>
    <w:rsid w:val="007B0CDA"/>
    <w:rsid w:val="007B16F7"/>
    <w:rsid w:val="007B3B73"/>
    <w:rsid w:val="007B55F6"/>
    <w:rsid w:val="007C5606"/>
    <w:rsid w:val="007D230A"/>
    <w:rsid w:val="007D632F"/>
    <w:rsid w:val="007E008C"/>
    <w:rsid w:val="007E23B6"/>
    <w:rsid w:val="007E4E8F"/>
    <w:rsid w:val="007E75BC"/>
    <w:rsid w:val="007F14E3"/>
    <w:rsid w:val="007F3B29"/>
    <w:rsid w:val="008041BD"/>
    <w:rsid w:val="00811FCF"/>
    <w:rsid w:val="00812791"/>
    <w:rsid w:val="00814DD1"/>
    <w:rsid w:val="00820065"/>
    <w:rsid w:val="00820DE8"/>
    <w:rsid w:val="008210E4"/>
    <w:rsid w:val="00823728"/>
    <w:rsid w:val="00835E7C"/>
    <w:rsid w:val="00837256"/>
    <w:rsid w:val="00841722"/>
    <w:rsid w:val="00842151"/>
    <w:rsid w:val="00852D43"/>
    <w:rsid w:val="00852E70"/>
    <w:rsid w:val="00857AEA"/>
    <w:rsid w:val="00860D4E"/>
    <w:rsid w:val="00860F96"/>
    <w:rsid w:val="0086285E"/>
    <w:rsid w:val="00862963"/>
    <w:rsid w:val="00863136"/>
    <w:rsid w:val="00863BEB"/>
    <w:rsid w:val="00863CF5"/>
    <w:rsid w:val="008756EF"/>
    <w:rsid w:val="00877460"/>
    <w:rsid w:val="00884F28"/>
    <w:rsid w:val="0088588B"/>
    <w:rsid w:val="0089021C"/>
    <w:rsid w:val="008922C9"/>
    <w:rsid w:val="00892D1C"/>
    <w:rsid w:val="00893271"/>
    <w:rsid w:val="008A4FF7"/>
    <w:rsid w:val="008A78B7"/>
    <w:rsid w:val="008B3263"/>
    <w:rsid w:val="008B61F6"/>
    <w:rsid w:val="008C0C7D"/>
    <w:rsid w:val="008C2912"/>
    <w:rsid w:val="008C3514"/>
    <w:rsid w:val="008C4A47"/>
    <w:rsid w:val="008C5D8F"/>
    <w:rsid w:val="008C6E0D"/>
    <w:rsid w:val="008D1E62"/>
    <w:rsid w:val="008D242D"/>
    <w:rsid w:val="008D3AF7"/>
    <w:rsid w:val="008D6E97"/>
    <w:rsid w:val="008E1A32"/>
    <w:rsid w:val="008E545F"/>
    <w:rsid w:val="008E5A90"/>
    <w:rsid w:val="008F284A"/>
    <w:rsid w:val="008F3E0F"/>
    <w:rsid w:val="008F5130"/>
    <w:rsid w:val="00901659"/>
    <w:rsid w:val="00910F4D"/>
    <w:rsid w:val="00915B55"/>
    <w:rsid w:val="0091610A"/>
    <w:rsid w:val="00916C92"/>
    <w:rsid w:val="0091791A"/>
    <w:rsid w:val="0092332B"/>
    <w:rsid w:val="00925046"/>
    <w:rsid w:val="009305CF"/>
    <w:rsid w:val="00931EE0"/>
    <w:rsid w:val="00932034"/>
    <w:rsid w:val="0093560F"/>
    <w:rsid w:val="0093696E"/>
    <w:rsid w:val="00940637"/>
    <w:rsid w:val="0094530F"/>
    <w:rsid w:val="00952B93"/>
    <w:rsid w:val="0095669E"/>
    <w:rsid w:val="009567CF"/>
    <w:rsid w:val="009575FA"/>
    <w:rsid w:val="00957C1D"/>
    <w:rsid w:val="00976788"/>
    <w:rsid w:val="00984EF7"/>
    <w:rsid w:val="00986304"/>
    <w:rsid w:val="009916C8"/>
    <w:rsid w:val="009969BC"/>
    <w:rsid w:val="009A2421"/>
    <w:rsid w:val="009A35F4"/>
    <w:rsid w:val="009A6D68"/>
    <w:rsid w:val="009A7BAC"/>
    <w:rsid w:val="009C428F"/>
    <w:rsid w:val="009D2259"/>
    <w:rsid w:val="009D3077"/>
    <w:rsid w:val="009E2162"/>
    <w:rsid w:val="009E4D0F"/>
    <w:rsid w:val="009F3368"/>
    <w:rsid w:val="00A00FF9"/>
    <w:rsid w:val="00A02CBA"/>
    <w:rsid w:val="00A0774A"/>
    <w:rsid w:val="00A10C18"/>
    <w:rsid w:val="00A1595D"/>
    <w:rsid w:val="00A1674C"/>
    <w:rsid w:val="00A20D77"/>
    <w:rsid w:val="00A24E68"/>
    <w:rsid w:val="00A36ED2"/>
    <w:rsid w:val="00A4226F"/>
    <w:rsid w:val="00A457D9"/>
    <w:rsid w:val="00A507DD"/>
    <w:rsid w:val="00A53862"/>
    <w:rsid w:val="00A57452"/>
    <w:rsid w:val="00A57BAB"/>
    <w:rsid w:val="00A608A3"/>
    <w:rsid w:val="00A60EB8"/>
    <w:rsid w:val="00A72E3D"/>
    <w:rsid w:val="00A7319E"/>
    <w:rsid w:val="00A74F69"/>
    <w:rsid w:val="00A819A4"/>
    <w:rsid w:val="00A81D08"/>
    <w:rsid w:val="00A82389"/>
    <w:rsid w:val="00A83DAE"/>
    <w:rsid w:val="00A8504D"/>
    <w:rsid w:val="00A86346"/>
    <w:rsid w:val="00A92516"/>
    <w:rsid w:val="00A94137"/>
    <w:rsid w:val="00AA1278"/>
    <w:rsid w:val="00AA48E6"/>
    <w:rsid w:val="00AA7A20"/>
    <w:rsid w:val="00AB1DE2"/>
    <w:rsid w:val="00AB251A"/>
    <w:rsid w:val="00AB340F"/>
    <w:rsid w:val="00AB5A08"/>
    <w:rsid w:val="00AC009B"/>
    <w:rsid w:val="00AC4A2D"/>
    <w:rsid w:val="00AC7451"/>
    <w:rsid w:val="00AD3F28"/>
    <w:rsid w:val="00AD73BA"/>
    <w:rsid w:val="00AD7EE8"/>
    <w:rsid w:val="00AE2DA4"/>
    <w:rsid w:val="00AE676D"/>
    <w:rsid w:val="00AE6FC4"/>
    <w:rsid w:val="00AF2F7B"/>
    <w:rsid w:val="00B02F45"/>
    <w:rsid w:val="00B0397F"/>
    <w:rsid w:val="00B07109"/>
    <w:rsid w:val="00B0723E"/>
    <w:rsid w:val="00B10270"/>
    <w:rsid w:val="00B123BF"/>
    <w:rsid w:val="00B126D5"/>
    <w:rsid w:val="00B132E0"/>
    <w:rsid w:val="00B15F43"/>
    <w:rsid w:val="00B21CBA"/>
    <w:rsid w:val="00B265CC"/>
    <w:rsid w:val="00B443A2"/>
    <w:rsid w:val="00B50B1B"/>
    <w:rsid w:val="00B51132"/>
    <w:rsid w:val="00B512B6"/>
    <w:rsid w:val="00B52120"/>
    <w:rsid w:val="00B60D46"/>
    <w:rsid w:val="00B63DD1"/>
    <w:rsid w:val="00B65074"/>
    <w:rsid w:val="00B66B0D"/>
    <w:rsid w:val="00B67693"/>
    <w:rsid w:val="00B722FD"/>
    <w:rsid w:val="00B74908"/>
    <w:rsid w:val="00B80513"/>
    <w:rsid w:val="00B83847"/>
    <w:rsid w:val="00B843A6"/>
    <w:rsid w:val="00B84EE5"/>
    <w:rsid w:val="00B85DB4"/>
    <w:rsid w:val="00B86237"/>
    <w:rsid w:val="00B86597"/>
    <w:rsid w:val="00B92596"/>
    <w:rsid w:val="00B93269"/>
    <w:rsid w:val="00B94A8C"/>
    <w:rsid w:val="00B96E4D"/>
    <w:rsid w:val="00BA00B4"/>
    <w:rsid w:val="00BA40F3"/>
    <w:rsid w:val="00BA7070"/>
    <w:rsid w:val="00BB169C"/>
    <w:rsid w:val="00BB7487"/>
    <w:rsid w:val="00BC01EE"/>
    <w:rsid w:val="00BC13DE"/>
    <w:rsid w:val="00BC2EE3"/>
    <w:rsid w:val="00BC5666"/>
    <w:rsid w:val="00BC73F5"/>
    <w:rsid w:val="00BD1DD0"/>
    <w:rsid w:val="00BD2304"/>
    <w:rsid w:val="00BD5BCF"/>
    <w:rsid w:val="00BD6DA5"/>
    <w:rsid w:val="00BE07DD"/>
    <w:rsid w:val="00BE0B26"/>
    <w:rsid w:val="00BE13F4"/>
    <w:rsid w:val="00BE2684"/>
    <w:rsid w:val="00BE3956"/>
    <w:rsid w:val="00BF2275"/>
    <w:rsid w:val="00BF5BDB"/>
    <w:rsid w:val="00BF6803"/>
    <w:rsid w:val="00C01982"/>
    <w:rsid w:val="00C02BAC"/>
    <w:rsid w:val="00C06A18"/>
    <w:rsid w:val="00C16E30"/>
    <w:rsid w:val="00C30642"/>
    <w:rsid w:val="00C3445E"/>
    <w:rsid w:val="00C36686"/>
    <w:rsid w:val="00C36A6D"/>
    <w:rsid w:val="00C40019"/>
    <w:rsid w:val="00C406D1"/>
    <w:rsid w:val="00C40A49"/>
    <w:rsid w:val="00C422EC"/>
    <w:rsid w:val="00C4276A"/>
    <w:rsid w:val="00C46C20"/>
    <w:rsid w:val="00C50A22"/>
    <w:rsid w:val="00C52AE2"/>
    <w:rsid w:val="00C66271"/>
    <w:rsid w:val="00C66C5A"/>
    <w:rsid w:val="00C73ECD"/>
    <w:rsid w:val="00C74ABF"/>
    <w:rsid w:val="00C771C1"/>
    <w:rsid w:val="00C87F26"/>
    <w:rsid w:val="00C90536"/>
    <w:rsid w:val="00C93CAB"/>
    <w:rsid w:val="00C95B32"/>
    <w:rsid w:val="00C96452"/>
    <w:rsid w:val="00CA412C"/>
    <w:rsid w:val="00CA67DA"/>
    <w:rsid w:val="00CB7374"/>
    <w:rsid w:val="00CC239F"/>
    <w:rsid w:val="00CC5891"/>
    <w:rsid w:val="00CC6088"/>
    <w:rsid w:val="00CD38CB"/>
    <w:rsid w:val="00CD6C60"/>
    <w:rsid w:val="00CD7861"/>
    <w:rsid w:val="00CE0AE1"/>
    <w:rsid w:val="00CE338E"/>
    <w:rsid w:val="00CE4AAA"/>
    <w:rsid w:val="00CE77C6"/>
    <w:rsid w:val="00CF0780"/>
    <w:rsid w:val="00CF5AC4"/>
    <w:rsid w:val="00D046F2"/>
    <w:rsid w:val="00D07FC5"/>
    <w:rsid w:val="00D128A2"/>
    <w:rsid w:val="00D13A95"/>
    <w:rsid w:val="00D20854"/>
    <w:rsid w:val="00D23E86"/>
    <w:rsid w:val="00D2767B"/>
    <w:rsid w:val="00D27DCE"/>
    <w:rsid w:val="00D3189A"/>
    <w:rsid w:val="00D32589"/>
    <w:rsid w:val="00D34463"/>
    <w:rsid w:val="00D46593"/>
    <w:rsid w:val="00D53CD8"/>
    <w:rsid w:val="00D61839"/>
    <w:rsid w:val="00D6280D"/>
    <w:rsid w:val="00D631B0"/>
    <w:rsid w:val="00D64563"/>
    <w:rsid w:val="00D65E43"/>
    <w:rsid w:val="00D72520"/>
    <w:rsid w:val="00D8076E"/>
    <w:rsid w:val="00D80CF6"/>
    <w:rsid w:val="00D815BC"/>
    <w:rsid w:val="00D81E93"/>
    <w:rsid w:val="00D835C0"/>
    <w:rsid w:val="00D872A5"/>
    <w:rsid w:val="00D87B29"/>
    <w:rsid w:val="00D97116"/>
    <w:rsid w:val="00DA0FCB"/>
    <w:rsid w:val="00DA38A1"/>
    <w:rsid w:val="00DA3BB8"/>
    <w:rsid w:val="00DA661D"/>
    <w:rsid w:val="00DB16B8"/>
    <w:rsid w:val="00DB61D1"/>
    <w:rsid w:val="00DB7240"/>
    <w:rsid w:val="00DB7F9A"/>
    <w:rsid w:val="00DD0ADF"/>
    <w:rsid w:val="00DD0AF9"/>
    <w:rsid w:val="00DD43DE"/>
    <w:rsid w:val="00DD7D20"/>
    <w:rsid w:val="00DE06F3"/>
    <w:rsid w:val="00DE58ED"/>
    <w:rsid w:val="00E03D19"/>
    <w:rsid w:val="00E07733"/>
    <w:rsid w:val="00E129D4"/>
    <w:rsid w:val="00E2043B"/>
    <w:rsid w:val="00E21176"/>
    <w:rsid w:val="00E218BD"/>
    <w:rsid w:val="00E23F5C"/>
    <w:rsid w:val="00E257FB"/>
    <w:rsid w:val="00E268E6"/>
    <w:rsid w:val="00E305BB"/>
    <w:rsid w:val="00E317AC"/>
    <w:rsid w:val="00E4769E"/>
    <w:rsid w:val="00E54051"/>
    <w:rsid w:val="00E553AA"/>
    <w:rsid w:val="00E60654"/>
    <w:rsid w:val="00E61FC5"/>
    <w:rsid w:val="00E645CE"/>
    <w:rsid w:val="00E64AC4"/>
    <w:rsid w:val="00E653BB"/>
    <w:rsid w:val="00E7087F"/>
    <w:rsid w:val="00E73F2E"/>
    <w:rsid w:val="00E765E4"/>
    <w:rsid w:val="00E81323"/>
    <w:rsid w:val="00E82EDA"/>
    <w:rsid w:val="00E8313F"/>
    <w:rsid w:val="00E919E0"/>
    <w:rsid w:val="00E91CD5"/>
    <w:rsid w:val="00EB044C"/>
    <w:rsid w:val="00EB116E"/>
    <w:rsid w:val="00EB513F"/>
    <w:rsid w:val="00EB5EB1"/>
    <w:rsid w:val="00EC1058"/>
    <w:rsid w:val="00EC22B3"/>
    <w:rsid w:val="00EC4AF3"/>
    <w:rsid w:val="00EC6C98"/>
    <w:rsid w:val="00EC7AC9"/>
    <w:rsid w:val="00ED7102"/>
    <w:rsid w:val="00EE1B50"/>
    <w:rsid w:val="00EE3B7B"/>
    <w:rsid w:val="00EE474B"/>
    <w:rsid w:val="00EE4BE4"/>
    <w:rsid w:val="00EF2AB2"/>
    <w:rsid w:val="00EF4F57"/>
    <w:rsid w:val="00EF709A"/>
    <w:rsid w:val="00F01FE7"/>
    <w:rsid w:val="00F03131"/>
    <w:rsid w:val="00F0481C"/>
    <w:rsid w:val="00F071BE"/>
    <w:rsid w:val="00F10916"/>
    <w:rsid w:val="00F11823"/>
    <w:rsid w:val="00F13912"/>
    <w:rsid w:val="00F5082B"/>
    <w:rsid w:val="00F50AB3"/>
    <w:rsid w:val="00F50C1E"/>
    <w:rsid w:val="00F51AB4"/>
    <w:rsid w:val="00F52B4A"/>
    <w:rsid w:val="00F55E37"/>
    <w:rsid w:val="00F5665B"/>
    <w:rsid w:val="00F61B43"/>
    <w:rsid w:val="00F6752E"/>
    <w:rsid w:val="00F721F9"/>
    <w:rsid w:val="00F733E1"/>
    <w:rsid w:val="00F82807"/>
    <w:rsid w:val="00F848CC"/>
    <w:rsid w:val="00F87257"/>
    <w:rsid w:val="00F941DC"/>
    <w:rsid w:val="00F966CD"/>
    <w:rsid w:val="00FA7297"/>
    <w:rsid w:val="00FB073F"/>
    <w:rsid w:val="00FB1B76"/>
    <w:rsid w:val="00FB4088"/>
    <w:rsid w:val="00FB4FB8"/>
    <w:rsid w:val="00FB5445"/>
    <w:rsid w:val="00FC6823"/>
    <w:rsid w:val="00FD0010"/>
    <w:rsid w:val="00FD6998"/>
    <w:rsid w:val="00FE2927"/>
    <w:rsid w:val="00FE5486"/>
    <w:rsid w:val="00FE63F2"/>
    <w:rsid w:val="00FF0DD3"/>
    <w:rsid w:val="00FF152E"/>
    <w:rsid w:val="02F72FD0"/>
    <w:rsid w:val="05443EE0"/>
    <w:rsid w:val="0B6796FE"/>
    <w:rsid w:val="0E2B071F"/>
    <w:rsid w:val="11B4EFF2"/>
    <w:rsid w:val="13AB03AD"/>
    <w:rsid w:val="16153497"/>
    <w:rsid w:val="184975C4"/>
    <w:rsid w:val="1EBF72DD"/>
    <w:rsid w:val="1F5D9C76"/>
    <w:rsid w:val="1FFCE42C"/>
    <w:rsid w:val="213A26A0"/>
    <w:rsid w:val="213F5FE9"/>
    <w:rsid w:val="26FD371C"/>
    <w:rsid w:val="293B0BD3"/>
    <w:rsid w:val="2ABD63A6"/>
    <w:rsid w:val="2D7BDB37"/>
    <w:rsid w:val="2F44472E"/>
    <w:rsid w:val="33BFF38A"/>
    <w:rsid w:val="381E0F9A"/>
    <w:rsid w:val="39DEEEAF"/>
    <w:rsid w:val="3BCE803C"/>
    <w:rsid w:val="3CBC523F"/>
    <w:rsid w:val="3DD6E59F"/>
    <w:rsid w:val="3F0DA064"/>
    <w:rsid w:val="3F5E7010"/>
    <w:rsid w:val="3F77FF45"/>
    <w:rsid w:val="3F7F9527"/>
    <w:rsid w:val="3F9B3479"/>
    <w:rsid w:val="3FFF21FC"/>
    <w:rsid w:val="406D23D8"/>
    <w:rsid w:val="475B669D"/>
    <w:rsid w:val="47EF1059"/>
    <w:rsid w:val="49054B0F"/>
    <w:rsid w:val="4BFF5DE4"/>
    <w:rsid w:val="4E8549BE"/>
    <w:rsid w:val="4EB7962F"/>
    <w:rsid w:val="4EC91CC6"/>
    <w:rsid w:val="4F57FE19"/>
    <w:rsid w:val="4F7DFC03"/>
    <w:rsid w:val="56CEF4F2"/>
    <w:rsid w:val="57774510"/>
    <w:rsid w:val="57E51350"/>
    <w:rsid w:val="57F7AD21"/>
    <w:rsid w:val="57F7CB44"/>
    <w:rsid w:val="59E65597"/>
    <w:rsid w:val="5AEF7CF3"/>
    <w:rsid w:val="5FDF1E06"/>
    <w:rsid w:val="623DEA06"/>
    <w:rsid w:val="6A17BD52"/>
    <w:rsid w:val="6C782C29"/>
    <w:rsid w:val="6EDEEF21"/>
    <w:rsid w:val="6FD65F01"/>
    <w:rsid w:val="712C6095"/>
    <w:rsid w:val="71EFB03F"/>
    <w:rsid w:val="72317A54"/>
    <w:rsid w:val="7576209C"/>
    <w:rsid w:val="76CD66F7"/>
    <w:rsid w:val="773221B3"/>
    <w:rsid w:val="779EC42C"/>
    <w:rsid w:val="77F72F72"/>
    <w:rsid w:val="79BE3920"/>
    <w:rsid w:val="79F786B9"/>
    <w:rsid w:val="79F7ED51"/>
    <w:rsid w:val="7A524CDB"/>
    <w:rsid w:val="7AF7C166"/>
    <w:rsid w:val="7B140D61"/>
    <w:rsid w:val="7BBF4498"/>
    <w:rsid w:val="7BFBCE5C"/>
    <w:rsid w:val="7BFF3E32"/>
    <w:rsid w:val="7BFF643B"/>
    <w:rsid w:val="7BFFD37E"/>
    <w:rsid w:val="7CFF7D7C"/>
    <w:rsid w:val="7DEFF2B9"/>
    <w:rsid w:val="7E5D86D4"/>
    <w:rsid w:val="7E7B1942"/>
    <w:rsid w:val="7E7F2F35"/>
    <w:rsid w:val="7F7AE865"/>
    <w:rsid w:val="7FADB5D3"/>
    <w:rsid w:val="7FAF6399"/>
    <w:rsid w:val="7FB3C744"/>
    <w:rsid w:val="7FBDE033"/>
    <w:rsid w:val="7FD2D68B"/>
    <w:rsid w:val="7FF923B5"/>
    <w:rsid w:val="7FFF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BD5D"/>
  <w15:docId w15:val="{F414B93D-DBFD-45D7-8CA2-16DC330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0"/>
    <w:link w:val="20"/>
    <w:uiPriority w:val="9"/>
    <w:unhideWhenUsed/>
    <w:qFormat/>
    <w:pPr>
      <w:keepNext/>
      <w:keepLines/>
      <w:spacing w:before="260" w:after="260" w:line="360" w:lineRule="auto"/>
      <w:jc w:val="center"/>
      <w:outlineLvl w:val="1"/>
    </w:pPr>
    <w:rPr>
      <w:rFonts w:asciiTheme="majorHAnsi" w:eastAsiaTheme="majorEastAsia" w:hAnsiTheme="majorHAnsi" w:cstheme="majorBidi"/>
      <w:b/>
      <w:bCs/>
      <w:kern w:val="0"/>
      <w:sz w:val="28"/>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pPr>
      <w:jc w:val="left"/>
    </w:pPr>
    <w:rPr>
      <w:rFonts w:ascii="Times New Roman" w:eastAsia="宋体" w:hAnsi="Times New Roman" w:cs="Times New Roman"/>
      <w:sz w:val="28"/>
      <w:szCs w:val="20"/>
    </w:rPr>
  </w:style>
  <w:style w:type="paragraph" w:styleId="a6">
    <w:name w:val="Body Text"/>
    <w:basedOn w:val="a0"/>
    <w:qFormat/>
    <w:pPr>
      <w:snapToGrid w:val="0"/>
      <w:spacing w:beforeLines="50" w:before="50" w:afterLines="50" w:after="50"/>
    </w:pPr>
  </w:style>
  <w:style w:type="paragraph" w:styleId="a7">
    <w:name w:val="Plain Text"/>
    <w:basedOn w:val="a0"/>
    <w:link w:val="a8"/>
    <w:unhideWhenUsed/>
    <w:qFormat/>
    <w:pPr>
      <w:spacing w:line="360" w:lineRule="auto"/>
      <w:jc w:val="left"/>
    </w:pPr>
    <w:rPr>
      <w:rFonts w:ascii="宋体" w:hAnsi="Courier New" w:hint="eastAsia"/>
      <w:kern w:val="0"/>
      <w:sz w:val="24"/>
      <w:szCs w:val="20"/>
      <w:lang w:eastAsia="en-US"/>
    </w:rPr>
  </w:style>
  <w:style w:type="paragraph" w:styleId="a9">
    <w:name w:val="Date"/>
    <w:basedOn w:val="a0"/>
    <w:next w:val="a0"/>
    <w:link w:val="aa"/>
    <w:uiPriority w:val="99"/>
    <w:semiHidden/>
    <w:unhideWhenUsed/>
    <w:qFormat/>
    <w:pPr>
      <w:ind w:leftChars="2500" w:left="100"/>
    </w:pPr>
  </w:style>
  <w:style w:type="paragraph" w:styleId="ab">
    <w:name w:val="Balloon Text"/>
    <w:basedOn w:val="a0"/>
    <w:link w:val="ac"/>
    <w:uiPriority w:val="99"/>
    <w:semiHidden/>
    <w:unhideWhenUsed/>
    <w:qFormat/>
    <w:rPr>
      <w:sz w:val="18"/>
      <w:szCs w:val="18"/>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000FF" w:themeColor="hyperlink"/>
      <w:u w:val="single"/>
    </w:rPr>
  </w:style>
  <w:style w:type="character" w:styleId="af3">
    <w:name w:val="annotation reference"/>
    <w:qFormat/>
    <w:rPr>
      <w:sz w:val="21"/>
      <w:szCs w:val="21"/>
    </w:rPr>
  </w:style>
  <w:style w:type="character" w:customStyle="1" w:styleId="20">
    <w:name w:val="标题 2 字符"/>
    <w:basedOn w:val="a1"/>
    <w:link w:val="2"/>
    <w:uiPriority w:val="9"/>
    <w:qFormat/>
    <w:rPr>
      <w:rFonts w:asciiTheme="majorHAnsi" w:eastAsiaTheme="majorEastAsia" w:hAnsiTheme="majorHAnsi" w:cstheme="majorBidi"/>
      <w:b/>
      <w:bCs/>
      <w:kern w:val="0"/>
      <w:sz w:val="28"/>
      <w:szCs w:val="32"/>
      <w:lang w:eastAsia="en-US"/>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character" w:customStyle="1" w:styleId="ac">
    <w:name w:val="批注框文本 字符"/>
    <w:basedOn w:val="a1"/>
    <w:link w:val="ab"/>
    <w:uiPriority w:val="99"/>
    <w:semiHidden/>
    <w:qFormat/>
    <w:rPr>
      <w:sz w:val="18"/>
      <w:szCs w:val="18"/>
    </w:rPr>
  </w:style>
  <w:style w:type="character" w:customStyle="1" w:styleId="a8">
    <w:name w:val="纯文本 字符"/>
    <w:basedOn w:val="a1"/>
    <w:link w:val="a7"/>
    <w:uiPriority w:val="99"/>
    <w:qFormat/>
    <w:rPr>
      <w:rFonts w:ascii="宋体" w:hAnsi="Courier New"/>
      <w:kern w:val="0"/>
      <w:sz w:val="24"/>
      <w:szCs w:val="20"/>
      <w:lang w:eastAsia="en-US"/>
    </w:rPr>
  </w:style>
  <w:style w:type="paragraph" w:styleId="af4">
    <w:name w:val="List Paragraph"/>
    <w:basedOn w:val="a0"/>
    <w:uiPriority w:val="34"/>
    <w:qFormat/>
    <w:pPr>
      <w:ind w:firstLineChars="200" w:firstLine="420"/>
    </w:pPr>
  </w:style>
  <w:style w:type="character" w:customStyle="1" w:styleId="aa">
    <w:name w:val="日期 字符"/>
    <w:basedOn w:val="a1"/>
    <w:link w:val="a9"/>
    <w:uiPriority w:val="99"/>
    <w:semiHidden/>
    <w:qFormat/>
  </w:style>
  <w:style w:type="character" w:customStyle="1" w:styleId="000Char">
    <w:name w:val="000正文 Char"/>
    <w:link w:val="000"/>
    <w:qFormat/>
    <w:locked/>
    <w:rPr>
      <w:kern w:val="2"/>
      <w:sz w:val="24"/>
      <w:szCs w:val="24"/>
    </w:rPr>
  </w:style>
  <w:style w:type="paragraph" w:customStyle="1" w:styleId="000">
    <w:name w:val="000正文"/>
    <w:basedOn w:val="a0"/>
    <w:link w:val="000Char"/>
    <w:qFormat/>
    <w:pPr>
      <w:spacing w:line="360" w:lineRule="auto"/>
      <w:ind w:firstLineChars="200" w:firstLine="480"/>
    </w:pPr>
    <w:rPr>
      <w:sz w:val="24"/>
      <w:szCs w:val="24"/>
    </w:rPr>
  </w:style>
  <w:style w:type="character" w:customStyle="1" w:styleId="a5">
    <w:name w:val="批注文字 字符"/>
    <w:basedOn w:val="a1"/>
    <w:link w:val="a4"/>
    <w:semiHidden/>
    <w:qFormat/>
    <w:rPr>
      <w:rFonts w:ascii="Times New Roman" w:eastAsia="宋体" w:hAnsi="Times New Roman" w:cs="Times New Roman"/>
      <w:kern w:val="2"/>
      <w:sz w:val="28"/>
    </w:rPr>
  </w:style>
  <w:style w:type="paragraph" w:customStyle="1" w:styleId="1">
    <w:name w:val="1"/>
    <w:basedOn w:val="a0"/>
    <w:next w:val="a7"/>
    <w:qFormat/>
    <w:rPr>
      <w:rFonts w:ascii="宋体" w:eastAsia="宋体" w:hAnsi="Courier New" w:cs="宋体"/>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ableParagraph">
    <w:name w:val="Table Paragraph"/>
    <w:basedOn w:val="a0"/>
    <w:uiPriority w:val="1"/>
    <w:qFormat/>
    <w:pPr>
      <w:jc w:val="left"/>
    </w:pPr>
    <w:rPr>
      <w:kern w:val="0"/>
      <w:sz w:val="22"/>
      <w:lang w:eastAsia="en-US"/>
    </w:rPr>
  </w:style>
  <w:style w:type="character" w:customStyle="1" w:styleId="Char">
    <w:name w:val="段 Char"/>
    <w:link w:val="af5"/>
    <w:qFormat/>
    <w:rPr>
      <w:rFonts w:ascii="宋体"/>
      <w:sz w:val="21"/>
    </w:rPr>
  </w:style>
  <w:style w:type="paragraph" w:customStyle="1" w:styleId="af5">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rPr>
  </w:style>
  <w:style w:type="paragraph" w:customStyle="1" w:styleId="a">
    <w:name w:val="章标题"/>
    <w:next w:val="af5"/>
    <w:qFormat/>
    <w:pPr>
      <w:numPr>
        <w:numId w:val="1"/>
      </w:numPr>
      <w:spacing w:beforeLines="100" w:before="312" w:afterLines="100" w:after="312"/>
      <w:jc w:val="both"/>
      <w:outlineLvl w:val="1"/>
    </w:pPr>
    <w:rPr>
      <w:rFonts w:ascii="黑体" w:eastAsia="黑体"/>
      <w:sz w:val="21"/>
    </w:rPr>
  </w:style>
  <w:style w:type="paragraph" w:customStyle="1" w:styleId="p1">
    <w:name w:val="p1"/>
    <w:basedOn w:val="a0"/>
    <w:qFormat/>
    <w:pPr>
      <w:jc w:val="left"/>
    </w:pPr>
    <w:rPr>
      <w:rFonts w:ascii="Helvetica" w:eastAsia="Helvetica" w:hAnsi="Helvetic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anghuihua@skywell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786</Words>
  <Characters>4481</Characters>
  <Application>Microsoft Office Word</Application>
  <DocSecurity>0</DocSecurity>
  <Lines>37</Lines>
  <Paragraphs>10</Paragraphs>
  <ScaleCrop>false</ScaleCrop>
  <Company>Lenovo (Beijing) Limited</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范凤平</dc:creator>
  <cp:lastModifiedBy>user</cp:lastModifiedBy>
  <cp:revision>2</cp:revision>
  <cp:lastPrinted>2019-12-27T08:24:00Z</cp:lastPrinted>
  <dcterms:created xsi:type="dcterms:W3CDTF">2025-08-12T00:20:00Z</dcterms:created>
  <dcterms:modified xsi:type="dcterms:W3CDTF">2025-08-12T00:20:00Z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A97669014F9143B8AA835A762BAD8FF7_13</vt:lpwstr>
  </property>
  <property fmtid="{D5CDD505-2E9C-101B-9397-08002B2CF9AE}" pid="4" name="KSOTemplateDocerSaveRecord">
    <vt:lpwstr>eyJoZGlkIjoiYzQzNWJmYmIxNDRkMTIxOTJlYzgxNmI0ZTExMmM1NzMiLCJ1c2VySWQiOiIxNjM5NTE2MzQ0In0=</vt:lpwstr>
  </property>
</Properties>
</file>