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DDD" w:rsidRDefault="001A1DDD">
      <w:pPr>
        <w:spacing w:line="20" w:lineRule="exact"/>
        <w:ind w:left="116"/>
        <w:rPr>
          <w:rFonts w:ascii="仿宋" w:eastAsia="仿宋" w:hAnsi="仿宋" w:cs="仿宋"/>
          <w:sz w:val="2"/>
          <w:szCs w:val="2"/>
          <w:lang w:eastAsia="zh-CN"/>
        </w:rPr>
      </w:pPr>
    </w:p>
    <w:p w:rsidR="001A1DDD" w:rsidRDefault="001A1DDD">
      <w:pPr>
        <w:spacing w:line="20" w:lineRule="exact"/>
        <w:ind w:left="116"/>
        <w:rPr>
          <w:rFonts w:ascii="仿宋" w:eastAsia="仿宋" w:hAnsi="仿宋" w:cs="仿宋"/>
          <w:sz w:val="2"/>
          <w:szCs w:val="2"/>
          <w:lang w:eastAsia="zh-CN"/>
        </w:rPr>
      </w:pPr>
    </w:p>
    <w:p w:rsidR="001A1DDD" w:rsidRDefault="00237A1E">
      <w:pPr>
        <w:pStyle w:val="a3"/>
        <w:spacing w:before="101" w:line="357" w:lineRule="auto"/>
        <w:ind w:right="145" w:firstLine="480"/>
        <w:jc w:val="center"/>
        <w:rPr>
          <w:b/>
          <w:sz w:val="32"/>
          <w:lang w:eastAsia="zh-CN"/>
        </w:rPr>
      </w:pPr>
      <w:r>
        <w:rPr>
          <w:rFonts w:hint="eastAsia"/>
          <w:b/>
          <w:sz w:val="32"/>
          <w:lang w:eastAsia="zh-CN"/>
        </w:rPr>
        <w:t>NJJL-QR-DC-WL-02</w:t>
      </w:r>
      <w:r>
        <w:rPr>
          <w:rFonts w:hint="eastAsia"/>
          <w:b/>
          <w:sz w:val="32"/>
          <w:lang w:eastAsia="zh-CN"/>
        </w:rPr>
        <w:t>创源动力物流高位货架</w:t>
      </w:r>
      <w:r>
        <w:rPr>
          <w:rFonts w:hint="eastAsia"/>
          <w:b/>
          <w:sz w:val="32"/>
          <w:lang w:eastAsia="zh-CN"/>
        </w:rPr>
        <w:t>项目</w:t>
      </w:r>
      <w:r>
        <w:rPr>
          <w:rFonts w:hint="eastAsia"/>
          <w:b/>
          <w:sz w:val="32"/>
          <w:lang w:eastAsia="zh-CN"/>
        </w:rPr>
        <w:t>招标文件</w:t>
      </w:r>
    </w:p>
    <w:p w:rsidR="001A1DDD" w:rsidRDefault="00237A1E">
      <w:pPr>
        <w:tabs>
          <w:tab w:val="center" w:pos="4873"/>
        </w:tabs>
        <w:spacing w:line="360" w:lineRule="auto"/>
        <w:rPr>
          <w:rFonts w:ascii="Arial" w:eastAsia="宋体" w:hAnsi="Arial" w:cs="Arial"/>
          <w:b/>
          <w:sz w:val="24"/>
          <w:szCs w:val="24"/>
          <w:lang w:eastAsia="zh-CN"/>
        </w:rPr>
      </w:pPr>
      <w:r>
        <w:rPr>
          <w:rFonts w:ascii="Arial" w:eastAsia="宋体" w:hAnsi="Arial" w:cs="Arial" w:hint="eastAsia"/>
          <w:b/>
          <w:sz w:val="24"/>
          <w:szCs w:val="24"/>
          <w:lang w:eastAsia="zh-CN"/>
        </w:rPr>
        <w:t>社会各优秀单位</w:t>
      </w:r>
      <w:r>
        <w:rPr>
          <w:rFonts w:ascii="Arial" w:eastAsia="宋体" w:hAnsi="Arial" w:cs="Arial"/>
          <w:b/>
          <w:sz w:val="24"/>
          <w:szCs w:val="24"/>
          <w:lang w:eastAsia="zh-CN"/>
        </w:rPr>
        <w:t>：</w:t>
      </w:r>
      <w:r>
        <w:rPr>
          <w:rFonts w:ascii="Arial" w:eastAsia="宋体" w:hAnsi="Arial" w:cs="Arial"/>
          <w:b/>
          <w:sz w:val="24"/>
          <w:szCs w:val="24"/>
          <w:lang w:eastAsia="zh-CN"/>
        </w:rPr>
        <w:tab/>
      </w:r>
    </w:p>
    <w:p w:rsidR="001A1DDD" w:rsidRDefault="00237A1E">
      <w:pPr>
        <w:spacing w:line="360" w:lineRule="auto"/>
        <w:ind w:rightChars="-73" w:right="-161" w:firstLineChars="200" w:firstLine="442"/>
        <w:rPr>
          <w:rFonts w:ascii="宋体" w:hAnsi="宋体" w:cs="仿宋_GB2312-WinCharSetFFFF-H"/>
          <w:sz w:val="24"/>
          <w:szCs w:val="24"/>
          <w:lang w:eastAsia="zh-CN"/>
        </w:rPr>
      </w:pPr>
      <w:r>
        <w:rPr>
          <w:rFonts w:cs="仿宋" w:hint="eastAsia"/>
          <w:b/>
          <w:bCs/>
          <w:u w:val="single" w:color="000000"/>
          <w:lang w:eastAsia="zh-CN"/>
        </w:rPr>
        <w:t>南京创源动力科技有限公司</w:t>
      </w:r>
      <w:r>
        <w:rPr>
          <w:rFonts w:ascii="宋体" w:hAnsi="宋体" w:cs="仿宋_GB2312-WinCharSetFFFF-H" w:hint="eastAsia"/>
          <w:sz w:val="24"/>
          <w:szCs w:val="24"/>
          <w:lang w:eastAsia="zh-CN"/>
        </w:rPr>
        <w:t>拟于近期对</w:t>
      </w:r>
      <w:r>
        <w:rPr>
          <w:rFonts w:cs="仿宋" w:hint="eastAsia"/>
          <w:b/>
          <w:bCs/>
          <w:u w:val="single" w:color="000000"/>
          <w:lang w:eastAsia="zh-CN"/>
        </w:rPr>
        <w:t>物流</w:t>
      </w:r>
      <w:r>
        <w:rPr>
          <w:rFonts w:cs="仿宋" w:hint="eastAsia"/>
          <w:b/>
          <w:bCs/>
          <w:u w:val="single" w:color="000000"/>
          <w:lang w:eastAsia="zh-CN"/>
        </w:rPr>
        <w:t>仓库高位货架</w:t>
      </w:r>
      <w:r>
        <w:rPr>
          <w:rFonts w:cs="仿宋" w:hint="eastAsia"/>
          <w:b/>
          <w:bCs/>
          <w:u w:val="single" w:color="000000"/>
          <w:lang w:eastAsia="zh-CN"/>
        </w:rPr>
        <w:t>项目</w:t>
      </w:r>
      <w:r>
        <w:rPr>
          <w:rFonts w:ascii="宋体" w:hAnsi="宋体" w:cs="仿宋_GB2312-WinCharSetFFFF-H" w:hint="eastAsia"/>
          <w:sz w:val="24"/>
          <w:szCs w:val="24"/>
          <w:lang w:eastAsia="zh-CN"/>
        </w:rPr>
        <w:t>进行公开招标，欢迎行业优秀单位报名参加。具体事宜如下：</w:t>
      </w:r>
    </w:p>
    <w:p w:rsidR="001A1DDD" w:rsidRDefault="00237A1E">
      <w:pPr>
        <w:spacing w:before="26" w:line="367" w:lineRule="auto"/>
        <w:ind w:left="123" w:right="432"/>
        <w:rPr>
          <w:rFonts w:cs="仿宋"/>
          <w:b/>
          <w:bCs/>
          <w:u w:val="single" w:color="000000"/>
          <w:lang w:eastAsia="zh-CN"/>
        </w:rPr>
      </w:pPr>
      <w:r>
        <w:rPr>
          <w:rFonts w:ascii="仿宋" w:eastAsia="仿宋" w:hAnsi="仿宋" w:cs="仿宋"/>
          <w:sz w:val="24"/>
          <w:szCs w:val="24"/>
          <w:lang w:eastAsia="zh-CN"/>
        </w:rPr>
        <w:t>一、项目名称：</w:t>
      </w:r>
      <w:r>
        <w:rPr>
          <w:rFonts w:cs="仿宋" w:hint="eastAsia"/>
          <w:b/>
          <w:bCs/>
          <w:u w:val="single" w:color="000000"/>
          <w:lang w:eastAsia="zh-CN"/>
        </w:rPr>
        <w:t>创源动力物流高位货架</w:t>
      </w:r>
      <w:r>
        <w:rPr>
          <w:rFonts w:cs="仿宋" w:hint="eastAsia"/>
          <w:b/>
          <w:bCs/>
          <w:u w:val="single" w:color="000000"/>
          <w:lang w:eastAsia="zh-CN"/>
        </w:rPr>
        <w:t>项目</w:t>
      </w:r>
    </w:p>
    <w:p w:rsidR="001A1DDD" w:rsidRDefault="00237A1E">
      <w:pPr>
        <w:spacing w:before="26" w:line="367" w:lineRule="auto"/>
        <w:ind w:left="123" w:right="432"/>
        <w:rPr>
          <w:rFonts w:ascii="仿宋" w:eastAsia="仿宋" w:hAnsi="仿宋" w:cs="仿宋"/>
          <w:sz w:val="24"/>
          <w:szCs w:val="24"/>
          <w:lang w:eastAsia="zh-CN"/>
        </w:rPr>
      </w:pPr>
      <w:r>
        <w:rPr>
          <w:rFonts w:ascii="仿宋" w:eastAsia="仿宋" w:hAnsi="仿宋" w:cs="仿宋"/>
          <w:sz w:val="24"/>
          <w:szCs w:val="24"/>
          <w:lang w:eastAsia="zh-CN"/>
        </w:rPr>
        <w:t>二、</w:t>
      </w:r>
      <w:r>
        <w:rPr>
          <w:rFonts w:ascii="仿宋" w:eastAsia="仿宋" w:hAnsi="仿宋" w:cs="仿宋" w:hint="eastAsia"/>
          <w:sz w:val="24"/>
          <w:szCs w:val="24"/>
          <w:lang w:eastAsia="zh-CN"/>
        </w:rPr>
        <w:t>项目清单</w:t>
      </w:r>
    </w:p>
    <w:tbl>
      <w:tblPr>
        <w:tblStyle w:val="a8"/>
        <w:tblW w:w="11016" w:type="dxa"/>
        <w:jc w:val="center"/>
        <w:tblLayout w:type="fixed"/>
        <w:tblLook w:val="04A0" w:firstRow="1" w:lastRow="0" w:firstColumn="1" w:lastColumn="0" w:noHBand="0" w:noVBand="1"/>
      </w:tblPr>
      <w:tblGrid>
        <w:gridCol w:w="1130"/>
        <w:gridCol w:w="2038"/>
        <w:gridCol w:w="2578"/>
        <w:gridCol w:w="1424"/>
        <w:gridCol w:w="2412"/>
        <w:gridCol w:w="1434"/>
      </w:tblGrid>
      <w:tr w:rsidR="001A1DDD">
        <w:trPr>
          <w:trHeight w:val="503"/>
          <w:jc w:val="center"/>
        </w:trPr>
        <w:tc>
          <w:tcPr>
            <w:tcW w:w="1130" w:type="dxa"/>
          </w:tcPr>
          <w:p w:rsidR="001A1DDD" w:rsidRDefault="00237A1E">
            <w:pPr>
              <w:spacing w:before="26" w:line="367" w:lineRule="auto"/>
              <w:ind w:right="432"/>
              <w:jc w:val="center"/>
              <w:rPr>
                <w:rFonts w:ascii="宋体" w:eastAsia="宋体" w:hAnsi="宋体" w:cs="宋体"/>
                <w:sz w:val="24"/>
                <w:szCs w:val="24"/>
                <w:lang w:eastAsia="zh-CN"/>
              </w:rPr>
            </w:pPr>
            <w:r>
              <w:rPr>
                <w:rFonts w:ascii="宋体" w:eastAsia="宋体" w:hAnsi="宋体" w:cs="宋体" w:hint="eastAsia"/>
                <w:sz w:val="24"/>
                <w:szCs w:val="24"/>
                <w:lang w:eastAsia="zh-CN"/>
              </w:rPr>
              <w:t>序号</w:t>
            </w:r>
          </w:p>
        </w:tc>
        <w:tc>
          <w:tcPr>
            <w:tcW w:w="2038" w:type="dxa"/>
          </w:tcPr>
          <w:p w:rsidR="001A1DDD" w:rsidRDefault="00237A1E">
            <w:pPr>
              <w:spacing w:before="26" w:line="367" w:lineRule="auto"/>
              <w:ind w:right="432"/>
              <w:jc w:val="center"/>
              <w:rPr>
                <w:rFonts w:ascii="宋体" w:eastAsia="宋体" w:hAnsi="宋体" w:cs="宋体"/>
                <w:sz w:val="24"/>
                <w:szCs w:val="24"/>
                <w:lang w:eastAsia="zh-CN"/>
              </w:rPr>
            </w:pPr>
            <w:r>
              <w:rPr>
                <w:rFonts w:ascii="宋体" w:eastAsia="宋体" w:hAnsi="宋体" w:cs="宋体" w:hint="eastAsia"/>
                <w:sz w:val="24"/>
                <w:szCs w:val="24"/>
                <w:lang w:eastAsia="zh-CN"/>
              </w:rPr>
              <w:t>名称</w:t>
            </w:r>
          </w:p>
        </w:tc>
        <w:tc>
          <w:tcPr>
            <w:tcW w:w="2578" w:type="dxa"/>
          </w:tcPr>
          <w:p w:rsidR="001A1DDD" w:rsidRDefault="00237A1E">
            <w:pPr>
              <w:spacing w:before="26" w:line="367" w:lineRule="auto"/>
              <w:ind w:right="432"/>
              <w:jc w:val="center"/>
              <w:rPr>
                <w:rFonts w:ascii="宋体" w:eastAsia="宋体" w:hAnsi="宋体" w:cs="宋体"/>
                <w:sz w:val="24"/>
                <w:szCs w:val="24"/>
                <w:lang w:eastAsia="zh-CN"/>
              </w:rPr>
            </w:pPr>
            <w:r>
              <w:rPr>
                <w:rFonts w:ascii="宋体" w:eastAsia="宋体" w:hAnsi="宋体" w:cs="宋体" w:hint="eastAsia"/>
                <w:sz w:val="24"/>
                <w:szCs w:val="24"/>
                <w:lang w:eastAsia="zh-CN"/>
              </w:rPr>
              <w:t>规格</w:t>
            </w:r>
            <w:r>
              <w:rPr>
                <w:rFonts w:ascii="宋体" w:eastAsia="宋体" w:hAnsi="宋体" w:cs="宋体" w:hint="eastAsia"/>
                <w:color w:val="000000"/>
                <w:lang w:eastAsia="zh-CN" w:bidi="ar"/>
              </w:rPr>
              <w:t>L*W*H</w:t>
            </w:r>
          </w:p>
        </w:tc>
        <w:tc>
          <w:tcPr>
            <w:tcW w:w="1424" w:type="dxa"/>
          </w:tcPr>
          <w:p w:rsidR="001A1DDD" w:rsidRDefault="00237A1E">
            <w:pPr>
              <w:spacing w:before="26" w:line="367" w:lineRule="auto"/>
              <w:ind w:right="432"/>
              <w:jc w:val="center"/>
              <w:rPr>
                <w:rFonts w:ascii="宋体" w:eastAsia="宋体" w:hAnsi="宋体" w:cs="宋体"/>
                <w:sz w:val="24"/>
                <w:szCs w:val="24"/>
                <w:lang w:eastAsia="zh-CN"/>
              </w:rPr>
            </w:pPr>
            <w:r>
              <w:rPr>
                <w:rFonts w:ascii="宋体" w:eastAsia="宋体" w:hAnsi="宋体" w:cs="宋体" w:hint="eastAsia"/>
                <w:sz w:val="24"/>
                <w:szCs w:val="24"/>
                <w:lang w:eastAsia="zh-CN"/>
              </w:rPr>
              <w:t>数量</w:t>
            </w:r>
          </w:p>
        </w:tc>
        <w:tc>
          <w:tcPr>
            <w:tcW w:w="2412" w:type="dxa"/>
          </w:tcPr>
          <w:p w:rsidR="001A1DDD" w:rsidRDefault="00237A1E">
            <w:pPr>
              <w:spacing w:before="26" w:line="367" w:lineRule="auto"/>
              <w:ind w:right="432"/>
              <w:jc w:val="center"/>
              <w:rPr>
                <w:rFonts w:ascii="仿宋" w:eastAsia="仿宋" w:hAnsi="仿宋" w:cs="仿宋"/>
                <w:sz w:val="24"/>
                <w:szCs w:val="24"/>
                <w:lang w:eastAsia="zh-CN"/>
              </w:rPr>
            </w:pPr>
            <w:r>
              <w:rPr>
                <w:rFonts w:ascii="仿宋" w:eastAsia="仿宋" w:hAnsi="仿宋" w:cs="仿宋" w:hint="eastAsia"/>
                <w:sz w:val="24"/>
                <w:szCs w:val="24"/>
                <w:lang w:eastAsia="zh-CN"/>
              </w:rPr>
              <w:t>承载最低要求</w:t>
            </w:r>
          </w:p>
        </w:tc>
        <w:tc>
          <w:tcPr>
            <w:tcW w:w="1434" w:type="dxa"/>
          </w:tcPr>
          <w:p w:rsidR="001A1DDD" w:rsidRDefault="00237A1E">
            <w:pPr>
              <w:spacing w:before="26" w:line="367" w:lineRule="auto"/>
              <w:ind w:right="432"/>
              <w:jc w:val="center"/>
              <w:rPr>
                <w:rFonts w:ascii="仿宋" w:eastAsia="仿宋" w:hAnsi="仿宋" w:cs="仿宋"/>
                <w:sz w:val="24"/>
                <w:szCs w:val="24"/>
                <w:lang w:eastAsia="zh-CN"/>
              </w:rPr>
            </w:pPr>
            <w:r>
              <w:rPr>
                <w:rFonts w:ascii="仿宋" w:eastAsia="仿宋" w:hAnsi="仿宋" w:cs="仿宋" w:hint="eastAsia"/>
                <w:sz w:val="24"/>
                <w:szCs w:val="24"/>
                <w:lang w:eastAsia="zh-CN"/>
              </w:rPr>
              <w:t>备注</w:t>
            </w:r>
          </w:p>
        </w:tc>
      </w:tr>
      <w:tr w:rsidR="001A1DDD">
        <w:trPr>
          <w:trHeight w:val="406"/>
          <w:jc w:val="center"/>
        </w:trPr>
        <w:tc>
          <w:tcPr>
            <w:tcW w:w="1130" w:type="dxa"/>
            <w:vMerge w:val="restart"/>
          </w:tcPr>
          <w:p w:rsidR="001A1DDD" w:rsidRDefault="00237A1E">
            <w:pPr>
              <w:spacing w:before="26" w:line="367" w:lineRule="auto"/>
              <w:ind w:right="432"/>
              <w:jc w:val="center"/>
              <w:rPr>
                <w:rFonts w:ascii="仿宋" w:eastAsia="仿宋" w:hAnsi="仿宋" w:cs="仿宋"/>
                <w:sz w:val="24"/>
                <w:szCs w:val="24"/>
                <w:lang w:eastAsia="zh-CN"/>
              </w:rPr>
            </w:pPr>
            <w:r>
              <w:rPr>
                <w:rFonts w:ascii="仿宋" w:eastAsia="仿宋" w:hAnsi="仿宋" w:cs="仿宋" w:hint="eastAsia"/>
                <w:sz w:val="24"/>
                <w:szCs w:val="24"/>
                <w:lang w:eastAsia="zh-CN"/>
              </w:rPr>
              <w:t>1</w:t>
            </w:r>
          </w:p>
        </w:tc>
        <w:tc>
          <w:tcPr>
            <w:tcW w:w="2038" w:type="dxa"/>
            <w:vMerge w:val="restart"/>
          </w:tcPr>
          <w:p w:rsidR="001A1DDD" w:rsidRDefault="00237A1E">
            <w:pPr>
              <w:spacing w:before="26" w:line="367" w:lineRule="auto"/>
              <w:ind w:right="432"/>
              <w:rPr>
                <w:rFonts w:ascii="仿宋" w:eastAsia="仿宋" w:hAnsi="仿宋" w:cs="仿宋"/>
                <w:lang w:eastAsia="zh-CN"/>
              </w:rPr>
            </w:pPr>
            <w:r>
              <w:rPr>
                <w:rFonts w:ascii="仿宋" w:eastAsia="仿宋" w:hAnsi="仿宋" w:cs="仿宋" w:hint="eastAsia"/>
                <w:lang w:eastAsia="zh-CN"/>
              </w:rPr>
              <w:t>重型高位货架</w:t>
            </w:r>
          </w:p>
        </w:tc>
        <w:tc>
          <w:tcPr>
            <w:tcW w:w="2578" w:type="dxa"/>
            <w:vMerge w:val="restart"/>
          </w:tcPr>
          <w:p w:rsidR="001A1DDD" w:rsidRDefault="00237A1E">
            <w:pPr>
              <w:widowControl/>
              <w:jc w:val="left"/>
              <w:textAlignment w:val="center"/>
              <w:rPr>
                <w:rFonts w:ascii="宋体" w:eastAsia="宋体" w:hAnsi="宋体" w:cs="宋体"/>
                <w:color w:val="000000"/>
                <w:lang w:eastAsia="zh-CN" w:bidi="ar"/>
              </w:rPr>
            </w:pPr>
            <w:r>
              <w:rPr>
                <w:rFonts w:ascii="宋体" w:eastAsia="宋体" w:hAnsi="宋体" w:cs="宋体" w:hint="eastAsia"/>
                <w:color w:val="000000"/>
                <w:lang w:eastAsia="zh-CN" w:bidi="ar"/>
              </w:rPr>
              <w:t>内径</w:t>
            </w:r>
            <w:r>
              <w:rPr>
                <w:rFonts w:ascii="宋体" w:eastAsia="宋体" w:hAnsi="宋体" w:cs="宋体" w:hint="eastAsia"/>
                <w:color w:val="000000"/>
                <w:lang w:eastAsia="zh-CN" w:bidi="ar"/>
              </w:rPr>
              <w:t>2500*1200*5000</w:t>
            </w:r>
          </w:p>
          <w:p w:rsidR="001A1DDD" w:rsidRDefault="00237A1E">
            <w:pPr>
              <w:widowControl/>
              <w:jc w:val="left"/>
              <w:textAlignment w:val="center"/>
              <w:rPr>
                <w:rFonts w:ascii="宋体" w:eastAsia="宋体" w:hAnsi="宋体" w:cs="宋体"/>
                <w:color w:val="000000"/>
                <w:sz w:val="21"/>
                <w:szCs w:val="21"/>
                <w:lang w:eastAsia="zh-CN" w:bidi="ar"/>
              </w:rPr>
            </w:pPr>
            <w:r>
              <w:rPr>
                <w:rFonts w:ascii="宋体" w:eastAsia="宋体" w:hAnsi="宋体" w:cs="宋体" w:hint="eastAsia"/>
                <w:color w:val="000000"/>
                <w:lang w:eastAsia="zh-CN" w:bidi="ar"/>
              </w:rPr>
              <w:t>三层横梁、四层存放</w:t>
            </w:r>
          </w:p>
        </w:tc>
        <w:tc>
          <w:tcPr>
            <w:tcW w:w="1424" w:type="dxa"/>
            <w:vAlign w:val="center"/>
          </w:tcPr>
          <w:p w:rsidR="001A1DDD" w:rsidRDefault="00237A1E">
            <w:pPr>
              <w:widowControl/>
              <w:jc w:val="center"/>
              <w:textAlignment w:val="center"/>
              <w:rPr>
                <w:rFonts w:ascii="宋体" w:eastAsia="宋体" w:hAnsi="宋体" w:cs="宋体"/>
                <w:color w:val="000000"/>
                <w:lang w:eastAsia="zh-CN" w:bidi="ar"/>
              </w:rPr>
            </w:pPr>
            <w:r>
              <w:rPr>
                <w:rFonts w:ascii="宋体" w:eastAsia="宋体" w:hAnsi="宋体" w:cs="宋体" w:hint="eastAsia"/>
                <w:color w:val="000000"/>
                <w:lang w:eastAsia="zh-CN" w:bidi="ar"/>
              </w:rPr>
              <w:t>主架</w:t>
            </w:r>
            <w:r>
              <w:rPr>
                <w:rFonts w:ascii="宋体" w:eastAsia="宋体" w:hAnsi="宋体" w:cs="宋体" w:hint="eastAsia"/>
                <w:color w:val="000000"/>
                <w:lang w:eastAsia="zh-CN" w:bidi="ar"/>
              </w:rPr>
              <w:t>22</w:t>
            </w:r>
            <w:r>
              <w:rPr>
                <w:rFonts w:ascii="宋体" w:eastAsia="宋体" w:hAnsi="宋体" w:cs="宋体" w:hint="eastAsia"/>
                <w:color w:val="000000"/>
                <w:lang w:eastAsia="zh-CN" w:bidi="ar"/>
              </w:rPr>
              <w:t>组</w:t>
            </w:r>
          </w:p>
        </w:tc>
        <w:tc>
          <w:tcPr>
            <w:tcW w:w="2412" w:type="dxa"/>
            <w:vMerge w:val="restart"/>
            <w:vAlign w:val="center"/>
          </w:tcPr>
          <w:p w:rsidR="001A1DDD" w:rsidRDefault="00237A1E">
            <w:pPr>
              <w:autoSpaceDE w:val="0"/>
              <w:autoSpaceDN w:val="0"/>
              <w:adjustRightInd w:val="0"/>
              <w:jc w:val="left"/>
              <w:rPr>
                <w:rFonts w:ascii="宋体" w:hAnsi="Calibri" w:cs="宋体"/>
                <w:color w:val="000000"/>
                <w:sz w:val="24"/>
                <w:szCs w:val="28"/>
                <w:lang w:eastAsia="zh-CN"/>
              </w:rPr>
            </w:pPr>
            <w:r>
              <w:rPr>
                <w:rFonts w:ascii="宋体" w:hAnsi="Calibri" w:cs="宋体" w:hint="eastAsia"/>
                <w:color w:val="000000"/>
                <w:sz w:val="24"/>
                <w:szCs w:val="28"/>
                <w:lang w:eastAsia="zh-CN"/>
              </w:rPr>
              <w:t>单组单层</w:t>
            </w:r>
            <w:r>
              <w:rPr>
                <w:rFonts w:ascii="宋体" w:hAnsi="Calibri" w:cs="宋体" w:hint="eastAsia"/>
                <w:color w:val="000000"/>
                <w:sz w:val="24"/>
                <w:szCs w:val="28"/>
                <w:lang w:eastAsia="zh-CN"/>
              </w:rPr>
              <w:t>3T</w:t>
            </w:r>
          </w:p>
        </w:tc>
        <w:tc>
          <w:tcPr>
            <w:tcW w:w="1434" w:type="dxa"/>
            <w:vMerge w:val="restart"/>
            <w:vAlign w:val="center"/>
          </w:tcPr>
          <w:p w:rsidR="001A1DDD" w:rsidRDefault="00237A1E">
            <w:pPr>
              <w:autoSpaceDE w:val="0"/>
              <w:autoSpaceDN w:val="0"/>
              <w:adjustRightInd w:val="0"/>
              <w:jc w:val="left"/>
              <w:rPr>
                <w:rFonts w:ascii="微软雅黑" w:eastAsia="微软雅黑" w:hAnsi="微软雅黑" w:cs="微软雅黑"/>
                <w:color w:val="191B1F"/>
                <w:sz w:val="16"/>
                <w:szCs w:val="16"/>
                <w:shd w:val="clear" w:color="auto" w:fill="FFFFFF"/>
                <w:lang w:eastAsia="zh-CN"/>
              </w:rPr>
            </w:pPr>
            <w:r>
              <w:rPr>
                <w:rFonts w:ascii="微软雅黑" w:eastAsia="微软雅黑" w:hAnsi="微软雅黑" w:cs="微软雅黑" w:hint="eastAsia"/>
                <w:color w:val="191B1F"/>
                <w:sz w:val="16"/>
                <w:szCs w:val="16"/>
                <w:shd w:val="clear" w:color="auto" w:fill="FFFFFF"/>
                <w:lang w:eastAsia="zh-CN"/>
              </w:rPr>
              <w:t>配套相应的护栏护角连接杆；</w:t>
            </w:r>
          </w:p>
          <w:p w:rsidR="001A1DDD" w:rsidRDefault="00237A1E">
            <w:pPr>
              <w:autoSpaceDE w:val="0"/>
              <w:autoSpaceDN w:val="0"/>
              <w:adjustRightInd w:val="0"/>
              <w:jc w:val="left"/>
              <w:rPr>
                <w:rFonts w:ascii="宋体" w:hAnsi="Calibri" w:cs="宋体"/>
                <w:color w:val="000000"/>
                <w:sz w:val="24"/>
                <w:szCs w:val="28"/>
                <w:lang w:eastAsia="zh-CN"/>
              </w:rPr>
            </w:pPr>
            <w:r>
              <w:rPr>
                <w:rFonts w:ascii="微软雅黑" w:eastAsia="微软雅黑" w:hAnsi="微软雅黑" w:cs="微软雅黑" w:hint="eastAsia"/>
                <w:color w:val="191B1F"/>
                <w:sz w:val="16"/>
                <w:szCs w:val="16"/>
                <w:shd w:val="clear" w:color="auto" w:fill="FFFFFF"/>
                <w:lang w:eastAsia="zh-CN"/>
              </w:rPr>
              <w:t>外观：</w:t>
            </w:r>
            <w:r>
              <w:rPr>
                <w:rFonts w:ascii="微软雅黑" w:eastAsia="微软雅黑" w:hAnsi="微软雅黑" w:cs="微软雅黑"/>
                <w:color w:val="191B1F"/>
                <w:sz w:val="16"/>
                <w:szCs w:val="16"/>
                <w:shd w:val="clear" w:color="auto" w:fill="FFFFFF"/>
              </w:rPr>
              <w:t>横梁橙色，立柱蓝色</w:t>
            </w:r>
          </w:p>
        </w:tc>
      </w:tr>
      <w:tr w:rsidR="001A1DDD">
        <w:trPr>
          <w:trHeight w:val="316"/>
          <w:jc w:val="center"/>
        </w:trPr>
        <w:tc>
          <w:tcPr>
            <w:tcW w:w="1130" w:type="dxa"/>
            <w:vMerge/>
          </w:tcPr>
          <w:p w:rsidR="001A1DDD" w:rsidRDefault="001A1DDD">
            <w:pPr>
              <w:autoSpaceDE w:val="0"/>
              <w:autoSpaceDN w:val="0"/>
              <w:adjustRightInd w:val="0"/>
              <w:jc w:val="center"/>
            </w:pPr>
          </w:p>
        </w:tc>
        <w:tc>
          <w:tcPr>
            <w:tcW w:w="2038" w:type="dxa"/>
            <w:vMerge/>
          </w:tcPr>
          <w:p w:rsidR="001A1DDD" w:rsidRDefault="001A1DDD">
            <w:pPr>
              <w:autoSpaceDE w:val="0"/>
              <w:autoSpaceDN w:val="0"/>
              <w:adjustRightInd w:val="0"/>
              <w:jc w:val="left"/>
            </w:pPr>
          </w:p>
        </w:tc>
        <w:tc>
          <w:tcPr>
            <w:tcW w:w="2578" w:type="dxa"/>
            <w:vMerge/>
          </w:tcPr>
          <w:p w:rsidR="001A1DDD" w:rsidRDefault="001A1DDD">
            <w:pPr>
              <w:autoSpaceDE w:val="0"/>
              <w:autoSpaceDN w:val="0"/>
              <w:adjustRightInd w:val="0"/>
              <w:jc w:val="left"/>
            </w:pPr>
          </w:p>
        </w:tc>
        <w:tc>
          <w:tcPr>
            <w:tcW w:w="1424" w:type="dxa"/>
            <w:vAlign w:val="center"/>
          </w:tcPr>
          <w:p w:rsidR="001A1DDD" w:rsidRDefault="00237A1E">
            <w:pPr>
              <w:widowControl/>
              <w:jc w:val="center"/>
              <w:textAlignment w:val="center"/>
              <w:rPr>
                <w:rFonts w:ascii="宋体" w:eastAsia="宋体" w:hAnsi="宋体" w:cs="宋体"/>
                <w:color w:val="000000"/>
                <w:lang w:eastAsia="zh-CN" w:bidi="ar"/>
              </w:rPr>
            </w:pPr>
            <w:r>
              <w:rPr>
                <w:rFonts w:ascii="宋体" w:eastAsia="宋体" w:hAnsi="宋体" w:cs="宋体" w:hint="eastAsia"/>
                <w:color w:val="000000"/>
                <w:lang w:eastAsia="zh-CN" w:bidi="ar"/>
              </w:rPr>
              <w:t>副架</w:t>
            </w:r>
            <w:r>
              <w:rPr>
                <w:rFonts w:ascii="宋体" w:eastAsia="宋体" w:hAnsi="宋体" w:cs="宋体" w:hint="eastAsia"/>
                <w:color w:val="000000"/>
                <w:lang w:eastAsia="zh-CN" w:bidi="ar"/>
              </w:rPr>
              <w:t>52</w:t>
            </w:r>
            <w:r>
              <w:rPr>
                <w:rFonts w:ascii="宋体" w:eastAsia="宋体" w:hAnsi="宋体" w:cs="宋体" w:hint="eastAsia"/>
                <w:color w:val="000000"/>
                <w:lang w:eastAsia="zh-CN" w:bidi="ar"/>
              </w:rPr>
              <w:t>组</w:t>
            </w:r>
          </w:p>
        </w:tc>
        <w:tc>
          <w:tcPr>
            <w:tcW w:w="2412" w:type="dxa"/>
            <w:vMerge/>
            <w:vAlign w:val="center"/>
          </w:tcPr>
          <w:p w:rsidR="001A1DDD" w:rsidRDefault="001A1DDD">
            <w:pPr>
              <w:autoSpaceDE w:val="0"/>
              <w:autoSpaceDN w:val="0"/>
              <w:adjustRightInd w:val="0"/>
              <w:jc w:val="left"/>
              <w:rPr>
                <w:rFonts w:ascii="宋体" w:hAnsi="Calibri" w:cs="宋体"/>
                <w:color w:val="000000"/>
                <w:sz w:val="24"/>
                <w:szCs w:val="28"/>
                <w:lang w:eastAsia="zh-CN"/>
              </w:rPr>
            </w:pPr>
          </w:p>
        </w:tc>
        <w:tc>
          <w:tcPr>
            <w:tcW w:w="1434" w:type="dxa"/>
            <w:vMerge/>
            <w:vAlign w:val="center"/>
          </w:tcPr>
          <w:p w:rsidR="001A1DDD" w:rsidRDefault="001A1DDD">
            <w:pPr>
              <w:autoSpaceDE w:val="0"/>
              <w:autoSpaceDN w:val="0"/>
              <w:adjustRightInd w:val="0"/>
              <w:jc w:val="left"/>
              <w:rPr>
                <w:rFonts w:ascii="宋体" w:hAnsi="Calibri" w:cs="宋体"/>
                <w:color w:val="000000"/>
                <w:sz w:val="24"/>
                <w:szCs w:val="28"/>
                <w:lang w:eastAsia="zh-CN"/>
              </w:rPr>
            </w:pPr>
          </w:p>
        </w:tc>
      </w:tr>
      <w:tr w:rsidR="001A1DDD">
        <w:trPr>
          <w:trHeight w:val="316"/>
          <w:jc w:val="center"/>
        </w:trPr>
        <w:tc>
          <w:tcPr>
            <w:tcW w:w="1130" w:type="dxa"/>
            <w:vMerge w:val="restart"/>
          </w:tcPr>
          <w:p w:rsidR="001A1DDD" w:rsidRDefault="001A1DDD">
            <w:pPr>
              <w:spacing w:before="26" w:line="367" w:lineRule="auto"/>
              <w:ind w:right="432"/>
              <w:jc w:val="center"/>
              <w:rPr>
                <w:rFonts w:ascii="仿宋" w:eastAsia="仿宋" w:hAnsi="仿宋" w:cs="仿宋"/>
                <w:sz w:val="24"/>
                <w:szCs w:val="24"/>
                <w:lang w:eastAsia="zh-CN"/>
              </w:rPr>
            </w:pPr>
          </w:p>
          <w:p w:rsidR="001A1DDD" w:rsidRDefault="001A1DDD">
            <w:pPr>
              <w:spacing w:before="26" w:line="367" w:lineRule="auto"/>
              <w:ind w:right="432"/>
              <w:jc w:val="center"/>
              <w:rPr>
                <w:rFonts w:ascii="仿宋" w:eastAsia="仿宋" w:hAnsi="仿宋" w:cs="仿宋"/>
                <w:sz w:val="24"/>
                <w:szCs w:val="24"/>
                <w:lang w:eastAsia="zh-CN"/>
              </w:rPr>
            </w:pPr>
          </w:p>
          <w:p w:rsidR="001A1DDD" w:rsidRDefault="00237A1E">
            <w:pPr>
              <w:spacing w:before="26" w:line="367" w:lineRule="auto"/>
              <w:ind w:right="432"/>
              <w:jc w:val="center"/>
              <w:rPr>
                <w:rFonts w:ascii="仿宋" w:eastAsia="仿宋" w:hAnsi="仿宋" w:cs="仿宋"/>
                <w:sz w:val="24"/>
                <w:szCs w:val="24"/>
                <w:lang w:eastAsia="zh-CN"/>
              </w:rPr>
            </w:pPr>
            <w:r>
              <w:rPr>
                <w:rFonts w:ascii="仿宋" w:eastAsia="仿宋" w:hAnsi="仿宋" w:cs="仿宋" w:hint="eastAsia"/>
                <w:sz w:val="24"/>
                <w:szCs w:val="24"/>
                <w:lang w:eastAsia="zh-CN"/>
              </w:rPr>
              <w:t>2</w:t>
            </w:r>
          </w:p>
        </w:tc>
        <w:tc>
          <w:tcPr>
            <w:tcW w:w="2038" w:type="dxa"/>
            <w:vMerge w:val="restart"/>
          </w:tcPr>
          <w:p w:rsidR="001A1DDD" w:rsidRDefault="001A1DDD">
            <w:pPr>
              <w:spacing w:before="26" w:line="367" w:lineRule="auto"/>
              <w:ind w:right="432"/>
              <w:rPr>
                <w:rFonts w:ascii="仿宋" w:eastAsia="仿宋" w:hAnsi="仿宋" w:cs="仿宋"/>
                <w:lang w:eastAsia="zh-CN"/>
              </w:rPr>
            </w:pPr>
          </w:p>
          <w:p w:rsidR="001A1DDD" w:rsidRDefault="001A1DDD">
            <w:pPr>
              <w:spacing w:before="26" w:line="367" w:lineRule="auto"/>
              <w:ind w:right="432"/>
              <w:rPr>
                <w:rFonts w:ascii="仿宋" w:eastAsia="仿宋" w:hAnsi="仿宋" w:cs="仿宋"/>
                <w:lang w:eastAsia="zh-CN"/>
              </w:rPr>
            </w:pPr>
          </w:p>
          <w:p w:rsidR="001A1DDD" w:rsidRDefault="00237A1E">
            <w:pPr>
              <w:spacing w:before="26" w:line="367" w:lineRule="auto"/>
              <w:ind w:right="432"/>
              <w:rPr>
                <w:rFonts w:ascii="仿宋" w:eastAsia="仿宋" w:hAnsi="仿宋" w:cs="仿宋"/>
                <w:lang w:eastAsia="zh-CN"/>
              </w:rPr>
            </w:pPr>
            <w:r>
              <w:rPr>
                <w:rFonts w:ascii="仿宋" w:eastAsia="仿宋" w:hAnsi="仿宋" w:cs="仿宋" w:hint="eastAsia"/>
                <w:lang w:eastAsia="zh-CN"/>
              </w:rPr>
              <w:t>高位货架</w:t>
            </w:r>
          </w:p>
        </w:tc>
        <w:tc>
          <w:tcPr>
            <w:tcW w:w="2578" w:type="dxa"/>
            <w:vMerge w:val="restart"/>
          </w:tcPr>
          <w:p w:rsidR="001A1DDD" w:rsidRDefault="00237A1E">
            <w:pPr>
              <w:widowControl/>
              <w:jc w:val="left"/>
              <w:textAlignment w:val="center"/>
              <w:rPr>
                <w:rFonts w:ascii="宋体" w:eastAsia="宋体" w:hAnsi="宋体" w:cs="宋体"/>
                <w:color w:val="000000"/>
                <w:lang w:eastAsia="zh-CN" w:bidi="ar"/>
              </w:rPr>
            </w:pPr>
            <w:r>
              <w:rPr>
                <w:rFonts w:ascii="宋体" w:eastAsia="宋体" w:hAnsi="宋体" w:cs="宋体" w:hint="eastAsia"/>
                <w:color w:val="000000"/>
                <w:lang w:eastAsia="zh-CN" w:bidi="ar"/>
              </w:rPr>
              <w:t>内径</w:t>
            </w:r>
            <w:r>
              <w:rPr>
                <w:rFonts w:ascii="宋体" w:eastAsia="宋体" w:hAnsi="宋体" w:cs="宋体" w:hint="eastAsia"/>
                <w:color w:val="000000"/>
                <w:lang w:eastAsia="zh-CN" w:bidi="ar"/>
              </w:rPr>
              <w:t>2800*1100*5000</w:t>
            </w:r>
          </w:p>
          <w:p w:rsidR="001A1DDD" w:rsidRDefault="00237A1E">
            <w:pPr>
              <w:widowControl/>
              <w:jc w:val="left"/>
              <w:textAlignment w:val="center"/>
              <w:rPr>
                <w:rFonts w:ascii="宋体" w:eastAsia="宋体" w:hAnsi="宋体" w:cs="宋体"/>
                <w:color w:val="000000"/>
                <w:lang w:eastAsia="zh-CN" w:bidi="ar"/>
              </w:rPr>
            </w:pPr>
            <w:r>
              <w:rPr>
                <w:rFonts w:ascii="宋体" w:eastAsia="宋体" w:hAnsi="宋体" w:cs="宋体" w:hint="eastAsia"/>
                <w:color w:val="000000"/>
                <w:lang w:eastAsia="zh-CN" w:bidi="ar"/>
              </w:rPr>
              <w:t>三层横梁、四层存放</w:t>
            </w:r>
          </w:p>
        </w:tc>
        <w:tc>
          <w:tcPr>
            <w:tcW w:w="1424" w:type="dxa"/>
            <w:vAlign w:val="center"/>
          </w:tcPr>
          <w:p w:rsidR="001A1DDD" w:rsidRDefault="00237A1E">
            <w:pPr>
              <w:widowControl/>
              <w:jc w:val="center"/>
              <w:textAlignment w:val="center"/>
              <w:rPr>
                <w:rFonts w:ascii="宋体" w:eastAsia="宋体" w:hAnsi="宋体" w:cs="宋体"/>
                <w:color w:val="000000"/>
                <w:lang w:eastAsia="zh-CN" w:bidi="ar"/>
              </w:rPr>
            </w:pPr>
            <w:r>
              <w:rPr>
                <w:rFonts w:ascii="宋体" w:eastAsia="宋体" w:hAnsi="宋体" w:cs="宋体" w:hint="eastAsia"/>
                <w:color w:val="000000"/>
                <w:lang w:eastAsia="zh-CN" w:bidi="ar"/>
              </w:rPr>
              <w:t>主架</w:t>
            </w:r>
            <w:r>
              <w:rPr>
                <w:rFonts w:ascii="宋体" w:eastAsia="宋体" w:hAnsi="宋体" w:cs="宋体" w:hint="eastAsia"/>
                <w:color w:val="000000"/>
                <w:lang w:eastAsia="zh-CN" w:bidi="ar"/>
              </w:rPr>
              <w:t>11</w:t>
            </w:r>
            <w:r>
              <w:rPr>
                <w:rFonts w:ascii="宋体" w:eastAsia="宋体" w:hAnsi="宋体" w:cs="宋体" w:hint="eastAsia"/>
                <w:color w:val="000000"/>
                <w:lang w:eastAsia="zh-CN" w:bidi="ar"/>
              </w:rPr>
              <w:t>组</w:t>
            </w:r>
          </w:p>
        </w:tc>
        <w:tc>
          <w:tcPr>
            <w:tcW w:w="2412" w:type="dxa"/>
            <w:vMerge w:val="restart"/>
            <w:vAlign w:val="center"/>
          </w:tcPr>
          <w:p w:rsidR="001A1DDD" w:rsidRDefault="00237A1E">
            <w:pPr>
              <w:autoSpaceDE w:val="0"/>
              <w:autoSpaceDN w:val="0"/>
              <w:adjustRightInd w:val="0"/>
              <w:jc w:val="left"/>
              <w:rPr>
                <w:rFonts w:ascii="宋体" w:hAnsi="Calibri" w:cs="宋体"/>
                <w:color w:val="000000"/>
                <w:sz w:val="24"/>
                <w:szCs w:val="28"/>
                <w:lang w:eastAsia="zh-CN"/>
              </w:rPr>
            </w:pPr>
            <w:r>
              <w:rPr>
                <w:rFonts w:ascii="宋体" w:hAnsi="Calibri" w:cs="宋体" w:hint="eastAsia"/>
                <w:color w:val="000000"/>
                <w:sz w:val="24"/>
                <w:szCs w:val="28"/>
                <w:lang w:eastAsia="zh-CN"/>
              </w:rPr>
              <w:t>单组单层</w:t>
            </w:r>
            <w:r>
              <w:rPr>
                <w:rFonts w:ascii="宋体" w:hAnsi="Calibri" w:cs="宋体" w:hint="eastAsia"/>
                <w:color w:val="000000"/>
                <w:sz w:val="24"/>
                <w:szCs w:val="28"/>
                <w:lang w:eastAsia="zh-CN"/>
              </w:rPr>
              <w:t>2T</w:t>
            </w:r>
          </w:p>
        </w:tc>
        <w:tc>
          <w:tcPr>
            <w:tcW w:w="1434" w:type="dxa"/>
            <w:vMerge/>
            <w:vAlign w:val="center"/>
          </w:tcPr>
          <w:p w:rsidR="001A1DDD" w:rsidRDefault="001A1DDD">
            <w:pPr>
              <w:autoSpaceDE w:val="0"/>
              <w:autoSpaceDN w:val="0"/>
              <w:adjustRightInd w:val="0"/>
              <w:jc w:val="left"/>
              <w:rPr>
                <w:rFonts w:ascii="宋体" w:hAnsi="Calibri" w:cs="宋体"/>
                <w:color w:val="000000"/>
                <w:sz w:val="24"/>
                <w:szCs w:val="28"/>
                <w:lang w:eastAsia="zh-CN"/>
              </w:rPr>
            </w:pPr>
          </w:p>
        </w:tc>
      </w:tr>
      <w:tr w:rsidR="001A1DDD">
        <w:trPr>
          <w:trHeight w:val="359"/>
          <w:jc w:val="center"/>
        </w:trPr>
        <w:tc>
          <w:tcPr>
            <w:tcW w:w="1130" w:type="dxa"/>
            <w:vMerge/>
          </w:tcPr>
          <w:p w:rsidR="001A1DDD" w:rsidRDefault="001A1DDD">
            <w:pPr>
              <w:widowControl/>
              <w:jc w:val="center"/>
              <w:textAlignment w:val="center"/>
            </w:pPr>
          </w:p>
        </w:tc>
        <w:tc>
          <w:tcPr>
            <w:tcW w:w="2038" w:type="dxa"/>
            <w:vMerge/>
          </w:tcPr>
          <w:p w:rsidR="001A1DDD" w:rsidRDefault="001A1DDD">
            <w:pPr>
              <w:widowControl/>
              <w:jc w:val="center"/>
              <w:textAlignment w:val="center"/>
            </w:pPr>
          </w:p>
        </w:tc>
        <w:tc>
          <w:tcPr>
            <w:tcW w:w="2578" w:type="dxa"/>
            <w:vMerge/>
          </w:tcPr>
          <w:p w:rsidR="001A1DDD" w:rsidRDefault="001A1DDD">
            <w:pPr>
              <w:widowControl/>
              <w:jc w:val="left"/>
              <w:textAlignment w:val="center"/>
            </w:pPr>
          </w:p>
        </w:tc>
        <w:tc>
          <w:tcPr>
            <w:tcW w:w="1424" w:type="dxa"/>
            <w:vAlign w:val="center"/>
          </w:tcPr>
          <w:p w:rsidR="001A1DDD" w:rsidRDefault="00237A1E">
            <w:pPr>
              <w:widowControl/>
              <w:jc w:val="center"/>
              <w:textAlignment w:val="center"/>
              <w:rPr>
                <w:rFonts w:ascii="宋体" w:eastAsia="宋体" w:hAnsi="宋体" w:cs="宋体"/>
                <w:color w:val="000000"/>
                <w:lang w:eastAsia="zh-CN" w:bidi="ar"/>
              </w:rPr>
            </w:pPr>
            <w:r>
              <w:rPr>
                <w:rFonts w:ascii="宋体" w:eastAsia="宋体" w:hAnsi="宋体" w:cs="宋体" w:hint="eastAsia"/>
                <w:color w:val="000000"/>
                <w:lang w:eastAsia="zh-CN" w:bidi="ar"/>
              </w:rPr>
              <w:t>副架</w:t>
            </w:r>
            <w:r>
              <w:rPr>
                <w:rFonts w:ascii="宋体" w:eastAsia="宋体" w:hAnsi="宋体" w:cs="宋体" w:hint="eastAsia"/>
                <w:color w:val="000000"/>
                <w:lang w:eastAsia="zh-CN" w:bidi="ar"/>
              </w:rPr>
              <w:t>23</w:t>
            </w:r>
            <w:r>
              <w:rPr>
                <w:rFonts w:ascii="宋体" w:eastAsia="宋体" w:hAnsi="宋体" w:cs="宋体" w:hint="eastAsia"/>
                <w:color w:val="000000"/>
                <w:lang w:eastAsia="zh-CN" w:bidi="ar"/>
              </w:rPr>
              <w:t>组</w:t>
            </w:r>
          </w:p>
        </w:tc>
        <w:tc>
          <w:tcPr>
            <w:tcW w:w="2412" w:type="dxa"/>
            <w:vMerge/>
            <w:vAlign w:val="center"/>
          </w:tcPr>
          <w:p w:rsidR="001A1DDD" w:rsidRDefault="001A1DDD">
            <w:pPr>
              <w:widowControl/>
              <w:jc w:val="center"/>
              <w:textAlignment w:val="center"/>
              <w:rPr>
                <w:rFonts w:ascii="宋体" w:eastAsia="宋体" w:hAnsi="宋体" w:cs="宋体"/>
                <w:color w:val="000000"/>
                <w:lang w:eastAsia="zh-CN" w:bidi="ar"/>
              </w:rPr>
            </w:pPr>
          </w:p>
        </w:tc>
        <w:tc>
          <w:tcPr>
            <w:tcW w:w="1434" w:type="dxa"/>
            <w:vMerge/>
            <w:vAlign w:val="center"/>
          </w:tcPr>
          <w:p w:rsidR="001A1DDD" w:rsidRDefault="001A1DDD">
            <w:pPr>
              <w:widowControl/>
              <w:jc w:val="center"/>
              <w:textAlignment w:val="center"/>
              <w:rPr>
                <w:rFonts w:ascii="宋体" w:eastAsia="宋体" w:hAnsi="宋体" w:cs="宋体"/>
                <w:color w:val="000000"/>
                <w:lang w:eastAsia="zh-CN" w:bidi="ar"/>
              </w:rPr>
            </w:pPr>
          </w:p>
        </w:tc>
      </w:tr>
      <w:tr w:rsidR="001A1DDD">
        <w:trPr>
          <w:trHeight w:val="384"/>
          <w:jc w:val="center"/>
        </w:trPr>
        <w:tc>
          <w:tcPr>
            <w:tcW w:w="1130" w:type="dxa"/>
            <w:vMerge/>
          </w:tcPr>
          <w:p w:rsidR="001A1DDD" w:rsidRDefault="001A1DDD">
            <w:pPr>
              <w:spacing w:before="26" w:line="367" w:lineRule="auto"/>
              <w:ind w:right="432"/>
              <w:jc w:val="center"/>
              <w:rPr>
                <w:rFonts w:ascii="仿宋" w:eastAsia="仿宋" w:hAnsi="仿宋" w:cs="仿宋"/>
                <w:sz w:val="24"/>
                <w:szCs w:val="24"/>
                <w:lang w:eastAsia="zh-CN"/>
              </w:rPr>
            </w:pPr>
          </w:p>
        </w:tc>
        <w:tc>
          <w:tcPr>
            <w:tcW w:w="2038" w:type="dxa"/>
            <w:vMerge/>
          </w:tcPr>
          <w:p w:rsidR="001A1DDD" w:rsidRDefault="001A1DDD">
            <w:pPr>
              <w:spacing w:before="26" w:line="367" w:lineRule="auto"/>
              <w:ind w:right="432"/>
              <w:rPr>
                <w:rFonts w:ascii="仿宋" w:eastAsia="仿宋" w:hAnsi="仿宋" w:cs="仿宋"/>
                <w:lang w:eastAsia="zh-CN"/>
              </w:rPr>
            </w:pPr>
          </w:p>
        </w:tc>
        <w:tc>
          <w:tcPr>
            <w:tcW w:w="2578" w:type="dxa"/>
            <w:vMerge w:val="restart"/>
            <w:vAlign w:val="center"/>
          </w:tcPr>
          <w:p w:rsidR="001A1DDD" w:rsidRDefault="00237A1E">
            <w:pPr>
              <w:widowControl/>
              <w:jc w:val="left"/>
              <w:textAlignment w:val="center"/>
              <w:rPr>
                <w:rFonts w:ascii="宋体" w:eastAsia="宋体" w:hAnsi="宋体" w:cs="宋体"/>
                <w:color w:val="000000"/>
                <w:lang w:eastAsia="zh-CN" w:bidi="ar"/>
              </w:rPr>
            </w:pPr>
            <w:r>
              <w:rPr>
                <w:rFonts w:ascii="宋体" w:eastAsia="宋体" w:hAnsi="宋体" w:cs="宋体" w:hint="eastAsia"/>
                <w:color w:val="000000"/>
                <w:lang w:eastAsia="zh-CN" w:bidi="ar"/>
              </w:rPr>
              <w:t>内径</w:t>
            </w:r>
            <w:r>
              <w:rPr>
                <w:rFonts w:ascii="宋体" w:eastAsia="宋体" w:hAnsi="宋体" w:cs="宋体" w:hint="eastAsia"/>
                <w:color w:val="000000"/>
                <w:lang w:eastAsia="zh-CN" w:bidi="ar"/>
              </w:rPr>
              <w:t>2800*1100*5000</w:t>
            </w:r>
          </w:p>
          <w:p w:rsidR="001A1DDD" w:rsidRDefault="00237A1E">
            <w:pPr>
              <w:widowControl/>
              <w:jc w:val="left"/>
              <w:textAlignment w:val="center"/>
              <w:rPr>
                <w:rFonts w:ascii="宋体" w:eastAsia="宋体" w:hAnsi="宋体" w:cs="宋体"/>
                <w:color w:val="000000"/>
                <w:lang w:eastAsia="zh-CN" w:bidi="ar"/>
              </w:rPr>
            </w:pPr>
            <w:r>
              <w:rPr>
                <w:rFonts w:ascii="宋体" w:eastAsia="宋体" w:hAnsi="宋体" w:cs="宋体" w:hint="eastAsia"/>
                <w:color w:val="000000"/>
                <w:lang w:eastAsia="zh-CN" w:bidi="ar"/>
              </w:rPr>
              <w:t>二层横梁、三层存放</w:t>
            </w:r>
          </w:p>
        </w:tc>
        <w:tc>
          <w:tcPr>
            <w:tcW w:w="1424" w:type="dxa"/>
            <w:vAlign w:val="center"/>
          </w:tcPr>
          <w:p w:rsidR="001A1DDD" w:rsidRDefault="00237A1E">
            <w:pPr>
              <w:widowControl/>
              <w:jc w:val="center"/>
              <w:textAlignment w:val="center"/>
              <w:rPr>
                <w:rFonts w:ascii="宋体" w:eastAsia="宋体" w:hAnsi="宋体" w:cs="宋体"/>
                <w:color w:val="000000"/>
                <w:lang w:eastAsia="zh-CN" w:bidi="ar"/>
              </w:rPr>
            </w:pPr>
            <w:r>
              <w:rPr>
                <w:rFonts w:ascii="宋体" w:eastAsia="宋体" w:hAnsi="宋体" w:cs="宋体" w:hint="eastAsia"/>
                <w:color w:val="000000"/>
                <w:lang w:eastAsia="zh-CN" w:bidi="ar"/>
              </w:rPr>
              <w:t>主架</w:t>
            </w:r>
            <w:r>
              <w:rPr>
                <w:rFonts w:ascii="宋体" w:eastAsia="宋体" w:hAnsi="宋体" w:cs="宋体" w:hint="eastAsia"/>
                <w:color w:val="000000"/>
                <w:lang w:eastAsia="zh-CN" w:bidi="ar"/>
              </w:rPr>
              <w:t>15</w:t>
            </w:r>
            <w:r>
              <w:rPr>
                <w:rFonts w:ascii="宋体" w:eastAsia="宋体" w:hAnsi="宋体" w:cs="宋体" w:hint="eastAsia"/>
                <w:color w:val="000000"/>
                <w:lang w:eastAsia="zh-CN" w:bidi="ar"/>
              </w:rPr>
              <w:t>组</w:t>
            </w:r>
          </w:p>
        </w:tc>
        <w:tc>
          <w:tcPr>
            <w:tcW w:w="2412" w:type="dxa"/>
            <w:vMerge/>
            <w:vAlign w:val="center"/>
          </w:tcPr>
          <w:p w:rsidR="001A1DDD" w:rsidRDefault="001A1DDD">
            <w:pPr>
              <w:autoSpaceDE w:val="0"/>
              <w:autoSpaceDN w:val="0"/>
              <w:adjustRightInd w:val="0"/>
              <w:jc w:val="left"/>
              <w:rPr>
                <w:rFonts w:ascii="宋体" w:hAnsi="Calibri" w:cs="宋体"/>
                <w:color w:val="000000"/>
                <w:sz w:val="24"/>
                <w:szCs w:val="28"/>
                <w:lang w:eastAsia="zh-CN"/>
              </w:rPr>
            </w:pPr>
          </w:p>
        </w:tc>
        <w:tc>
          <w:tcPr>
            <w:tcW w:w="1434" w:type="dxa"/>
            <w:vMerge/>
            <w:vAlign w:val="center"/>
          </w:tcPr>
          <w:p w:rsidR="001A1DDD" w:rsidRDefault="001A1DDD">
            <w:pPr>
              <w:autoSpaceDE w:val="0"/>
              <w:autoSpaceDN w:val="0"/>
              <w:adjustRightInd w:val="0"/>
              <w:jc w:val="left"/>
              <w:rPr>
                <w:rFonts w:ascii="宋体" w:hAnsi="Calibri" w:cs="宋体"/>
                <w:color w:val="000000"/>
                <w:sz w:val="24"/>
                <w:szCs w:val="28"/>
                <w:lang w:eastAsia="zh-CN"/>
              </w:rPr>
            </w:pPr>
          </w:p>
        </w:tc>
      </w:tr>
      <w:tr w:rsidR="001A1DDD">
        <w:trPr>
          <w:trHeight w:val="290"/>
          <w:jc w:val="center"/>
        </w:trPr>
        <w:tc>
          <w:tcPr>
            <w:tcW w:w="1130" w:type="dxa"/>
            <w:vMerge/>
          </w:tcPr>
          <w:p w:rsidR="001A1DDD" w:rsidRDefault="001A1DDD">
            <w:pPr>
              <w:widowControl/>
              <w:jc w:val="center"/>
              <w:textAlignment w:val="center"/>
            </w:pPr>
          </w:p>
        </w:tc>
        <w:tc>
          <w:tcPr>
            <w:tcW w:w="2038" w:type="dxa"/>
            <w:vMerge/>
          </w:tcPr>
          <w:p w:rsidR="001A1DDD" w:rsidRDefault="001A1DDD">
            <w:pPr>
              <w:widowControl/>
              <w:jc w:val="center"/>
              <w:textAlignment w:val="center"/>
            </w:pPr>
          </w:p>
        </w:tc>
        <w:tc>
          <w:tcPr>
            <w:tcW w:w="2578" w:type="dxa"/>
            <w:vMerge/>
            <w:vAlign w:val="center"/>
          </w:tcPr>
          <w:p w:rsidR="001A1DDD" w:rsidRDefault="001A1DDD">
            <w:pPr>
              <w:widowControl/>
              <w:jc w:val="center"/>
              <w:textAlignment w:val="center"/>
            </w:pPr>
          </w:p>
        </w:tc>
        <w:tc>
          <w:tcPr>
            <w:tcW w:w="1424" w:type="dxa"/>
            <w:vAlign w:val="center"/>
          </w:tcPr>
          <w:p w:rsidR="001A1DDD" w:rsidRDefault="00237A1E">
            <w:pPr>
              <w:widowControl/>
              <w:jc w:val="center"/>
              <w:textAlignment w:val="center"/>
              <w:rPr>
                <w:rFonts w:ascii="宋体" w:eastAsia="宋体" w:hAnsi="宋体" w:cs="宋体"/>
                <w:color w:val="000000"/>
                <w:lang w:eastAsia="zh-CN" w:bidi="ar"/>
              </w:rPr>
            </w:pPr>
            <w:r>
              <w:rPr>
                <w:rFonts w:ascii="宋体" w:eastAsia="宋体" w:hAnsi="宋体" w:cs="宋体" w:hint="eastAsia"/>
                <w:color w:val="000000"/>
                <w:lang w:eastAsia="zh-CN" w:bidi="ar"/>
              </w:rPr>
              <w:t>副架</w:t>
            </w:r>
            <w:r>
              <w:rPr>
                <w:rFonts w:ascii="宋体" w:eastAsia="宋体" w:hAnsi="宋体" w:cs="宋体" w:hint="eastAsia"/>
                <w:color w:val="000000"/>
                <w:lang w:eastAsia="zh-CN" w:bidi="ar"/>
              </w:rPr>
              <w:t>35</w:t>
            </w:r>
            <w:r>
              <w:rPr>
                <w:rFonts w:ascii="宋体" w:eastAsia="宋体" w:hAnsi="宋体" w:cs="宋体" w:hint="eastAsia"/>
                <w:color w:val="000000"/>
                <w:lang w:eastAsia="zh-CN" w:bidi="ar"/>
              </w:rPr>
              <w:t>组</w:t>
            </w:r>
          </w:p>
        </w:tc>
        <w:tc>
          <w:tcPr>
            <w:tcW w:w="2412" w:type="dxa"/>
            <w:vMerge/>
            <w:vAlign w:val="center"/>
          </w:tcPr>
          <w:p w:rsidR="001A1DDD" w:rsidRDefault="001A1DDD">
            <w:pPr>
              <w:widowControl/>
              <w:jc w:val="center"/>
              <w:textAlignment w:val="center"/>
              <w:rPr>
                <w:rFonts w:ascii="宋体" w:eastAsia="宋体" w:hAnsi="宋体" w:cs="宋体"/>
                <w:color w:val="000000"/>
                <w:lang w:eastAsia="zh-CN" w:bidi="ar"/>
              </w:rPr>
            </w:pPr>
          </w:p>
        </w:tc>
        <w:tc>
          <w:tcPr>
            <w:tcW w:w="1434" w:type="dxa"/>
            <w:vMerge/>
            <w:vAlign w:val="center"/>
          </w:tcPr>
          <w:p w:rsidR="001A1DDD" w:rsidRDefault="001A1DDD">
            <w:pPr>
              <w:widowControl/>
              <w:jc w:val="center"/>
              <w:textAlignment w:val="center"/>
              <w:rPr>
                <w:rFonts w:ascii="宋体" w:eastAsia="宋体" w:hAnsi="宋体" w:cs="宋体"/>
                <w:color w:val="000000"/>
                <w:lang w:eastAsia="zh-CN" w:bidi="ar"/>
              </w:rPr>
            </w:pPr>
          </w:p>
        </w:tc>
      </w:tr>
      <w:tr w:rsidR="001A1DDD">
        <w:trPr>
          <w:trHeight w:val="316"/>
          <w:jc w:val="center"/>
        </w:trPr>
        <w:tc>
          <w:tcPr>
            <w:tcW w:w="1130" w:type="dxa"/>
            <w:vMerge/>
          </w:tcPr>
          <w:p w:rsidR="001A1DDD" w:rsidRDefault="001A1DDD">
            <w:pPr>
              <w:spacing w:before="26" w:line="367" w:lineRule="auto"/>
              <w:ind w:right="432"/>
              <w:jc w:val="center"/>
              <w:rPr>
                <w:rFonts w:ascii="仿宋" w:eastAsia="仿宋" w:hAnsi="仿宋" w:cs="仿宋"/>
                <w:sz w:val="24"/>
                <w:szCs w:val="24"/>
                <w:lang w:eastAsia="zh-CN"/>
              </w:rPr>
            </w:pPr>
          </w:p>
        </w:tc>
        <w:tc>
          <w:tcPr>
            <w:tcW w:w="2038" w:type="dxa"/>
            <w:vMerge/>
          </w:tcPr>
          <w:p w:rsidR="001A1DDD" w:rsidRDefault="001A1DDD">
            <w:pPr>
              <w:spacing w:before="26" w:line="367" w:lineRule="auto"/>
              <w:ind w:right="432"/>
              <w:rPr>
                <w:rFonts w:ascii="仿宋" w:eastAsia="仿宋" w:hAnsi="仿宋" w:cs="仿宋"/>
                <w:lang w:eastAsia="zh-CN"/>
              </w:rPr>
            </w:pPr>
          </w:p>
        </w:tc>
        <w:tc>
          <w:tcPr>
            <w:tcW w:w="2578" w:type="dxa"/>
            <w:vMerge w:val="restart"/>
            <w:vAlign w:val="center"/>
          </w:tcPr>
          <w:p w:rsidR="001A1DDD" w:rsidRDefault="00237A1E">
            <w:pPr>
              <w:widowControl/>
              <w:textAlignment w:val="center"/>
              <w:rPr>
                <w:rFonts w:ascii="宋体" w:eastAsia="宋体" w:hAnsi="宋体" w:cs="宋体"/>
                <w:color w:val="000000"/>
                <w:lang w:eastAsia="zh-CN" w:bidi="ar"/>
              </w:rPr>
            </w:pPr>
            <w:r>
              <w:rPr>
                <w:rFonts w:ascii="宋体" w:eastAsia="宋体" w:hAnsi="宋体" w:cs="宋体" w:hint="eastAsia"/>
                <w:color w:val="000000"/>
                <w:lang w:eastAsia="zh-CN" w:bidi="ar"/>
              </w:rPr>
              <w:t>内径</w:t>
            </w:r>
            <w:r>
              <w:rPr>
                <w:rFonts w:ascii="宋体" w:eastAsia="宋体" w:hAnsi="宋体" w:cs="宋体" w:hint="eastAsia"/>
                <w:color w:val="000000"/>
                <w:lang w:eastAsia="zh-CN" w:bidi="ar"/>
              </w:rPr>
              <w:t>2800*1100*5000</w:t>
            </w:r>
          </w:p>
          <w:p w:rsidR="001A1DDD" w:rsidRDefault="00237A1E">
            <w:pPr>
              <w:widowControl/>
              <w:textAlignment w:val="center"/>
              <w:rPr>
                <w:rFonts w:ascii="宋体" w:eastAsia="宋体" w:hAnsi="宋体" w:cs="宋体"/>
                <w:color w:val="000000"/>
                <w:lang w:eastAsia="zh-CN" w:bidi="ar"/>
              </w:rPr>
            </w:pPr>
            <w:r>
              <w:rPr>
                <w:rFonts w:ascii="宋体" w:eastAsia="宋体" w:hAnsi="宋体" w:cs="宋体" w:hint="eastAsia"/>
                <w:color w:val="000000"/>
                <w:lang w:eastAsia="zh-CN" w:bidi="ar"/>
              </w:rPr>
              <w:t>四层横梁、五层存放</w:t>
            </w:r>
          </w:p>
        </w:tc>
        <w:tc>
          <w:tcPr>
            <w:tcW w:w="1424" w:type="dxa"/>
            <w:vAlign w:val="center"/>
          </w:tcPr>
          <w:p w:rsidR="001A1DDD" w:rsidRDefault="00237A1E">
            <w:pPr>
              <w:widowControl/>
              <w:jc w:val="center"/>
              <w:textAlignment w:val="center"/>
              <w:rPr>
                <w:rFonts w:ascii="宋体" w:eastAsia="宋体" w:hAnsi="宋体" w:cs="宋体"/>
                <w:color w:val="000000"/>
                <w:lang w:eastAsia="zh-CN" w:bidi="ar"/>
              </w:rPr>
            </w:pPr>
            <w:r>
              <w:rPr>
                <w:rFonts w:ascii="宋体" w:eastAsia="宋体" w:hAnsi="宋体" w:cs="宋体" w:hint="eastAsia"/>
                <w:color w:val="000000"/>
                <w:lang w:eastAsia="zh-CN" w:bidi="ar"/>
              </w:rPr>
              <w:t>主架</w:t>
            </w:r>
            <w:r>
              <w:rPr>
                <w:rFonts w:ascii="宋体" w:eastAsia="宋体" w:hAnsi="宋体" w:cs="宋体" w:hint="eastAsia"/>
                <w:color w:val="000000"/>
                <w:lang w:eastAsia="zh-CN" w:bidi="ar"/>
              </w:rPr>
              <w:t>1</w:t>
            </w:r>
            <w:r>
              <w:rPr>
                <w:rFonts w:ascii="宋体" w:eastAsia="宋体" w:hAnsi="宋体" w:cs="宋体" w:hint="eastAsia"/>
                <w:color w:val="000000"/>
                <w:lang w:eastAsia="zh-CN" w:bidi="ar"/>
              </w:rPr>
              <w:t>组</w:t>
            </w:r>
          </w:p>
        </w:tc>
        <w:tc>
          <w:tcPr>
            <w:tcW w:w="2412" w:type="dxa"/>
            <w:vMerge/>
            <w:vAlign w:val="center"/>
          </w:tcPr>
          <w:p w:rsidR="001A1DDD" w:rsidRDefault="001A1DDD">
            <w:pPr>
              <w:autoSpaceDE w:val="0"/>
              <w:autoSpaceDN w:val="0"/>
              <w:adjustRightInd w:val="0"/>
              <w:jc w:val="left"/>
              <w:rPr>
                <w:rFonts w:ascii="宋体" w:hAnsi="Calibri" w:cs="宋体"/>
                <w:color w:val="000000"/>
                <w:sz w:val="24"/>
                <w:szCs w:val="28"/>
                <w:lang w:eastAsia="zh-CN"/>
              </w:rPr>
            </w:pPr>
          </w:p>
        </w:tc>
        <w:tc>
          <w:tcPr>
            <w:tcW w:w="1434" w:type="dxa"/>
            <w:vMerge/>
            <w:vAlign w:val="center"/>
          </w:tcPr>
          <w:p w:rsidR="001A1DDD" w:rsidRDefault="001A1DDD">
            <w:pPr>
              <w:autoSpaceDE w:val="0"/>
              <w:autoSpaceDN w:val="0"/>
              <w:adjustRightInd w:val="0"/>
              <w:jc w:val="left"/>
              <w:rPr>
                <w:rFonts w:ascii="宋体" w:hAnsi="Calibri" w:cs="宋体"/>
                <w:color w:val="000000"/>
                <w:sz w:val="24"/>
                <w:szCs w:val="28"/>
                <w:lang w:eastAsia="zh-CN"/>
              </w:rPr>
            </w:pPr>
          </w:p>
        </w:tc>
      </w:tr>
      <w:tr w:rsidR="001A1DDD">
        <w:trPr>
          <w:trHeight w:val="391"/>
          <w:jc w:val="center"/>
        </w:trPr>
        <w:tc>
          <w:tcPr>
            <w:tcW w:w="1130" w:type="dxa"/>
            <w:vMerge/>
          </w:tcPr>
          <w:p w:rsidR="001A1DDD" w:rsidRDefault="001A1DDD">
            <w:pPr>
              <w:widowControl/>
              <w:jc w:val="center"/>
              <w:textAlignment w:val="center"/>
            </w:pPr>
          </w:p>
        </w:tc>
        <w:tc>
          <w:tcPr>
            <w:tcW w:w="2038" w:type="dxa"/>
            <w:vMerge/>
          </w:tcPr>
          <w:p w:rsidR="001A1DDD" w:rsidRDefault="001A1DDD">
            <w:pPr>
              <w:widowControl/>
              <w:jc w:val="center"/>
              <w:textAlignment w:val="center"/>
            </w:pPr>
          </w:p>
        </w:tc>
        <w:tc>
          <w:tcPr>
            <w:tcW w:w="2578" w:type="dxa"/>
            <w:vMerge/>
            <w:vAlign w:val="center"/>
          </w:tcPr>
          <w:p w:rsidR="001A1DDD" w:rsidRDefault="001A1DDD">
            <w:pPr>
              <w:widowControl/>
              <w:jc w:val="center"/>
              <w:textAlignment w:val="center"/>
            </w:pPr>
          </w:p>
        </w:tc>
        <w:tc>
          <w:tcPr>
            <w:tcW w:w="1424" w:type="dxa"/>
            <w:vAlign w:val="center"/>
          </w:tcPr>
          <w:p w:rsidR="001A1DDD" w:rsidRDefault="00237A1E">
            <w:pPr>
              <w:widowControl/>
              <w:jc w:val="center"/>
              <w:textAlignment w:val="center"/>
              <w:rPr>
                <w:rFonts w:ascii="宋体" w:eastAsia="宋体" w:hAnsi="宋体" w:cs="宋体"/>
                <w:color w:val="000000"/>
                <w:lang w:eastAsia="zh-CN" w:bidi="ar"/>
              </w:rPr>
            </w:pPr>
            <w:r>
              <w:rPr>
                <w:rFonts w:ascii="宋体" w:eastAsia="宋体" w:hAnsi="宋体" w:cs="宋体" w:hint="eastAsia"/>
                <w:color w:val="000000"/>
                <w:lang w:eastAsia="zh-CN" w:bidi="ar"/>
              </w:rPr>
              <w:t>副架</w:t>
            </w:r>
            <w:r>
              <w:rPr>
                <w:rFonts w:ascii="宋体" w:eastAsia="宋体" w:hAnsi="宋体" w:cs="宋体" w:hint="eastAsia"/>
                <w:color w:val="000000"/>
                <w:lang w:eastAsia="zh-CN" w:bidi="ar"/>
              </w:rPr>
              <w:t>6</w:t>
            </w:r>
            <w:r>
              <w:rPr>
                <w:rFonts w:ascii="宋体" w:eastAsia="宋体" w:hAnsi="宋体" w:cs="宋体" w:hint="eastAsia"/>
                <w:color w:val="000000"/>
                <w:lang w:eastAsia="zh-CN" w:bidi="ar"/>
              </w:rPr>
              <w:t>组</w:t>
            </w:r>
          </w:p>
        </w:tc>
        <w:tc>
          <w:tcPr>
            <w:tcW w:w="2412" w:type="dxa"/>
            <w:vMerge/>
            <w:vAlign w:val="center"/>
          </w:tcPr>
          <w:p w:rsidR="001A1DDD" w:rsidRDefault="001A1DDD">
            <w:pPr>
              <w:widowControl/>
              <w:jc w:val="center"/>
              <w:textAlignment w:val="center"/>
              <w:rPr>
                <w:rFonts w:ascii="宋体" w:eastAsia="宋体" w:hAnsi="宋体" w:cs="宋体"/>
                <w:color w:val="000000"/>
                <w:lang w:eastAsia="zh-CN" w:bidi="ar"/>
              </w:rPr>
            </w:pPr>
          </w:p>
        </w:tc>
        <w:tc>
          <w:tcPr>
            <w:tcW w:w="1434" w:type="dxa"/>
            <w:vMerge/>
            <w:vAlign w:val="center"/>
          </w:tcPr>
          <w:p w:rsidR="001A1DDD" w:rsidRDefault="001A1DDD">
            <w:pPr>
              <w:widowControl/>
              <w:jc w:val="center"/>
              <w:textAlignment w:val="center"/>
              <w:rPr>
                <w:rFonts w:ascii="宋体" w:eastAsia="宋体" w:hAnsi="宋体" w:cs="宋体"/>
                <w:color w:val="000000"/>
                <w:lang w:eastAsia="zh-CN" w:bidi="ar"/>
              </w:rPr>
            </w:pPr>
          </w:p>
        </w:tc>
      </w:tr>
      <w:tr w:rsidR="001A1DDD">
        <w:trPr>
          <w:trHeight w:val="492"/>
          <w:jc w:val="center"/>
        </w:trPr>
        <w:tc>
          <w:tcPr>
            <w:tcW w:w="9582" w:type="dxa"/>
            <w:gridSpan w:val="5"/>
          </w:tcPr>
          <w:p w:rsidR="001A1DDD" w:rsidRDefault="00237A1E">
            <w:pPr>
              <w:autoSpaceDE w:val="0"/>
              <w:autoSpaceDN w:val="0"/>
              <w:adjustRightInd w:val="0"/>
              <w:jc w:val="center"/>
              <w:rPr>
                <w:rFonts w:ascii="宋体" w:hAnsi="Calibri" w:cs="宋体"/>
                <w:color w:val="000000"/>
                <w:sz w:val="24"/>
                <w:szCs w:val="28"/>
                <w:lang w:eastAsia="zh-CN"/>
              </w:rPr>
            </w:pPr>
            <w:r>
              <w:rPr>
                <w:rFonts w:ascii="宋体" w:hAnsi="Calibri" w:cs="宋体" w:hint="eastAsia"/>
                <w:b/>
                <w:bCs/>
                <w:color w:val="000000"/>
                <w:sz w:val="24"/>
                <w:szCs w:val="28"/>
                <w:lang w:eastAsia="zh-CN"/>
              </w:rPr>
              <w:t>原仓库货架搬迁拆装</w:t>
            </w:r>
          </w:p>
        </w:tc>
        <w:tc>
          <w:tcPr>
            <w:tcW w:w="1434" w:type="dxa"/>
          </w:tcPr>
          <w:p w:rsidR="001A1DDD" w:rsidRDefault="001A1DDD">
            <w:pPr>
              <w:autoSpaceDE w:val="0"/>
              <w:autoSpaceDN w:val="0"/>
              <w:adjustRightInd w:val="0"/>
              <w:jc w:val="center"/>
              <w:rPr>
                <w:rFonts w:ascii="宋体" w:hAnsi="Calibri" w:cs="宋体"/>
                <w:b/>
                <w:bCs/>
                <w:color w:val="000000"/>
                <w:sz w:val="24"/>
                <w:szCs w:val="28"/>
                <w:lang w:eastAsia="zh-CN"/>
              </w:rPr>
            </w:pPr>
          </w:p>
        </w:tc>
      </w:tr>
      <w:tr w:rsidR="001A1DDD">
        <w:trPr>
          <w:trHeight w:val="298"/>
          <w:jc w:val="center"/>
        </w:trPr>
        <w:tc>
          <w:tcPr>
            <w:tcW w:w="1130" w:type="dxa"/>
            <w:vMerge w:val="restart"/>
          </w:tcPr>
          <w:p w:rsidR="001A1DDD" w:rsidRDefault="001A1DDD">
            <w:pPr>
              <w:spacing w:before="26" w:line="367" w:lineRule="auto"/>
              <w:ind w:right="432"/>
              <w:jc w:val="center"/>
              <w:rPr>
                <w:rFonts w:ascii="仿宋" w:eastAsia="仿宋" w:hAnsi="仿宋" w:cs="仿宋"/>
                <w:sz w:val="24"/>
                <w:szCs w:val="24"/>
                <w:lang w:eastAsia="zh-CN"/>
              </w:rPr>
            </w:pPr>
          </w:p>
          <w:p w:rsidR="001A1DDD" w:rsidRDefault="00237A1E">
            <w:pPr>
              <w:spacing w:before="26" w:line="367" w:lineRule="auto"/>
              <w:ind w:right="432"/>
              <w:jc w:val="center"/>
              <w:rPr>
                <w:rFonts w:ascii="仿宋" w:eastAsia="仿宋" w:hAnsi="仿宋" w:cs="仿宋"/>
                <w:sz w:val="24"/>
                <w:szCs w:val="24"/>
                <w:lang w:eastAsia="zh-CN"/>
              </w:rPr>
            </w:pPr>
            <w:r>
              <w:rPr>
                <w:rFonts w:ascii="仿宋" w:eastAsia="仿宋" w:hAnsi="仿宋" w:cs="仿宋" w:hint="eastAsia"/>
                <w:sz w:val="24"/>
                <w:szCs w:val="24"/>
                <w:lang w:eastAsia="zh-CN"/>
              </w:rPr>
              <w:t>3</w:t>
            </w:r>
          </w:p>
        </w:tc>
        <w:tc>
          <w:tcPr>
            <w:tcW w:w="2038" w:type="dxa"/>
            <w:vMerge w:val="restart"/>
          </w:tcPr>
          <w:p w:rsidR="001A1DDD" w:rsidRDefault="001A1DDD">
            <w:pPr>
              <w:spacing w:before="26"/>
              <w:ind w:right="432"/>
              <w:rPr>
                <w:rFonts w:ascii="仿宋" w:eastAsia="仿宋" w:hAnsi="仿宋" w:cs="仿宋"/>
                <w:lang w:eastAsia="zh-CN"/>
              </w:rPr>
            </w:pPr>
          </w:p>
          <w:p w:rsidR="001A1DDD" w:rsidRDefault="001A1DDD">
            <w:pPr>
              <w:spacing w:before="26"/>
              <w:ind w:right="432"/>
              <w:rPr>
                <w:rFonts w:ascii="仿宋" w:eastAsia="仿宋" w:hAnsi="仿宋" w:cs="仿宋"/>
                <w:lang w:eastAsia="zh-CN"/>
              </w:rPr>
            </w:pPr>
          </w:p>
          <w:p w:rsidR="001A1DDD" w:rsidRDefault="00237A1E">
            <w:pPr>
              <w:spacing w:before="26"/>
              <w:ind w:right="432"/>
              <w:rPr>
                <w:rFonts w:ascii="仿宋" w:eastAsia="仿宋" w:hAnsi="仿宋" w:cs="仿宋"/>
                <w:lang w:eastAsia="zh-CN"/>
              </w:rPr>
            </w:pPr>
            <w:r>
              <w:rPr>
                <w:rFonts w:ascii="仿宋" w:eastAsia="仿宋" w:hAnsi="仿宋" w:cs="仿宋" w:hint="eastAsia"/>
                <w:lang w:eastAsia="zh-CN"/>
              </w:rPr>
              <w:t>旧货架拆装</w:t>
            </w:r>
          </w:p>
        </w:tc>
        <w:tc>
          <w:tcPr>
            <w:tcW w:w="2578" w:type="dxa"/>
            <w:vMerge w:val="restart"/>
          </w:tcPr>
          <w:p w:rsidR="001A1DDD" w:rsidRDefault="00237A1E">
            <w:pPr>
              <w:widowControl/>
              <w:jc w:val="left"/>
              <w:textAlignment w:val="center"/>
              <w:rPr>
                <w:rFonts w:ascii="宋体" w:eastAsia="宋体" w:hAnsi="宋体" w:cs="宋体"/>
                <w:color w:val="000000"/>
                <w:lang w:eastAsia="zh-CN" w:bidi="ar"/>
              </w:rPr>
            </w:pPr>
            <w:r>
              <w:rPr>
                <w:rFonts w:ascii="宋体" w:eastAsia="宋体" w:hAnsi="宋体" w:cs="宋体" w:hint="eastAsia"/>
                <w:color w:val="000000"/>
                <w:lang w:eastAsia="zh-CN" w:bidi="ar"/>
              </w:rPr>
              <w:t>2080*1330*4500</w:t>
            </w:r>
          </w:p>
          <w:p w:rsidR="001A1DDD" w:rsidRDefault="00237A1E">
            <w:pPr>
              <w:widowControl/>
              <w:jc w:val="left"/>
              <w:textAlignment w:val="center"/>
              <w:rPr>
                <w:rFonts w:ascii="宋体" w:eastAsia="宋体" w:hAnsi="宋体" w:cs="宋体"/>
                <w:color w:val="000000"/>
                <w:lang w:eastAsia="zh-CN" w:bidi="ar"/>
              </w:rPr>
            </w:pPr>
            <w:r>
              <w:rPr>
                <w:rFonts w:ascii="宋体" w:eastAsia="宋体" w:hAnsi="宋体" w:cs="宋体" w:hint="eastAsia"/>
                <w:color w:val="000000"/>
                <w:lang w:eastAsia="zh-CN" w:bidi="ar"/>
              </w:rPr>
              <w:t>三层横梁</w:t>
            </w:r>
          </w:p>
        </w:tc>
        <w:tc>
          <w:tcPr>
            <w:tcW w:w="1424" w:type="dxa"/>
            <w:vAlign w:val="center"/>
          </w:tcPr>
          <w:p w:rsidR="001A1DDD" w:rsidRDefault="00237A1E">
            <w:pPr>
              <w:widowControl/>
              <w:jc w:val="center"/>
              <w:textAlignment w:val="center"/>
              <w:rPr>
                <w:rFonts w:ascii="宋体" w:eastAsia="宋体" w:hAnsi="宋体" w:cs="宋体"/>
                <w:color w:val="000000"/>
                <w:lang w:eastAsia="zh-CN" w:bidi="ar"/>
              </w:rPr>
            </w:pPr>
            <w:r>
              <w:rPr>
                <w:rFonts w:ascii="宋体" w:eastAsia="宋体" w:hAnsi="宋体" w:cs="宋体" w:hint="eastAsia"/>
                <w:color w:val="000000"/>
                <w:lang w:eastAsia="zh-CN" w:bidi="ar"/>
              </w:rPr>
              <w:t>主架</w:t>
            </w:r>
            <w:r>
              <w:rPr>
                <w:rFonts w:ascii="宋体" w:eastAsia="宋体" w:hAnsi="宋体" w:cs="宋体" w:hint="eastAsia"/>
                <w:color w:val="000000"/>
                <w:lang w:eastAsia="zh-CN" w:bidi="ar"/>
              </w:rPr>
              <w:t>5</w:t>
            </w:r>
            <w:r>
              <w:rPr>
                <w:rFonts w:ascii="宋体" w:eastAsia="宋体" w:hAnsi="宋体" w:cs="宋体" w:hint="eastAsia"/>
                <w:color w:val="000000"/>
                <w:lang w:eastAsia="zh-CN" w:bidi="ar"/>
              </w:rPr>
              <w:t>组</w:t>
            </w:r>
          </w:p>
        </w:tc>
        <w:tc>
          <w:tcPr>
            <w:tcW w:w="2412" w:type="dxa"/>
            <w:vMerge w:val="restart"/>
            <w:vAlign w:val="center"/>
          </w:tcPr>
          <w:p w:rsidR="001A1DDD" w:rsidRDefault="001A1DDD">
            <w:pPr>
              <w:autoSpaceDE w:val="0"/>
              <w:autoSpaceDN w:val="0"/>
              <w:adjustRightInd w:val="0"/>
              <w:jc w:val="left"/>
              <w:rPr>
                <w:rFonts w:ascii="宋体" w:hAnsi="Calibri" w:cs="宋体"/>
                <w:color w:val="000000"/>
                <w:sz w:val="24"/>
                <w:szCs w:val="28"/>
                <w:lang w:eastAsia="zh-CN"/>
              </w:rPr>
            </w:pPr>
          </w:p>
        </w:tc>
        <w:tc>
          <w:tcPr>
            <w:tcW w:w="1434" w:type="dxa"/>
            <w:vAlign w:val="center"/>
          </w:tcPr>
          <w:p w:rsidR="001A1DDD" w:rsidRDefault="001A1DDD">
            <w:pPr>
              <w:autoSpaceDE w:val="0"/>
              <w:autoSpaceDN w:val="0"/>
              <w:adjustRightInd w:val="0"/>
              <w:jc w:val="left"/>
              <w:rPr>
                <w:rFonts w:ascii="宋体" w:hAnsi="Calibri" w:cs="宋体"/>
                <w:color w:val="000000"/>
                <w:sz w:val="24"/>
                <w:szCs w:val="28"/>
                <w:lang w:eastAsia="zh-CN"/>
              </w:rPr>
            </w:pPr>
          </w:p>
        </w:tc>
      </w:tr>
      <w:tr w:rsidR="001A1DDD">
        <w:trPr>
          <w:trHeight w:val="312"/>
          <w:jc w:val="center"/>
        </w:trPr>
        <w:tc>
          <w:tcPr>
            <w:tcW w:w="1130" w:type="dxa"/>
            <w:vMerge/>
          </w:tcPr>
          <w:p w:rsidR="001A1DDD" w:rsidRDefault="001A1DDD">
            <w:pPr>
              <w:widowControl/>
              <w:jc w:val="center"/>
              <w:textAlignment w:val="center"/>
            </w:pPr>
          </w:p>
        </w:tc>
        <w:tc>
          <w:tcPr>
            <w:tcW w:w="2038" w:type="dxa"/>
            <w:vMerge/>
          </w:tcPr>
          <w:p w:rsidR="001A1DDD" w:rsidRDefault="001A1DDD">
            <w:pPr>
              <w:widowControl/>
              <w:jc w:val="center"/>
              <w:textAlignment w:val="center"/>
            </w:pPr>
          </w:p>
        </w:tc>
        <w:tc>
          <w:tcPr>
            <w:tcW w:w="2578" w:type="dxa"/>
            <w:vMerge/>
          </w:tcPr>
          <w:p w:rsidR="001A1DDD" w:rsidRDefault="001A1DDD">
            <w:pPr>
              <w:widowControl/>
              <w:jc w:val="left"/>
              <w:textAlignment w:val="center"/>
              <w:rPr>
                <w:rFonts w:ascii="宋体" w:eastAsia="宋体" w:hAnsi="宋体" w:cs="宋体"/>
                <w:color w:val="000000"/>
                <w:lang w:eastAsia="zh-CN" w:bidi="ar"/>
              </w:rPr>
            </w:pPr>
          </w:p>
        </w:tc>
        <w:tc>
          <w:tcPr>
            <w:tcW w:w="1424" w:type="dxa"/>
            <w:vAlign w:val="center"/>
          </w:tcPr>
          <w:p w:rsidR="001A1DDD" w:rsidRDefault="00237A1E">
            <w:pPr>
              <w:widowControl/>
              <w:jc w:val="center"/>
              <w:textAlignment w:val="center"/>
              <w:rPr>
                <w:rFonts w:ascii="宋体" w:eastAsia="宋体" w:hAnsi="宋体" w:cs="宋体"/>
                <w:color w:val="000000"/>
                <w:lang w:eastAsia="zh-CN" w:bidi="ar"/>
              </w:rPr>
            </w:pPr>
            <w:r>
              <w:rPr>
                <w:rFonts w:ascii="宋体" w:eastAsia="宋体" w:hAnsi="宋体" w:cs="宋体" w:hint="eastAsia"/>
                <w:color w:val="000000"/>
                <w:lang w:eastAsia="zh-CN" w:bidi="ar"/>
              </w:rPr>
              <w:t>副架</w:t>
            </w:r>
            <w:r>
              <w:rPr>
                <w:rFonts w:ascii="宋体" w:eastAsia="宋体" w:hAnsi="宋体" w:cs="宋体" w:hint="eastAsia"/>
                <w:color w:val="000000"/>
                <w:lang w:eastAsia="zh-CN" w:bidi="ar"/>
              </w:rPr>
              <w:t>16</w:t>
            </w:r>
            <w:r>
              <w:rPr>
                <w:rFonts w:ascii="宋体" w:eastAsia="宋体" w:hAnsi="宋体" w:cs="宋体" w:hint="eastAsia"/>
                <w:color w:val="000000"/>
                <w:lang w:eastAsia="zh-CN" w:bidi="ar"/>
              </w:rPr>
              <w:t>组</w:t>
            </w:r>
          </w:p>
        </w:tc>
        <w:tc>
          <w:tcPr>
            <w:tcW w:w="2412" w:type="dxa"/>
            <w:vMerge/>
            <w:vAlign w:val="center"/>
          </w:tcPr>
          <w:p w:rsidR="001A1DDD" w:rsidRDefault="001A1DDD">
            <w:pPr>
              <w:widowControl/>
              <w:jc w:val="center"/>
              <w:textAlignment w:val="center"/>
              <w:rPr>
                <w:rFonts w:ascii="宋体" w:eastAsia="宋体" w:hAnsi="宋体" w:cs="宋体"/>
                <w:color w:val="000000"/>
                <w:lang w:eastAsia="zh-CN" w:bidi="ar"/>
              </w:rPr>
            </w:pPr>
          </w:p>
        </w:tc>
        <w:tc>
          <w:tcPr>
            <w:tcW w:w="1434" w:type="dxa"/>
            <w:vAlign w:val="center"/>
          </w:tcPr>
          <w:p w:rsidR="001A1DDD" w:rsidRDefault="001A1DDD">
            <w:pPr>
              <w:widowControl/>
              <w:jc w:val="center"/>
              <w:textAlignment w:val="center"/>
              <w:rPr>
                <w:rFonts w:ascii="宋体" w:eastAsia="宋体" w:hAnsi="宋体" w:cs="宋体"/>
                <w:color w:val="000000"/>
                <w:lang w:eastAsia="zh-CN" w:bidi="ar"/>
              </w:rPr>
            </w:pPr>
          </w:p>
        </w:tc>
      </w:tr>
      <w:tr w:rsidR="001A1DDD">
        <w:trPr>
          <w:trHeight w:val="316"/>
          <w:jc w:val="center"/>
        </w:trPr>
        <w:tc>
          <w:tcPr>
            <w:tcW w:w="1130" w:type="dxa"/>
            <w:vMerge/>
          </w:tcPr>
          <w:p w:rsidR="001A1DDD" w:rsidRDefault="001A1DDD">
            <w:pPr>
              <w:spacing w:before="26" w:line="367" w:lineRule="auto"/>
              <w:ind w:right="432"/>
              <w:rPr>
                <w:rFonts w:ascii="仿宋" w:eastAsia="仿宋" w:hAnsi="仿宋" w:cs="仿宋"/>
                <w:sz w:val="24"/>
                <w:szCs w:val="24"/>
                <w:lang w:eastAsia="zh-CN"/>
              </w:rPr>
            </w:pPr>
          </w:p>
        </w:tc>
        <w:tc>
          <w:tcPr>
            <w:tcW w:w="2038" w:type="dxa"/>
            <w:vMerge/>
          </w:tcPr>
          <w:p w:rsidR="001A1DDD" w:rsidRDefault="001A1DDD">
            <w:pPr>
              <w:spacing w:before="26" w:line="367" w:lineRule="auto"/>
              <w:ind w:right="432"/>
              <w:rPr>
                <w:rFonts w:ascii="仿宋" w:eastAsia="仿宋" w:hAnsi="仿宋" w:cs="仿宋"/>
                <w:sz w:val="24"/>
                <w:szCs w:val="24"/>
                <w:lang w:eastAsia="zh-CN"/>
              </w:rPr>
            </w:pPr>
          </w:p>
        </w:tc>
        <w:tc>
          <w:tcPr>
            <w:tcW w:w="2578" w:type="dxa"/>
            <w:vMerge w:val="restart"/>
          </w:tcPr>
          <w:p w:rsidR="001A1DDD" w:rsidRDefault="00237A1E">
            <w:pPr>
              <w:widowControl/>
              <w:jc w:val="left"/>
              <w:textAlignment w:val="center"/>
              <w:rPr>
                <w:rFonts w:ascii="宋体" w:eastAsia="宋体" w:hAnsi="宋体" w:cs="宋体"/>
                <w:color w:val="000000"/>
                <w:lang w:eastAsia="zh-CN" w:bidi="ar"/>
              </w:rPr>
            </w:pPr>
            <w:r>
              <w:rPr>
                <w:rFonts w:ascii="宋体" w:eastAsia="宋体" w:hAnsi="宋体" w:cs="宋体" w:hint="eastAsia"/>
                <w:color w:val="000000"/>
                <w:lang w:eastAsia="zh-CN" w:bidi="ar"/>
              </w:rPr>
              <w:t>2500*1000*3000</w:t>
            </w:r>
          </w:p>
          <w:p w:rsidR="001A1DDD" w:rsidRDefault="00237A1E">
            <w:pPr>
              <w:widowControl/>
              <w:jc w:val="left"/>
              <w:textAlignment w:val="center"/>
              <w:rPr>
                <w:rFonts w:ascii="宋体" w:eastAsia="宋体" w:hAnsi="宋体" w:cs="宋体"/>
                <w:color w:val="000000"/>
                <w:lang w:eastAsia="zh-CN" w:bidi="ar"/>
              </w:rPr>
            </w:pPr>
            <w:r>
              <w:rPr>
                <w:rFonts w:ascii="宋体" w:eastAsia="宋体" w:hAnsi="宋体" w:cs="宋体" w:hint="eastAsia"/>
                <w:color w:val="000000"/>
                <w:lang w:eastAsia="zh-CN" w:bidi="ar"/>
              </w:rPr>
              <w:t>两层横梁</w:t>
            </w:r>
          </w:p>
        </w:tc>
        <w:tc>
          <w:tcPr>
            <w:tcW w:w="1424" w:type="dxa"/>
            <w:vAlign w:val="center"/>
          </w:tcPr>
          <w:p w:rsidR="001A1DDD" w:rsidRDefault="00237A1E">
            <w:pPr>
              <w:widowControl/>
              <w:jc w:val="center"/>
              <w:textAlignment w:val="center"/>
              <w:rPr>
                <w:rFonts w:ascii="宋体" w:eastAsia="宋体" w:hAnsi="宋体" w:cs="宋体"/>
                <w:color w:val="000000"/>
                <w:lang w:eastAsia="zh-CN" w:bidi="ar"/>
              </w:rPr>
            </w:pPr>
            <w:r>
              <w:rPr>
                <w:rFonts w:ascii="宋体" w:eastAsia="宋体" w:hAnsi="宋体" w:cs="宋体" w:hint="eastAsia"/>
                <w:color w:val="000000"/>
                <w:lang w:eastAsia="zh-CN" w:bidi="ar"/>
              </w:rPr>
              <w:t>主架</w:t>
            </w:r>
            <w:r>
              <w:rPr>
                <w:rFonts w:ascii="宋体" w:eastAsia="宋体" w:hAnsi="宋体" w:cs="宋体" w:hint="eastAsia"/>
                <w:color w:val="000000"/>
                <w:lang w:eastAsia="zh-CN" w:bidi="ar"/>
              </w:rPr>
              <w:t>1</w:t>
            </w:r>
            <w:r>
              <w:rPr>
                <w:rFonts w:ascii="宋体" w:eastAsia="宋体" w:hAnsi="宋体" w:cs="宋体" w:hint="eastAsia"/>
                <w:color w:val="000000"/>
                <w:lang w:eastAsia="zh-CN" w:bidi="ar"/>
              </w:rPr>
              <w:t>组</w:t>
            </w:r>
          </w:p>
        </w:tc>
        <w:tc>
          <w:tcPr>
            <w:tcW w:w="2412" w:type="dxa"/>
            <w:vMerge w:val="restart"/>
            <w:vAlign w:val="center"/>
          </w:tcPr>
          <w:p w:rsidR="001A1DDD" w:rsidRDefault="001A1DDD">
            <w:pPr>
              <w:autoSpaceDE w:val="0"/>
              <w:autoSpaceDN w:val="0"/>
              <w:adjustRightInd w:val="0"/>
              <w:jc w:val="left"/>
              <w:rPr>
                <w:rFonts w:ascii="宋体" w:hAnsi="Calibri" w:cs="宋体"/>
                <w:color w:val="000000"/>
                <w:sz w:val="24"/>
                <w:szCs w:val="28"/>
                <w:lang w:eastAsia="zh-CN"/>
              </w:rPr>
            </w:pPr>
          </w:p>
        </w:tc>
        <w:tc>
          <w:tcPr>
            <w:tcW w:w="1434" w:type="dxa"/>
            <w:vAlign w:val="center"/>
          </w:tcPr>
          <w:p w:rsidR="001A1DDD" w:rsidRDefault="001A1DDD">
            <w:pPr>
              <w:autoSpaceDE w:val="0"/>
              <w:autoSpaceDN w:val="0"/>
              <w:adjustRightInd w:val="0"/>
              <w:jc w:val="left"/>
              <w:rPr>
                <w:rFonts w:ascii="宋体" w:hAnsi="Calibri" w:cs="宋体"/>
                <w:color w:val="000000"/>
                <w:sz w:val="24"/>
                <w:szCs w:val="28"/>
                <w:lang w:eastAsia="zh-CN"/>
              </w:rPr>
            </w:pPr>
          </w:p>
        </w:tc>
      </w:tr>
      <w:tr w:rsidR="001A1DDD">
        <w:trPr>
          <w:trHeight w:val="300"/>
          <w:jc w:val="center"/>
        </w:trPr>
        <w:tc>
          <w:tcPr>
            <w:tcW w:w="1130" w:type="dxa"/>
            <w:vMerge/>
          </w:tcPr>
          <w:p w:rsidR="001A1DDD" w:rsidRDefault="001A1DDD">
            <w:pPr>
              <w:widowControl/>
              <w:jc w:val="center"/>
              <w:textAlignment w:val="center"/>
            </w:pPr>
          </w:p>
        </w:tc>
        <w:tc>
          <w:tcPr>
            <w:tcW w:w="2038" w:type="dxa"/>
            <w:vMerge/>
          </w:tcPr>
          <w:p w:rsidR="001A1DDD" w:rsidRDefault="001A1DDD">
            <w:pPr>
              <w:widowControl/>
              <w:jc w:val="center"/>
              <w:textAlignment w:val="center"/>
            </w:pPr>
          </w:p>
        </w:tc>
        <w:tc>
          <w:tcPr>
            <w:tcW w:w="2578" w:type="dxa"/>
            <w:vMerge/>
          </w:tcPr>
          <w:p w:rsidR="001A1DDD" w:rsidRDefault="001A1DDD">
            <w:pPr>
              <w:widowControl/>
              <w:jc w:val="center"/>
              <w:textAlignment w:val="center"/>
            </w:pPr>
          </w:p>
        </w:tc>
        <w:tc>
          <w:tcPr>
            <w:tcW w:w="1424" w:type="dxa"/>
            <w:vAlign w:val="center"/>
          </w:tcPr>
          <w:p w:rsidR="001A1DDD" w:rsidRDefault="00237A1E">
            <w:pPr>
              <w:widowControl/>
              <w:jc w:val="center"/>
              <w:textAlignment w:val="center"/>
              <w:rPr>
                <w:rFonts w:ascii="宋体" w:eastAsia="宋体" w:hAnsi="宋体" w:cs="宋体"/>
                <w:color w:val="000000"/>
                <w:lang w:eastAsia="zh-CN" w:bidi="ar"/>
              </w:rPr>
            </w:pPr>
            <w:r>
              <w:rPr>
                <w:rFonts w:ascii="宋体" w:eastAsia="宋体" w:hAnsi="宋体" w:cs="宋体" w:hint="eastAsia"/>
                <w:color w:val="000000"/>
                <w:lang w:eastAsia="zh-CN" w:bidi="ar"/>
              </w:rPr>
              <w:t>副架</w:t>
            </w:r>
            <w:r>
              <w:rPr>
                <w:rFonts w:ascii="宋体" w:eastAsia="宋体" w:hAnsi="宋体" w:cs="宋体" w:hint="eastAsia"/>
                <w:color w:val="000000"/>
                <w:lang w:eastAsia="zh-CN" w:bidi="ar"/>
              </w:rPr>
              <w:t>6</w:t>
            </w:r>
            <w:r>
              <w:rPr>
                <w:rFonts w:ascii="宋体" w:eastAsia="宋体" w:hAnsi="宋体" w:cs="宋体" w:hint="eastAsia"/>
                <w:color w:val="000000"/>
                <w:lang w:eastAsia="zh-CN" w:bidi="ar"/>
              </w:rPr>
              <w:t>组</w:t>
            </w:r>
          </w:p>
        </w:tc>
        <w:tc>
          <w:tcPr>
            <w:tcW w:w="2412" w:type="dxa"/>
            <w:vMerge/>
            <w:vAlign w:val="center"/>
          </w:tcPr>
          <w:p w:rsidR="001A1DDD" w:rsidRDefault="001A1DDD">
            <w:pPr>
              <w:widowControl/>
              <w:jc w:val="center"/>
              <w:textAlignment w:val="center"/>
              <w:rPr>
                <w:rFonts w:ascii="宋体" w:eastAsia="宋体" w:hAnsi="宋体" w:cs="宋体"/>
                <w:color w:val="000000"/>
                <w:lang w:eastAsia="zh-CN" w:bidi="ar"/>
              </w:rPr>
            </w:pPr>
          </w:p>
        </w:tc>
        <w:tc>
          <w:tcPr>
            <w:tcW w:w="1434" w:type="dxa"/>
            <w:vAlign w:val="center"/>
          </w:tcPr>
          <w:p w:rsidR="001A1DDD" w:rsidRDefault="001A1DDD">
            <w:pPr>
              <w:widowControl/>
              <w:jc w:val="center"/>
              <w:textAlignment w:val="center"/>
              <w:rPr>
                <w:rFonts w:ascii="宋体" w:eastAsia="宋体" w:hAnsi="宋体" w:cs="宋体"/>
                <w:color w:val="000000"/>
                <w:lang w:eastAsia="zh-CN" w:bidi="ar"/>
              </w:rPr>
            </w:pPr>
          </w:p>
        </w:tc>
      </w:tr>
    </w:tbl>
    <w:p w:rsidR="001A1DDD" w:rsidRDefault="001A1DDD">
      <w:pPr>
        <w:spacing w:before="26" w:line="367" w:lineRule="auto"/>
        <w:ind w:right="4743"/>
        <w:rPr>
          <w:rFonts w:ascii="仿宋" w:eastAsia="仿宋" w:hAnsi="仿宋" w:cs="仿宋"/>
          <w:sz w:val="24"/>
          <w:szCs w:val="24"/>
          <w:lang w:eastAsia="zh-CN"/>
        </w:rPr>
      </w:pPr>
    </w:p>
    <w:p w:rsidR="001A1DDD" w:rsidRDefault="00237A1E">
      <w:pPr>
        <w:spacing w:before="26" w:line="367" w:lineRule="auto"/>
        <w:ind w:left="123" w:right="4743"/>
        <w:rPr>
          <w:rFonts w:ascii="仿宋" w:eastAsia="仿宋" w:hAnsi="仿宋" w:cs="仿宋"/>
          <w:b/>
          <w:bCs/>
          <w:sz w:val="24"/>
          <w:szCs w:val="24"/>
          <w:u w:val="single" w:color="000000"/>
          <w:lang w:eastAsia="zh-CN"/>
        </w:rPr>
      </w:pPr>
      <w:r>
        <w:rPr>
          <w:rFonts w:ascii="仿宋" w:eastAsia="仿宋" w:hAnsi="仿宋" w:cs="仿宋" w:hint="eastAsia"/>
          <w:sz w:val="24"/>
          <w:szCs w:val="24"/>
          <w:lang w:eastAsia="zh-CN"/>
        </w:rPr>
        <w:t>三、</w:t>
      </w:r>
      <w:r>
        <w:rPr>
          <w:rFonts w:ascii="仿宋" w:eastAsia="仿宋" w:hAnsi="仿宋" w:cs="仿宋"/>
          <w:sz w:val="24"/>
          <w:szCs w:val="24"/>
          <w:lang w:eastAsia="zh-CN"/>
        </w:rPr>
        <w:t>工程地点：</w:t>
      </w:r>
      <w:r>
        <w:rPr>
          <w:rFonts w:ascii="仿宋" w:eastAsia="仿宋" w:hAnsi="仿宋" w:cs="仿宋" w:hint="eastAsia"/>
          <w:sz w:val="24"/>
          <w:szCs w:val="24"/>
          <w:lang w:eastAsia="zh-CN"/>
        </w:rPr>
        <w:t>南京市高淳区永城路</w:t>
      </w:r>
      <w:r>
        <w:rPr>
          <w:rFonts w:ascii="仿宋" w:eastAsia="仿宋" w:hAnsi="仿宋" w:cs="仿宋" w:hint="eastAsia"/>
          <w:sz w:val="24"/>
          <w:szCs w:val="24"/>
          <w:lang w:eastAsia="zh-CN"/>
        </w:rPr>
        <w:t>6</w:t>
      </w:r>
      <w:r>
        <w:rPr>
          <w:rFonts w:ascii="仿宋" w:eastAsia="仿宋" w:hAnsi="仿宋" w:cs="仿宋" w:hint="eastAsia"/>
          <w:sz w:val="24"/>
          <w:szCs w:val="24"/>
          <w:lang w:eastAsia="zh-CN"/>
        </w:rPr>
        <w:t>号</w:t>
      </w:r>
    </w:p>
    <w:p w:rsidR="001A1DDD" w:rsidRDefault="00237A1E">
      <w:pPr>
        <w:spacing w:before="26" w:line="367" w:lineRule="auto"/>
        <w:ind w:left="123" w:right="432"/>
        <w:rPr>
          <w:rFonts w:ascii="仿宋" w:eastAsia="仿宋" w:hAnsi="仿宋" w:cs="仿宋"/>
          <w:b/>
          <w:sz w:val="24"/>
          <w:szCs w:val="24"/>
          <w:lang w:eastAsia="zh-CN"/>
        </w:rPr>
      </w:pPr>
      <w:r>
        <w:rPr>
          <w:rFonts w:ascii="仿宋" w:eastAsia="仿宋" w:hAnsi="仿宋" w:cs="仿宋" w:hint="eastAsia"/>
          <w:sz w:val="24"/>
          <w:szCs w:val="24"/>
          <w:lang w:eastAsia="zh-CN"/>
        </w:rPr>
        <w:t>四</w:t>
      </w:r>
      <w:r>
        <w:rPr>
          <w:rFonts w:ascii="仿宋" w:eastAsia="仿宋" w:hAnsi="仿宋" w:cs="仿宋"/>
          <w:sz w:val="24"/>
          <w:szCs w:val="24"/>
          <w:lang w:eastAsia="zh-CN"/>
        </w:rPr>
        <w:t>、工作内</w:t>
      </w:r>
      <w:r>
        <w:rPr>
          <w:rFonts w:ascii="仿宋" w:eastAsia="仿宋" w:hAnsi="仿宋" w:cs="仿宋" w:hint="eastAsia"/>
          <w:sz w:val="24"/>
          <w:szCs w:val="24"/>
          <w:lang w:eastAsia="zh-CN"/>
        </w:rPr>
        <w:t>容：</w:t>
      </w:r>
      <w:r>
        <w:rPr>
          <w:rFonts w:ascii="仿宋" w:eastAsia="仿宋" w:hAnsi="仿宋" w:cs="仿宋" w:hint="eastAsia"/>
          <w:b/>
          <w:sz w:val="24"/>
          <w:szCs w:val="24"/>
          <w:lang w:eastAsia="zh-CN"/>
        </w:rPr>
        <w:t>供方负责提供</w:t>
      </w:r>
      <w:r>
        <w:rPr>
          <w:rFonts w:cs="仿宋" w:hint="eastAsia"/>
          <w:b/>
          <w:bCs/>
          <w:lang w:eastAsia="zh-CN"/>
        </w:rPr>
        <w:t>物流</w:t>
      </w:r>
      <w:r>
        <w:rPr>
          <w:rFonts w:cs="仿宋" w:hint="eastAsia"/>
          <w:b/>
          <w:bCs/>
          <w:lang w:eastAsia="zh-CN"/>
        </w:rPr>
        <w:t>仓储高位货架</w:t>
      </w:r>
      <w:r>
        <w:rPr>
          <w:rFonts w:ascii="仿宋" w:eastAsia="仿宋" w:hAnsi="仿宋" w:cs="仿宋" w:hint="eastAsia"/>
          <w:b/>
          <w:sz w:val="24"/>
          <w:szCs w:val="24"/>
          <w:lang w:eastAsia="zh-CN"/>
        </w:rPr>
        <w:t>，用于</w:t>
      </w:r>
      <w:r>
        <w:rPr>
          <w:rFonts w:ascii="仿宋" w:eastAsia="仿宋" w:hAnsi="仿宋" w:cs="仿宋" w:hint="eastAsia"/>
          <w:b/>
          <w:sz w:val="24"/>
          <w:szCs w:val="24"/>
          <w:lang w:eastAsia="zh-CN"/>
        </w:rPr>
        <w:t>锂电池相关</w:t>
      </w:r>
      <w:r>
        <w:rPr>
          <w:rFonts w:ascii="仿宋" w:eastAsia="仿宋" w:hAnsi="仿宋" w:cs="仿宋" w:hint="eastAsia"/>
          <w:b/>
          <w:sz w:val="24"/>
          <w:szCs w:val="24"/>
          <w:lang w:eastAsia="zh-CN"/>
        </w:rPr>
        <w:t>物料的</w:t>
      </w:r>
      <w:r>
        <w:rPr>
          <w:rFonts w:ascii="仿宋" w:eastAsia="仿宋" w:hAnsi="仿宋" w:cs="仿宋" w:hint="eastAsia"/>
          <w:b/>
          <w:sz w:val="24"/>
          <w:szCs w:val="24"/>
          <w:lang w:eastAsia="zh-CN"/>
        </w:rPr>
        <w:t>存储</w:t>
      </w:r>
      <w:r>
        <w:rPr>
          <w:rFonts w:ascii="仿宋" w:eastAsia="仿宋" w:hAnsi="仿宋" w:cs="仿宋" w:hint="eastAsia"/>
          <w:b/>
          <w:sz w:val="24"/>
          <w:szCs w:val="24"/>
          <w:lang w:eastAsia="zh-CN"/>
        </w:rPr>
        <w:t>工作。并根据要求负责</w:t>
      </w:r>
      <w:r>
        <w:rPr>
          <w:rFonts w:ascii="仿宋" w:eastAsia="仿宋" w:hAnsi="仿宋" w:cs="仿宋" w:hint="eastAsia"/>
          <w:b/>
          <w:sz w:val="24"/>
          <w:szCs w:val="24"/>
          <w:lang w:eastAsia="zh-CN"/>
        </w:rPr>
        <w:t>高位货架</w:t>
      </w:r>
      <w:r>
        <w:rPr>
          <w:rFonts w:ascii="仿宋" w:eastAsia="仿宋" w:hAnsi="仿宋" w:cs="仿宋" w:hint="eastAsia"/>
          <w:b/>
          <w:sz w:val="24"/>
          <w:szCs w:val="24"/>
          <w:lang w:eastAsia="zh-CN"/>
        </w:rPr>
        <w:t>的设计、制造、运输、装配等工作。</w:t>
      </w:r>
    </w:p>
    <w:p w:rsidR="001A1DDD" w:rsidRDefault="00237A1E">
      <w:pPr>
        <w:spacing w:before="26" w:line="367" w:lineRule="auto"/>
        <w:ind w:left="123" w:right="432"/>
        <w:rPr>
          <w:rFonts w:ascii="仿宋" w:eastAsia="仿宋" w:hAnsi="仿宋" w:cs="仿宋"/>
          <w:sz w:val="24"/>
          <w:szCs w:val="24"/>
          <w:lang w:eastAsia="zh-CN"/>
        </w:rPr>
      </w:pPr>
      <w:r>
        <w:rPr>
          <w:rFonts w:ascii="仿宋" w:eastAsia="仿宋" w:hAnsi="仿宋" w:cs="仿宋" w:hint="eastAsia"/>
          <w:sz w:val="24"/>
          <w:szCs w:val="24"/>
          <w:lang w:eastAsia="zh-CN"/>
        </w:rPr>
        <w:t>五、</w:t>
      </w:r>
      <w:r>
        <w:rPr>
          <w:rFonts w:ascii="仿宋" w:eastAsia="仿宋" w:hAnsi="仿宋" w:cs="仿宋" w:hint="eastAsia"/>
          <w:sz w:val="24"/>
          <w:szCs w:val="24"/>
          <w:lang w:eastAsia="zh-CN"/>
        </w:rPr>
        <w:t>交货</w:t>
      </w:r>
      <w:r>
        <w:rPr>
          <w:rFonts w:ascii="仿宋" w:eastAsia="仿宋" w:hAnsi="仿宋" w:cs="仿宋"/>
          <w:sz w:val="24"/>
          <w:szCs w:val="24"/>
          <w:lang w:eastAsia="zh-CN"/>
        </w:rPr>
        <w:t>周期：</w:t>
      </w:r>
      <w:r>
        <w:rPr>
          <w:rFonts w:ascii="仿宋" w:eastAsia="仿宋" w:hAnsi="仿宋" w:cs="仿宋" w:hint="eastAsia"/>
          <w:sz w:val="24"/>
          <w:szCs w:val="24"/>
          <w:lang w:eastAsia="zh-CN"/>
        </w:rPr>
        <w:t>3</w:t>
      </w:r>
      <w:r>
        <w:rPr>
          <w:rFonts w:ascii="仿宋" w:eastAsia="仿宋" w:hAnsi="仿宋" w:cs="仿宋" w:hint="eastAsia"/>
          <w:b/>
          <w:sz w:val="24"/>
          <w:szCs w:val="24"/>
          <w:lang w:eastAsia="zh-CN"/>
        </w:rPr>
        <w:t>0</w:t>
      </w:r>
      <w:r>
        <w:rPr>
          <w:rFonts w:ascii="仿宋" w:eastAsia="仿宋" w:hAnsi="仿宋" w:cs="仿宋"/>
          <w:sz w:val="24"/>
          <w:szCs w:val="24"/>
          <w:lang w:eastAsia="zh-CN"/>
        </w:rPr>
        <w:t>日历天。</w:t>
      </w:r>
    </w:p>
    <w:p w:rsidR="001A1DDD" w:rsidRDefault="00237A1E">
      <w:pPr>
        <w:spacing w:before="26" w:line="367" w:lineRule="auto"/>
        <w:ind w:left="123" w:right="11"/>
        <w:rPr>
          <w:rFonts w:ascii="仿宋" w:eastAsia="仿宋" w:hAnsi="仿宋" w:cs="仿宋"/>
          <w:sz w:val="24"/>
          <w:szCs w:val="24"/>
          <w:lang w:eastAsia="zh-CN"/>
        </w:rPr>
      </w:pPr>
      <w:r>
        <w:rPr>
          <w:rFonts w:ascii="仿宋" w:eastAsia="仿宋" w:hAnsi="仿宋" w:cs="仿宋" w:hint="eastAsia"/>
          <w:sz w:val="24"/>
          <w:szCs w:val="24"/>
          <w:lang w:eastAsia="zh-CN"/>
        </w:rPr>
        <w:t>六</w:t>
      </w:r>
      <w:r>
        <w:rPr>
          <w:rFonts w:ascii="仿宋" w:eastAsia="仿宋" w:hAnsi="仿宋" w:cs="仿宋"/>
          <w:sz w:val="24"/>
          <w:szCs w:val="24"/>
          <w:lang w:eastAsia="zh-CN"/>
        </w:rPr>
        <w:t>、条件要求：</w:t>
      </w:r>
    </w:p>
    <w:p w:rsidR="001A1DDD" w:rsidRDefault="00237A1E">
      <w:pPr>
        <w:spacing w:line="360" w:lineRule="auto"/>
        <w:ind w:firstLineChars="200" w:firstLine="480"/>
        <w:rPr>
          <w:rFonts w:ascii="仿宋" w:eastAsia="仿宋" w:hAnsi="仿宋" w:cs="仿宋"/>
          <w:sz w:val="24"/>
          <w:szCs w:val="24"/>
          <w:lang w:eastAsia="zh-CN"/>
        </w:rPr>
      </w:pPr>
      <w:r>
        <w:rPr>
          <w:rFonts w:ascii="仿宋" w:eastAsia="仿宋" w:hAnsi="仿宋" w:cs="仿宋" w:hint="eastAsia"/>
          <w:sz w:val="24"/>
          <w:szCs w:val="24"/>
          <w:lang w:eastAsia="zh-CN"/>
        </w:rPr>
        <w:t>1</w:t>
      </w:r>
      <w:r>
        <w:rPr>
          <w:rFonts w:ascii="仿宋" w:eastAsia="仿宋" w:hAnsi="仿宋" w:cs="仿宋" w:hint="eastAsia"/>
          <w:sz w:val="24"/>
          <w:szCs w:val="24"/>
          <w:lang w:eastAsia="zh-CN"/>
        </w:rPr>
        <w:t>、中国国内注册的企业法人，具有独立承担民事责任的能力；</w:t>
      </w:r>
    </w:p>
    <w:p w:rsidR="001A1DDD" w:rsidRDefault="00237A1E">
      <w:pPr>
        <w:spacing w:line="360" w:lineRule="auto"/>
        <w:ind w:leftChars="200" w:left="920" w:hangingChars="200" w:hanging="480"/>
        <w:rPr>
          <w:rFonts w:ascii="仿宋" w:eastAsia="仿宋" w:hAnsi="仿宋" w:cs="仿宋"/>
          <w:sz w:val="24"/>
          <w:szCs w:val="24"/>
          <w:lang w:eastAsia="zh-CN"/>
        </w:rPr>
      </w:pPr>
      <w:r>
        <w:rPr>
          <w:rFonts w:ascii="仿宋" w:eastAsia="仿宋" w:hAnsi="仿宋" w:cs="仿宋" w:hint="eastAsia"/>
          <w:sz w:val="24"/>
          <w:szCs w:val="24"/>
          <w:lang w:eastAsia="zh-CN"/>
        </w:rPr>
        <w:t>2</w:t>
      </w:r>
      <w:r>
        <w:rPr>
          <w:rFonts w:ascii="仿宋" w:eastAsia="仿宋" w:hAnsi="仿宋" w:cs="仿宋" w:hint="eastAsia"/>
          <w:sz w:val="24"/>
          <w:szCs w:val="24"/>
          <w:lang w:eastAsia="zh-CN"/>
        </w:rPr>
        <w:t>、供方必须具备</w:t>
      </w:r>
      <w:r>
        <w:rPr>
          <w:rFonts w:ascii="仿宋" w:eastAsia="仿宋" w:hAnsi="仿宋" w:cs="仿宋" w:hint="eastAsia"/>
          <w:sz w:val="24"/>
          <w:szCs w:val="24"/>
          <w:lang w:eastAsia="zh-CN"/>
        </w:rPr>
        <w:t>高位货架</w:t>
      </w:r>
      <w:r>
        <w:rPr>
          <w:rFonts w:ascii="仿宋" w:eastAsia="仿宋" w:hAnsi="仿宋" w:cs="仿宋" w:hint="eastAsia"/>
          <w:sz w:val="24"/>
          <w:szCs w:val="24"/>
          <w:lang w:eastAsia="zh-CN"/>
        </w:rPr>
        <w:t>设计及制造能力，在制造行业有相关的案例，且具有良好口碑；</w:t>
      </w:r>
    </w:p>
    <w:p w:rsidR="001A1DDD" w:rsidRDefault="00237A1E">
      <w:pPr>
        <w:spacing w:line="360" w:lineRule="auto"/>
        <w:ind w:leftChars="200" w:left="920" w:hangingChars="200" w:hanging="480"/>
        <w:rPr>
          <w:rFonts w:ascii="仿宋" w:eastAsia="仿宋" w:hAnsi="仿宋" w:cs="仿宋"/>
          <w:sz w:val="24"/>
          <w:szCs w:val="24"/>
          <w:lang w:val="zh-CN" w:eastAsia="zh-CN"/>
        </w:rPr>
      </w:pPr>
      <w:r>
        <w:rPr>
          <w:rFonts w:ascii="仿宋" w:eastAsia="仿宋" w:hAnsi="仿宋" w:cs="仿宋" w:hint="eastAsia"/>
          <w:sz w:val="24"/>
          <w:szCs w:val="24"/>
          <w:lang w:eastAsia="zh-CN"/>
        </w:rPr>
        <w:t>3</w:t>
      </w:r>
      <w:r>
        <w:rPr>
          <w:rFonts w:ascii="仿宋" w:eastAsia="仿宋" w:hAnsi="仿宋" w:cs="仿宋" w:hint="eastAsia"/>
          <w:sz w:val="24"/>
          <w:szCs w:val="24"/>
          <w:lang w:val="zh-CN" w:eastAsia="zh-CN"/>
        </w:rPr>
        <w:t>、报名单位在国内该领域达到相当规模，具备技术支持和及时提供售后维修服务的能力；</w:t>
      </w:r>
    </w:p>
    <w:p w:rsidR="001A1DDD" w:rsidRDefault="00237A1E">
      <w:pPr>
        <w:spacing w:line="360" w:lineRule="auto"/>
        <w:ind w:leftChars="200" w:left="920" w:hangingChars="200" w:hanging="480"/>
        <w:rPr>
          <w:rFonts w:ascii="仿宋" w:eastAsia="仿宋" w:hAnsi="仿宋" w:cs="仿宋"/>
          <w:sz w:val="24"/>
          <w:szCs w:val="24"/>
          <w:lang w:val="zh-CN" w:eastAsia="zh-CN"/>
        </w:rPr>
      </w:pPr>
      <w:r>
        <w:rPr>
          <w:rFonts w:ascii="仿宋" w:eastAsia="仿宋" w:hAnsi="仿宋" w:cs="仿宋" w:hint="eastAsia"/>
          <w:sz w:val="24"/>
          <w:szCs w:val="24"/>
          <w:lang w:eastAsia="zh-CN"/>
        </w:rPr>
        <w:t>4</w:t>
      </w:r>
      <w:r>
        <w:rPr>
          <w:rFonts w:ascii="仿宋" w:eastAsia="仿宋" w:hAnsi="仿宋" w:cs="仿宋" w:hint="eastAsia"/>
          <w:sz w:val="24"/>
          <w:szCs w:val="24"/>
          <w:lang w:eastAsia="zh-CN"/>
        </w:rPr>
        <w:t>、</w:t>
      </w:r>
      <w:r>
        <w:rPr>
          <w:rFonts w:ascii="仿宋" w:eastAsia="仿宋" w:hAnsi="仿宋" w:cs="仿宋" w:hint="eastAsia"/>
          <w:sz w:val="24"/>
          <w:szCs w:val="24"/>
          <w:lang w:val="zh-CN" w:eastAsia="zh-CN"/>
        </w:rPr>
        <w:t>企业信誉良好，近三年内无不良行为记录</w:t>
      </w:r>
      <w:r>
        <w:rPr>
          <w:rFonts w:ascii="仿宋" w:eastAsia="仿宋" w:hAnsi="仿宋" w:cs="仿宋" w:hint="eastAsia"/>
          <w:sz w:val="24"/>
          <w:szCs w:val="24"/>
          <w:lang w:val="zh-CN" w:eastAsia="zh-CN"/>
        </w:rPr>
        <w:t>/</w:t>
      </w:r>
      <w:r>
        <w:rPr>
          <w:rFonts w:ascii="仿宋" w:eastAsia="仿宋" w:hAnsi="仿宋" w:cs="仿宋" w:hint="eastAsia"/>
          <w:sz w:val="24"/>
          <w:szCs w:val="24"/>
          <w:lang w:val="zh-CN" w:eastAsia="zh-CN"/>
        </w:rPr>
        <w:t>失信记录；</w:t>
      </w:r>
    </w:p>
    <w:p w:rsidR="001A1DDD" w:rsidRDefault="00237A1E">
      <w:pPr>
        <w:spacing w:line="360" w:lineRule="auto"/>
        <w:ind w:leftChars="200" w:left="920" w:hangingChars="200" w:hanging="480"/>
        <w:rPr>
          <w:rFonts w:ascii="仿宋" w:eastAsia="仿宋" w:hAnsi="仿宋" w:cs="仿宋"/>
          <w:sz w:val="24"/>
          <w:szCs w:val="24"/>
          <w:lang w:val="zh-CN" w:eastAsia="zh-CN"/>
        </w:rPr>
      </w:pPr>
      <w:r>
        <w:rPr>
          <w:rFonts w:ascii="仿宋" w:eastAsia="仿宋" w:hAnsi="仿宋" w:cs="仿宋" w:hint="eastAsia"/>
          <w:sz w:val="24"/>
          <w:szCs w:val="24"/>
          <w:lang w:eastAsia="zh-CN"/>
        </w:rPr>
        <w:t>5</w:t>
      </w:r>
      <w:r>
        <w:rPr>
          <w:rFonts w:ascii="仿宋" w:eastAsia="仿宋" w:hAnsi="仿宋" w:cs="仿宋" w:hint="eastAsia"/>
          <w:sz w:val="24"/>
          <w:szCs w:val="24"/>
          <w:lang w:eastAsia="zh-CN"/>
        </w:rPr>
        <w:t>、</w:t>
      </w:r>
      <w:r>
        <w:rPr>
          <w:rFonts w:ascii="仿宋" w:eastAsia="仿宋" w:hAnsi="仿宋" w:cs="仿宋" w:hint="eastAsia"/>
          <w:sz w:val="24"/>
          <w:szCs w:val="24"/>
          <w:lang w:val="zh-CN" w:eastAsia="zh-CN"/>
        </w:rPr>
        <w:t>因违反工程建设法规和安全生产管理规定而受到建设行政主管部门红色警示的企业，</w:t>
      </w:r>
      <w:r>
        <w:rPr>
          <w:rFonts w:ascii="仿宋" w:eastAsia="仿宋" w:hAnsi="仿宋" w:cs="仿宋" w:hint="eastAsia"/>
          <w:sz w:val="24"/>
          <w:szCs w:val="24"/>
          <w:lang w:val="zh-CN" w:eastAsia="zh-CN"/>
        </w:rPr>
        <w:lastRenderedPageBreak/>
        <w:t>在被红色警示期间，不允许参与本次招标</w:t>
      </w:r>
      <w:r>
        <w:rPr>
          <w:rFonts w:ascii="仿宋" w:eastAsia="仿宋" w:hAnsi="仿宋" w:cs="仿宋"/>
          <w:sz w:val="24"/>
          <w:szCs w:val="24"/>
          <w:lang w:val="zh-CN" w:eastAsia="zh-CN"/>
        </w:rPr>
        <w:t>。</w:t>
      </w:r>
    </w:p>
    <w:p w:rsidR="001A1DDD" w:rsidRDefault="00237A1E">
      <w:pPr>
        <w:spacing w:line="360" w:lineRule="auto"/>
        <w:ind w:leftChars="200" w:left="920" w:hangingChars="200" w:hanging="480"/>
        <w:rPr>
          <w:rFonts w:ascii="仿宋" w:eastAsia="仿宋" w:hAnsi="仿宋" w:cs="仿宋"/>
          <w:sz w:val="24"/>
          <w:szCs w:val="24"/>
          <w:lang w:eastAsia="zh-CN"/>
        </w:rPr>
      </w:pPr>
      <w:r>
        <w:rPr>
          <w:rFonts w:ascii="仿宋" w:eastAsia="仿宋" w:hAnsi="仿宋" w:cs="仿宋" w:hint="eastAsia"/>
          <w:sz w:val="24"/>
          <w:szCs w:val="24"/>
          <w:lang w:eastAsia="zh-CN"/>
        </w:rPr>
        <w:t>6</w:t>
      </w:r>
      <w:r>
        <w:rPr>
          <w:rFonts w:ascii="仿宋" w:eastAsia="仿宋" w:hAnsi="仿宋" w:cs="仿宋" w:hint="eastAsia"/>
          <w:sz w:val="24"/>
          <w:szCs w:val="24"/>
          <w:lang w:eastAsia="zh-CN"/>
        </w:rPr>
        <w:t>、近</w:t>
      </w:r>
      <w:r>
        <w:rPr>
          <w:rFonts w:ascii="仿宋" w:eastAsia="仿宋" w:hAnsi="仿宋" w:cs="仿宋"/>
          <w:sz w:val="24"/>
          <w:szCs w:val="24"/>
          <w:lang w:eastAsia="zh-CN"/>
        </w:rPr>
        <w:t>5</w:t>
      </w:r>
      <w:r>
        <w:rPr>
          <w:rFonts w:ascii="仿宋" w:eastAsia="仿宋" w:hAnsi="仿宋" w:cs="仿宋" w:hint="eastAsia"/>
          <w:sz w:val="24"/>
          <w:szCs w:val="24"/>
          <w:lang w:eastAsia="zh-CN"/>
        </w:rPr>
        <w:t>年内至少提供过</w:t>
      </w:r>
      <w:r>
        <w:rPr>
          <w:rFonts w:ascii="仿宋" w:eastAsia="仿宋" w:hAnsi="仿宋" w:cs="仿宋" w:hint="eastAsia"/>
          <w:sz w:val="24"/>
          <w:szCs w:val="24"/>
          <w:lang w:eastAsia="zh-CN"/>
        </w:rPr>
        <w:t>锂电或相关企业</w:t>
      </w:r>
      <w:r>
        <w:rPr>
          <w:rFonts w:ascii="仿宋" w:eastAsia="仿宋" w:hAnsi="仿宋" w:cs="仿宋" w:hint="eastAsia"/>
          <w:sz w:val="24"/>
          <w:szCs w:val="24"/>
          <w:lang w:eastAsia="zh-CN"/>
        </w:rPr>
        <w:t>设计、制造、</w:t>
      </w:r>
      <w:r>
        <w:rPr>
          <w:rFonts w:ascii="仿宋" w:eastAsia="仿宋" w:hAnsi="仿宋" w:cs="仿宋" w:hint="eastAsia"/>
          <w:sz w:val="24"/>
          <w:szCs w:val="24"/>
          <w:lang w:eastAsia="zh-CN"/>
        </w:rPr>
        <w:t>安装</w:t>
      </w:r>
      <w:r>
        <w:rPr>
          <w:rFonts w:ascii="仿宋" w:eastAsia="仿宋" w:hAnsi="仿宋" w:cs="仿宋" w:hint="eastAsia"/>
          <w:sz w:val="24"/>
          <w:szCs w:val="24"/>
          <w:lang w:eastAsia="zh-CN"/>
        </w:rPr>
        <w:t>案例</w:t>
      </w:r>
      <w:r>
        <w:rPr>
          <w:rFonts w:ascii="仿宋" w:eastAsia="仿宋" w:hAnsi="仿宋" w:cs="仿宋" w:hint="eastAsia"/>
          <w:sz w:val="24"/>
          <w:szCs w:val="24"/>
          <w:lang w:eastAsia="zh-CN"/>
        </w:rPr>
        <w:t>3</w:t>
      </w:r>
      <w:r>
        <w:rPr>
          <w:rFonts w:ascii="仿宋" w:eastAsia="仿宋" w:hAnsi="仿宋" w:cs="仿宋" w:hint="eastAsia"/>
          <w:sz w:val="24"/>
          <w:szCs w:val="24"/>
          <w:lang w:eastAsia="zh-CN"/>
        </w:rPr>
        <w:t>个。</w:t>
      </w:r>
    </w:p>
    <w:p w:rsidR="001A1DDD" w:rsidRDefault="00237A1E">
      <w:pPr>
        <w:spacing w:before="26" w:line="367" w:lineRule="auto"/>
        <w:ind w:leftChars="64" w:left="717" w:right="11" w:hangingChars="240" w:hanging="576"/>
        <w:rPr>
          <w:rFonts w:ascii="仿宋" w:eastAsia="仿宋" w:hAnsi="仿宋" w:cs="仿宋"/>
          <w:sz w:val="24"/>
          <w:szCs w:val="24"/>
          <w:lang w:eastAsia="zh-CN"/>
        </w:rPr>
      </w:pPr>
      <w:r>
        <w:rPr>
          <w:rFonts w:ascii="仿宋" w:eastAsia="仿宋" w:hAnsi="仿宋" w:cs="仿宋" w:hint="eastAsia"/>
          <w:sz w:val="24"/>
          <w:szCs w:val="24"/>
          <w:lang w:eastAsia="zh-CN"/>
        </w:rPr>
        <w:t>七</w:t>
      </w:r>
      <w:r>
        <w:rPr>
          <w:rFonts w:ascii="仿宋" w:eastAsia="仿宋" w:hAnsi="仿宋" w:cs="仿宋"/>
          <w:sz w:val="24"/>
          <w:szCs w:val="24"/>
          <w:lang w:eastAsia="zh-CN"/>
        </w:rPr>
        <w:t>、</w:t>
      </w:r>
      <w:r>
        <w:rPr>
          <w:rFonts w:ascii="仿宋" w:eastAsia="仿宋" w:hAnsi="仿宋" w:cs="仿宋" w:hint="eastAsia"/>
          <w:sz w:val="24"/>
          <w:szCs w:val="24"/>
          <w:lang w:eastAsia="zh-CN"/>
        </w:rPr>
        <w:t>有意向参加报价的单位</w:t>
      </w:r>
      <w:r>
        <w:rPr>
          <w:rFonts w:ascii="仿宋" w:eastAsia="仿宋" w:hAnsi="仿宋" w:cs="仿宋"/>
          <w:sz w:val="24"/>
          <w:szCs w:val="24"/>
          <w:lang w:eastAsia="zh-CN"/>
        </w:rPr>
        <w:t>，需将以下材料备齐于</w:t>
      </w:r>
      <w:r>
        <w:rPr>
          <w:rFonts w:ascii="仿宋" w:eastAsia="仿宋" w:hAnsi="仿宋" w:cs="仿宋"/>
          <w:sz w:val="24"/>
          <w:szCs w:val="24"/>
          <w:lang w:eastAsia="zh-CN"/>
        </w:rPr>
        <w:t>202</w:t>
      </w:r>
      <w:r>
        <w:rPr>
          <w:rFonts w:ascii="仿宋" w:eastAsia="仿宋" w:hAnsi="仿宋" w:cs="仿宋" w:hint="eastAsia"/>
          <w:sz w:val="24"/>
          <w:szCs w:val="24"/>
          <w:lang w:eastAsia="zh-CN"/>
        </w:rPr>
        <w:t>4</w:t>
      </w:r>
      <w:r>
        <w:rPr>
          <w:rFonts w:ascii="仿宋" w:eastAsia="仿宋" w:hAnsi="仿宋" w:cs="仿宋"/>
          <w:sz w:val="24"/>
          <w:szCs w:val="24"/>
          <w:lang w:eastAsia="zh-CN"/>
        </w:rPr>
        <w:t>年</w:t>
      </w:r>
      <w:r>
        <w:rPr>
          <w:rFonts w:ascii="仿宋" w:eastAsia="仿宋" w:hAnsi="仿宋" w:cs="仿宋" w:hint="eastAsia"/>
          <w:sz w:val="24"/>
          <w:szCs w:val="24"/>
          <w:lang w:eastAsia="zh-CN"/>
        </w:rPr>
        <w:t>4</w:t>
      </w:r>
      <w:r>
        <w:rPr>
          <w:rFonts w:ascii="仿宋" w:eastAsia="仿宋" w:hAnsi="仿宋" w:cs="仿宋"/>
          <w:sz w:val="24"/>
          <w:szCs w:val="24"/>
          <w:lang w:eastAsia="zh-CN"/>
        </w:rPr>
        <w:t>月</w:t>
      </w:r>
      <w:r>
        <w:rPr>
          <w:rFonts w:ascii="仿宋" w:eastAsia="仿宋" w:hAnsi="仿宋" w:cs="仿宋" w:hint="eastAsia"/>
          <w:sz w:val="24"/>
          <w:szCs w:val="24"/>
          <w:lang w:eastAsia="zh-CN"/>
        </w:rPr>
        <w:t>15</w:t>
      </w:r>
      <w:r>
        <w:rPr>
          <w:rFonts w:ascii="仿宋" w:eastAsia="仿宋" w:hAnsi="仿宋" w:cs="仿宋"/>
          <w:sz w:val="24"/>
          <w:szCs w:val="24"/>
          <w:lang w:eastAsia="zh-CN"/>
        </w:rPr>
        <w:t>日</w:t>
      </w:r>
      <w:r>
        <w:rPr>
          <w:rFonts w:ascii="仿宋" w:eastAsia="仿宋" w:hAnsi="仿宋" w:cs="仿宋" w:hint="eastAsia"/>
          <w:sz w:val="24"/>
          <w:szCs w:val="24"/>
          <w:lang w:eastAsia="zh-CN"/>
        </w:rPr>
        <w:t>9</w:t>
      </w:r>
      <w:r>
        <w:rPr>
          <w:rFonts w:ascii="仿宋" w:eastAsia="仿宋" w:hAnsi="仿宋" w:cs="仿宋"/>
          <w:sz w:val="24"/>
          <w:szCs w:val="24"/>
          <w:lang w:eastAsia="zh-CN"/>
        </w:rPr>
        <w:t>：</w:t>
      </w:r>
      <w:r>
        <w:rPr>
          <w:rFonts w:ascii="仿宋" w:eastAsia="仿宋" w:hAnsi="仿宋" w:cs="仿宋"/>
          <w:sz w:val="24"/>
          <w:szCs w:val="24"/>
          <w:lang w:eastAsia="zh-CN"/>
        </w:rPr>
        <w:t>00</w:t>
      </w:r>
      <w:r>
        <w:rPr>
          <w:rFonts w:ascii="仿宋" w:eastAsia="仿宋" w:hAnsi="仿宋" w:cs="仿宋"/>
          <w:sz w:val="24"/>
          <w:szCs w:val="24"/>
          <w:lang w:eastAsia="zh-CN"/>
        </w:rPr>
        <w:t>前交至开沃新能源汽车集团股份有限公司</w:t>
      </w:r>
      <w:r>
        <w:rPr>
          <w:rFonts w:ascii="仿宋" w:eastAsia="仿宋" w:hAnsi="仿宋" w:cs="仿宋"/>
          <w:sz w:val="24"/>
          <w:szCs w:val="24"/>
          <w:lang w:eastAsia="zh-CN"/>
        </w:rPr>
        <w:t>/</w:t>
      </w:r>
      <w:r>
        <w:rPr>
          <w:rFonts w:ascii="仿宋" w:eastAsia="仿宋" w:hAnsi="仿宋" w:cs="仿宋" w:hint="eastAsia"/>
          <w:sz w:val="24"/>
          <w:szCs w:val="24"/>
          <w:lang w:eastAsia="zh-CN"/>
        </w:rPr>
        <w:t>南京金龙客车制造有限公司</w:t>
      </w:r>
      <w:r>
        <w:rPr>
          <w:rFonts w:ascii="仿宋" w:eastAsia="仿宋" w:hAnsi="仿宋" w:cs="仿宋"/>
          <w:sz w:val="24"/>
          <w:szCs w:val="24"/>
          <w:lang w:eastAsia="zh-CN"/>
        </w:rPr>
        <w:t>，逾期无效。同时推荐人需填写</w:t>
      </w:r>
      <w:r>
        <w:rPr>
          <w:rFonts w:ascii="仿宋" w:eastAsia="仿宋" w:hAnsi="仿宋" w:cs="仿宋"/>
          <w:sz w:val="24"/>
          <w:szCs w:val="24"/>
          <w:lang w:eastAsia="zh-CN"/>
        </w:rPr>
        <w:t>“</w:t>
      </w:r>
      <w:r>
        <w:rPr>
          <w:rFonts w:ascii="仿宋" w:eastAsia="仿宋" w:hAnsi="仿宋" w:cs="仿宋"/>
          <w:sz w:val="24"/>
          <w:szCs w:val="24"/>
          <w:lang w:eastAsia="zh-CN"/>
        </w:rPr>
        <w:t>合作单位推荐表</w:t>
      </w:r>
      <w:r>
        <w:rPr>
          <w:rFonts w:ascii="仿宋" w:eastAsia="仿宋" w:hAnsi="仿宋" w:cs="仿宋"/>
          <w:sz w:val="24"/>
          <w:szCs w:val="24"/>
          <w:lang w:eastAsia="zh-CN"/>
        </w:rPr>
        <w:t>”</w:t>
      </w:r>
      <w:r>
        <w:rPr>
          <w:rFonts w:ascii="仿宋" w:eastAsia="仿宋" w:hAnsi="仿宋" w:cs="仿宋"/>
          <w:sz w:val="24"/>
          <w:szCs w:val="24"/>
          <w:lang w:eastAsia="zh-CN"/>
        </w:rPr>
        <w:t>（以下材料</w:t>
      </w:r>
      <w:r>
        <w:rPr>
          <w:rFonts w:ascii="仿宋" w:eastAsia="仿宋" w:hAnsi="仿宋" w:cs="仿宋" w:hint="eastAsia"/>
          <w:sz w:val="24"/>
          <w:szCs w:val="24"/>
          <w:lang w:eastAsia="zh-CN"/>
        </w:rPr>
        <w:t>供</w:t>
      </w:r>
      <w:r>
        <w:rPr>
          <w:rFonts w:ascii="仿宋" w:eastAsia="仿宋" w:hAnsi="仿宋" w:cs="仿宋"/>
          <w:sz w:val="24"/>
          <w:szCs w:val="24"/>
          <w:lang w:eastAsia="zh-CN"/>
        </w:rPr>
        <w:t>参考）</w:t>
      </w:r>
    </w:p>
    <w:p w:rsidR="001A1DDD" w:rsidRDefault="00237A1E">
      <w:pPr>
        <w:pStyle w:val="a3"/>
        <w:spacing w:before="166"/>
        <w:ind w:leftChars="322" w:left="1318" w:right="1531" w:hangingChars="254" w:hanging="610"/>
        <w:rPr>
          <w:rFonts w:cs="仿宋"/>
          <w:lang w:eastAsia="zh-CN"/>
        </w:rPr>
      </w:pPr>
      <w:r>
        <w:rPr>
          <w:rFonts w:cs="仿宋" w:hint="eastAsia"/>
          <w:lang w:eastAsia="zh-CN"/>
        </w:rPr>
        <w:t>（</w:t>
      </w:r>
      <w:r>
        <w:rPr>
          <w:rFonts w:cs="仿宋" w:hint="eastAsia"/>
          <w:lang w:eastAsia="zh-CN"/>
        </w:rPr>
        <w:t>1</w:t>
      </w:r>
      <w:r>
        <w:rPr>
          <w:rFonts w:cs="仿宋" w:hint="eastAsia"/>
          <w:lang w:eastAsia="zh-CN"/>
        </w:rPr>
        <w:t>）投标函（格式自拟）</w:t>
      </w:r>
    </w:p>
    <w:p w:rsidR="001A1DDD" w:rsidRDefault="00237A1E">
      <w:pPr>
        <w:pStyle w:val="a3"/>
        <w:spacing w:before="166"/>
        <w:ind w:leftChars="322" w:left="1318" w:right="1531" w:hangingChars="254" w:hanging="610"/>
        <w:rPr>
          <w:rFonts w:cs="仿宋"/>
          <w:lang w:eastAsia="zh-CN"/>
        </w:rPr>
      </w:pPr>
      <w:r>
        <w:rPr>
          <w:rFonts w:cs="仿宋" w:hint="eastAsia"/>
          <w:lang w:eastAsia="zh-CN"/>
        </w:rPr>
        <w:t>（</w:t>
      </w:r>
      <w:r>
        <w:rPr>
          <w:rFonts w:cs="仿宋" w:hint="eastAsia"/>
          <w:lang w:eastAsia="zh-CN"/>
        </w:rPr>
        <w:t>2</w:t>
      </w:r>
      <w:r>
        <w:rPr>
          <w:rFonts w:cs="仿宋" w:hint="eastAsia"/>
          <w:lang w:eastAsia="zh-CN"/>
        </w:rPr>
        <w:t>）项目报价表；</w:t>
      </w:r>
    </w:p>
    <w:p w:rsidR="001A1DDD" w:rsidRDefault="00237A1E">
      <w:pPr>
        <w:pStyle w:val="a3"/>
        <w:spacing w:before="166"/>
        <w:ind w:leftChars="322" w:left="1318" w:right="1531" w:hangingChars="254" w:hanging="610"/>
        <w:rPr>
          <w:rFonts w:cs="仿宋"/>
          <w:lang w:eastAsia="zh-CN"/>
        </w:rPr>
      </w:pPr>
      <w:r>
        <w:rPr>
          <w:rFonts w:cs="仿宋" w:hint="eastAsia"/>
          <w:lang w:eastAsia="zh-CN"/>
        </w:rPr>
        <w:t>（</w:t>
      </w:r>
      <w:r>
        <w:rPr>
          <w:rFonts w:cs="仿宋" w:hint="eastAsia"/>
          <w:lang w:eastAsia="zh-CN"/>
        </w:rPr>
        <w:t>3</w:t>
      </w:r>
      <w:r>
        <w:rPr>
          <w:rFonts w:cs="仿宋" w:hint="eastAsia"/>
          <w:lang w:eastAsia="zh-CN"/>
        </w:rPr>
        <w:t>）公司营业执照；（复印件加盖公章，分别提供或三证合一）；</w:t>
      </w:r>
    </w:p>
    <w:p w:rsidR="001A1DDD" w:rsidRDefault="00237A1E">
      <w:pPr>
        <w:pStyle w:val="a3"/>
        <w:spacing w:before="166"/>
        <w:ind w:leftChars="322" w:left="1318" w:right="1531" w:hangingChars="254" w:hanging="610"/>
        <w:rPr>
          <w:rFonts w:cs="仿宋"/>
          <w:lang w:eastAsia="zh-CN"/>
        </w:rPr>
      </w:pPr>
      <w:r>
        <w:rPr>
          <w:rFonts w:cs="仿宋" w:hint="eastAsia"/>
          <w:lang w:eastAsia="zh-CN"/>
        </w:rPr>
        <w:t>（</w:t>
      </w:r>
      <w:r>
        <w:rPr>
          <w:rFonts w:cs="仿宋" w:hint="eastAsia"/>
          <w:lang w:eastAsia="zh-CN"/>
        </w:rPr>
        <w:t>4</w:t>
      </w:r>
      <w:r>
        <w:rPr>
          <w:rFonts w:cs="仿宋" w:hint="eastAsia"/>
          <w:lang w:eastAsia="zh-CN"/>
        </w:rPr>
        <w:t>）法人代表证明书（原件）；</w:t>
      </w:r>
    </w:p>
    <w:p w:rsidR="001A1DDD" w:rsidRDefault="00237A1E">
      <w:pPr>
        <w:pStyle w:val="a3"/>
        <w:spacing w:before="166"/>
        <w:ind w:leftChars="322" w:left="1318" w:right="1531" w:hangingChars="254" w:hanging="610"/>
        <w:rPr>
          <w:rFonts w:cs="仿宋"/>
          <w:lang w:eastAsia="zh-CN"/>
        </w:rPr>
      </w:pPr>
      <w:r>
        <w:rPr>
          <w:rFonts w:cs="仿宋" w:hint="eastAsia"/>
          <w:lang w:eastAsia="zh-CN"/>
        </w:rPr>
        <w:t>（</w:t>
      </w:r>
      <w:r>
        <w:rPr>
          <w:rFonts w:cs="仿宋" w:hint="eastAsia"/>
          <w:lang w:eastAsia="zh-CN"/>
        </w:rPr>
        <w:t>5</w:t>
      </w:r>
      <w:r>
        <w:rPr>
          <w:rFonts w:cs="仿宋" w:hint="eastAsia"/>
          <w:lang w:eastAsia="zh-CN"/>
        </w:rPr>
        <w:t>）法人代表授权委托书（原件）；</w:t>
      </w:r>
    </w:p>
    <w:p w:rsidR="001A1DDD" w:rsidRDefault="00237A1E">
      <w:pPr>
        <w:pStyle w:val="a3"/>
        <w:spacing w:before="166"/>
        <w:ind w:leftChars="322" w:left="1318" w:right="1531" w:hangingChars="254" w:hanging="610"/>
        <w:rPr>
          <w:rFonts w:cs="仿宋"/>
          <w:lang w:eastAsia="zh-CN"/>
        </w:rPr>
      </w:pPr>
      <w:r>
        <w:rPr>
          <w:rFonts w:hint="eastAsia"/>
          <w:lang w:eastAsia="zh-CN"/>
        </w:rPr>
        <w:t>（</w:t>
      </w:r>
      <w:r>
        <w:rPr>
          <w:rFonts w:hint="eastAsia"/>
          <w:lang w:eastAsia="zh-CN"/>
        </w:rPr>
        <w:t>6</w:t>
      </w:r>
      <w:r>
        <w:rPr>
          <w:rFonts w:hint="eastAsia"/>
          <w:lang w:eastAsia="zh-CN"/>
        </w:rPr>
        <w:t>）法人授权委托人和拟用项目经理近半年本单位社保缴纳证明、劳</w:t>
      </w:r>
      <w:r>
        <w:rPr>
          <w:rFonts w:cs="仿宋" w:hint="eastAsia"/>
          <w:lang w:eastAsia="zh-CN"/>
        </w:rPr>
        <w:t>动合同；</w:t>
      </w:r>
    </w:p>
    <w:p w:rsidR="001A1DDD" w:rsidRDefault="00237A1E">
      <w:pPr>
        <w:pStyle w:val="a3"/>
        <w:spacing w:before="166"/>
        <w:ind w:leftChars="322" w:left="1318" w:right="1531" w:hangingChars="254" w:hanging="610"/>
        <w:rPr>
          <w:rFonts w:cs="仿宋"/>
          <w:lang w:eastAsia="zh-CN"/>
        </w:rPr>
      </w:pPr>
      <w:r>
        <w:rPr>
          <w:rFonts w:cs="仿宋" w:hint="eastAsia"/>
          <w:lang w:eastAsia="zh-CN"/>
        </w:rPr>
        <w:t>（</w:t>
      </w:r>
      <w:r>
        <w:rPr>
          <w:rFonts w:cs="仿宋" w:hint="eastAsia"/>
          <w:lang w:eastAsia="zh-CN"/>
        </w:rPr>
        <w:t>7</w:t>
      </w:r>
      <w:r>
        <w:rPr>
          <w:rFonts w:cs="仿宋" w:hint="eastAsia"/>
          <w:lang w:eastAsia="zh-CN"/>
        </w:rPr>
        <w:t>）</w:t>
      </w:r>
      <w:r>
        <w:rPr>
          <w:rFonts w:cs="仿宋" w:hint="eastAsia"/>
          <w:lang w:eastAsia="zh-CN"/>
        </w:rPr>
        <w:t xml:space="preserve"> </w:t>
      </w:r>
      <w:r>
        <w:rPr>
          <w:rFonts w:cs="仿宋" w:hint="eastAsia"/>
          <w:lang w:eastAsia="zh-CN"/>
        </w:rPr>
        <w:t>项目业绩（业绩资料要求提供合同复印件、对应发票及转账复印件）；</w:t>
      </w:r>
    </w:p>
    <w:p w:rsidR="001A1DDD" w:rsidRDefault="00237A1E">
      <w:pPr>
        <w:pStyle w:val="a3"/>
        <w:spacing w:before="166"/>
        <w:ind w:leftChars="322" w:left="1318" w:right="1531" w:hangingChars="254" w:hanging="610"/>
        <w:rPr>
          <w:rFonts w:cs="仿宋"/>
          <w:lang w:eastAsia="zh-CN"/>
        </w:rPr>
      </w:pPr>
      <w:r>
        <w:rPr>
          <w:rFonts w:cs="仿宋" w:hint="eastAsia"/>
          <w:lang w:eastAsia="zh-CN"/>
        </w:rPr>
        <w:t>（</w:t>
      </w:r>
      <w:r>
        <w:rPr>
          <w:rFonts w:cs="仿宋" w:hint="eastAsia"/>
          <w:lang w:eastAsia="zh-CN"/>
        </w:rPr>
        <w:t>8</w:t>
      </w:r>
      <w:r>
        <w:rPr>
          <w:rFonts w:cs="仿宋" w:hint="eastAsia"/>
          <w:lang w:eastAsia="zh-CN"/>
        </w:rPr>
        <w:t>）所提供的投标资料均为真实性承诺函（自拟）；</w:t>
      </w:r>
    </w:p>
    <w:p w:rsidR="001A1DDD" w:rsidRDefault="00237A1E">
      <w:pPr>
        <w:spacing w:before="166" w:line="367" w:lineRule="auto"/>
        <w:ind w:left="115" w:right="2015" w:firstLine="770"/>
        <w:rPr>
          <w:rFonts w:ascii="仿宋" w:eastAsia="仿宋" w:hAnsi="仿宋" w:cs="仿宋"/>
          <w:b/>
          <w:bCs/>
          <w:sz w:val="24"/>
          <w:szCs w:val="24"/>
          <w:lang w:eastAsia="zh-CN"/>
        </w:rPr>
      </w:pPr>
      <w:r>
        <w:rPr>
          <w:rFonts w:ascii="仿宋" w:eastAsia="仿宋" w:hAnsi="仿宋" w:cs="仿宋"/>
          <w:sz w:val="24"/>
          <w:szCs w:val="24"/>
          <w:lang w:eastAsia="zh-CN"/>
        </w:rPr>
        <w:t>注：以上资料</w:t>
      </w:r>
      <w:r>
        <w:rPr>
          <w:rFonts w:ascii="仿宋" w:eastAsia="仿宋" w:hAnsi="仿宋" w:cs="仿宋"/>
          <w:b/>
          <w:bCs/>
          <w:sz w:val="24"/>
          <w:szCs w:val="24"/>
          <w:lang w:eastAsia="zh-CN"/>
        </w:rPr>
        <w:t>请用</w:t>
      </w:r>
      <w:r>
        <w:rPr>
          <w:rFonts w:ascii="仿宋" w:eastAsia="仿宋" w:hAnsi="仿宋" w:cs="仿宋"/>
          <w:b/>
          <w:bCs/>
          <w:sz w:val="24"/>
          <w:szCs w:val="24"/>
          <w:lang w:eastAsia="zh-CN"/>
        </w:rPr>
        <w:t>A4</w:t>
      </w:r>
      <w:r>
        <w:rPr>
          <w:rFonts w:ascii="仿宋" w:eastAsia="仿宋" w:hAnsi="仿宋" w:cs="仿宋"/>
          <w:b/>
          <w:bCs/>
          <w:sz w:val="24"/>
          <w:szCs w:val="24"/>
          <w:lang w:eastAsia="zh-CN"/>
        </w:rPr>
        <w:t>纸张按顺序装订。</w:t>
      </w:r>
    </w:p>
    <w:p w:rsidR="001A1DDD" w:rsidRDefault="00237A1E">
      <w:pPr>
        <w:spacing w:before="166" w:line="367" w:lineRule="auto"/>
        <w:ind w:right="2015"/>
        <w:rPr>
          <w:rFonts w:ascii="仿宋" w:eastAsia="仿宋" w:hAnsi="仿宋" w:cs="仿宋"/>
          <w:sz w:val="24"/>
          <w:szCs w:val="24"/>
          <w:lang w:eastAsia="zh-CN"/>
        </w:rPr>
      </w:pPr>
      <w:r>
        <w:rPr>
          <w:rFonts w:ascii="仿宋" w:eastAsia="仿宋" w:hAnsi="仿宋" w:cs="仿宋" w:hint="eastAsia"/>
          <w:spacing w:val="-4"/>
          <w:sz w:val="24"/>
          <w:szCs w:val="24"/>
          <w:lang w:eastAsia="zh-CN"/>
        </w:rPr>
        <w:t>八</w:t>
      </w:r>
      <w:r>
        <w:rPr>
          <w:rFonts w:ascii="仿宋" w:eastAsia="仿宋" w:hAnsi="仿宋" w:cs="仿宋"/>
          <w:spacing w:val="-4"/>
          <w:sz w:val="24"/>
          <w:szCs w:val="24"/>
          <w:lang w:eastAsia="zh-CN"/>
        </w:rPr>
        <w:t>、递交地址及联系方式：</w:t>
      </w:r>
    </w:p>
    <w:p w:rsidR="001A1DDD" w:rsidRDefault="00237A1E">
      <w:pPr>
        <w:pStyle w:val="a3"/>
        <w:spacing w:before="38"/>
        <w:ind w:left="463" w:right="1531"/>
        <w:rPr>
          <w:lang w:eastAsia="zh-CN"/>
        </w:rPr>
      </w:pPr>
      <w:r>
        <w:rPr>
          <w:lang w:eastAsia="zh-CN"/>
        </w:rPr>
        <w:t>递交地址：</w:t>
      </w:r>
      <w:r>
        <w:rPr>
          <w:rFonts w:hint="eastAsia"/>
          <w:lang w:eastAsia="zh-CN"/>
        </w:rPr>
        <w:t>南京市溧水区滨淮大道</w:t>
      </w:r>
      <w:r>
        <w:rPr>
          <w:rFonts w:hint="eastAsia"/>
          <w:lang w:eastAsia="zh-CN"/>
        </w:rPr>
        <w:t>369</w:t>
      </w:r>
      <w:r>
        <w:rPr>
          <w:rFonts w:hint="eastAsia"/>
          <w:lang w:eastAsia="zh-CN"/>
        </w:rPr>
        <w:t>号</w:t>
      </w:r>
    </w:p>
    <w:p w:rsidR="001A1DDD" w:rsidRDefault="00237A1E">
      <w:pPr>
        <w:pStyle w:val="a3"/>
        <w:tabs>
          <w:tab w:val="left" w:pos="3763"/>
        </w:tabs>
        <w:spacing w:before="101"/>
        <w:ind w:left="1483" w:right="1531"/>
        <w:rPr>
          <w:lang w:eastAsia="zh-CN"/>
        </w:rPr>
      </w:pPr>
      <w:r>
        <w:rPr>
          <w:rFonts w:hint="eastAsia"/>
          <w:lang w:eastAsia="zh-CN"/>
        </w:rPr>
        <w:t>联系人：张辉</w:t>
      </w:r>
      <w:r>
        <w:rPr>
          <w:rFonts w:hint="eastAsia"/>
          <w:lang w:eastAsia="zh-CN"/>
        </w:rPr>
        <w:tab/>
      </w:r>
      <w:r>
        <w:rPr>
          <w:rFonts w:hint="eastAsia"/>
          <w:lang w:eastAsia="zh-CN"/>
        </w:rPr>
        <w:t xml:space="preserve"> </w:t>
      </w:r>
      <w:r>
        <w:rPr>
          <w:rFonts w:hint="eastAsia"/>
          <w:lang w:eastAsia="zh-CN"/>
        </w:rPr>
        <w:t>电话：</w:t>
      </w:r>
      <w:r>
        <w:rPr>
          <w:rFonts w:ascii="宋体" w:hAnsi="宋体" w:hint="eastAsia"/>
          <w:szCs w:val="18"/>
          <w:lang w:eastAsia="zh-CN"/>
        </w:rPr>
        <w:t>19951653258</w:t>
      </w:r>
      <w:r w:rsidR="00FF0DDC" w:rsidRPr="00FF0DDC">
        <w:rPr>
          <w:rFonts w:ascii="宋体" w:hAnsi="宋体" w:hint="eastAsia"/>
          <w:szCs w:val="18"/>
          <w:highlight w:val="yellow"/>
          <w:lang w:eastAsia="zh-CN"/>
        </w:rPr>
        <w:t>（请加微信）</w:t>
      </w:r>
    </w:p>
    <w:p w:rsidR="001A1DDD" w:rsidRDefault="00237A1E">
      <w:pPr>
        <w:pStyle w:val="a3"/>
        <w:tabs>
          <w:tab w:val="left" w:pos="3763"/>
        </w:tabs>
        <w:spacing w:before="101"/>
        <w:ind w:left="1483" w:right="1531"/>
        <w:rPr>
          <w:lang w:eastAsia="zh-CN"/>
        </w:rPr>
      </w:pPr>
      <w:r>
        <w:rPr>
          <w:rFonts w:hint="eastAsia"/>
          <w:lang w:eastAsia="zh-CN"/>
        </w:rPr>
        <w:t>技术对接人：</w:t>
      </w:r>
      <w:r>
        <w:rPr>
          <w:rFonts w:hint="eastAsia"/>
          <w:lang w:eastAsia="zh-CN"/>
        </w:rPr>
        <w:t>刘传鹏</w:t>
      </w:r>
      <w:r>
        <w:rPr>
          <w:rFonts w:hint="eastAsia"/>
          <w:lang w:eastAsia="zh-CN"/>
        </w:rPr>
        <w:t xml:space="preserve">  </w:t>
      </w:r>
      <w:r>
        <w:rPr>
          <w:lang w:eastAsia="zh-CN"/>
        </w:rPr>
        <w:t>电话：</w:t>
      </w:r>
      <w:r>
        <w:rPr>
          <w:rFonts w:hint="eastAsia"/>
          <w:lang w:eastAsia="zh-CN"/>
        </w:rPr>
        <w:t>13585186325</w:t>
      </w:r>
    </w:p>
    <w:p w:rsidR="001A1DDD" w:rsidRDefault="001A1DDD">
      <w:pPr>
        <w:rPr>
          <w:rFonts w:ascii="宋体" w:hAnsi="宋体"/>
          <w:b/>
          <w:color w:val="FF0000"/>
          <w:sz w:val="36"/>
          <w:szCs w:val="36"/>
          <w:lang w:eastAsia="zh-CN"/>
        </w:rPr>
      </w:pPr>
    </w:p>
    <w:p w:rsidR="001A1DDD" w:rsidRDefault="001A1DDD">
      <w:pPr>
        <w:rPr>
          <w:rFonts w:ascii="宋体" w:hAnsi="宋体"/>
          <w:b/>
          <w:color w:val="FF0000"/>
          <w:sz w:val="36"/>
          <w:szCs w:val="36"/>
          <w:lang w:eastAsia="zh-CN"/>
        </w:rPr>
      </w:pPr>
    </w:p>
    <w:p w:rsidR="001A1DDD" w:rsidRDefault="001A1DDD">
      <w:pPr>
        <w:rPr>
          <w:rFonts w:ascii="宋体" w:hAnsi="宋体"/>
          <w:b/>
          <w:color w:val="FF0000"/>
          <w:sz w:val="36"/>
          <w:szCs w:val="36"/>
          <w:lang w:eastAsia="zh-CN"/>
        </w:rPr>
      </w:pPr>
    </w:p>
    <w:p w:rsidR="001A1DDD" w:rsidRDefault="00237A1E">
      <w:pPr>
        <w:shd w:val="clear" w:color="auto" w:fill="FFFFFF"/>
        <w:spacing w:line="0" w:lineRule="atLeast"/>
        <w:ind w:firstLineChars="200" w:firstLine="723"/>
        <w:jc w:val="center"/>
        <w:rPr>
          <w:rFonts w:ascii="宋体" w:hAnsi="宋体"/>
          <w:b/>
          <w:sz w:val="36"/>
          <w:szCs w:val="36"/>
          <w:lang w:eastAsia="zh-CN"/>
        </w:rPr>
      </w:pPr>
      <w:r>
        <w:rPr>
          <w:rFonts w:ascii="宋体" w:hAnsi="宋体" w:hint="eastAsia"/>
          <w:b/>
          <w:color w:val="FF0000"/>
          <w:sz w:val="36"/>
          <w:szCs w:val="36"/>
          <w:lang w:eastAsia="zh-CN"/>
        </w:rPr>
        <w:t>附表：投标须知</w:t>
      </w:r>
      <w:r>
        <w:rPr>
          <w:rFonts w:ascii="宋体" w:hAnsi="宋体" w:hint="eastAsia"/>
          <w:b/>
          <w:color w:val="FF0000"/>
          <w:szCs w:val="21"/>
          <w:lang w:eastAsia="zh-CN"/>
        </w:rPr>
        <w:t>★★★★★</w:t>
      </w:r>
    </w:p>
    <w:tbl>
      <w:tblPr>
        <w:tblW w:w="5000" w:type="pct"/>
        <w:jc w:val="center"/>
        <w:tblLook w:val="04A0" w:firstRow="1" w:lastRow="0" w:firstColumn="1" w:lastColumn="0" w:noHBand="0" w:noVBand="1"/>
      </w:tblPr>
      <w:tblGrid>
        <w:gridCol w:w="1001"/>
        <w:gridCol w:w="1538"/>
        <w:gridCol w:w="7161"/>
      </w:tblGrid>
      <w:tr w:rsidR="001A1DDD">
        <w:trPr>
          <w:trHeight w:val="20"/>
          <w:jc w:val="center"/>
        </w:trPr>
        <w:tc>
          <w:tcPr>
            <w:tcW w:w="516" w:type="pct"/>
            <w:tcBorders>
              <w:top w:val="single" w:sz="4" w:space="0" w:color="auto"/>
              <w:left w:val="single" w:sz="4" w:space="0" w:color="auto"/>
              <w:bottom w:val="single" w:sz="4" w:space="0" w:color="auto"/>
              <w:right w:val="single" w:sz="4" w:space="0" w:color="auto"/>
            </w:tcBorders>
            <w:vAlign w:val="center"/>
          </w:tcPr>
          <w:p w:rsidR="001A1DDD" w:rsidRDefault="00237A1E">
            <w:pPr>
              <w:widowControl/>
              <w:spacing w:line="0" w:lineRule="atLeast"/>
              <w:jc w:val="center"/>
              <w:rPr>
                <w:rFonts w:ascii="宋体" w:hAnsi="宋体"/>
                <w:b/>
                <w:sz w:val="24"/>
              </w:rPr>
            </w:pPr>
            <w:r>
              <w:rPr>
                <w:rFonts w:ascii="宋体" w:hAnsi="宋体" w:hint="eastAsia"/>
                <w:b/>
                <w:sz w:val="24"/>
              </w:rPr>
              <w:t>条款号</w:t>
            </w:r>
          </w:p>
        </w:tc>
        <w:tc>
          <w:tcPr>
            <w:tcW w:w="793" w:type="pct"/>
            <w:tcBorders>
              <w:top w:val="single" w:sz="4" w:space="0" w:color="auto"/>
              <w:left w:val="single" w:sz="4" w:space="0" w:color="auto"/>
              <w:bottom w:val="single" w:sz="4" w:space="0" w:color="auto"/>
              <w:right w:val="single" w:sz="4" w:space="0" w:color="auto"/>
            </w:tcBorders>
            <w:vAlign w:val="center"/>
          </w:tcPr>
          <w:p w:rsidR="001A1DDD" w:rsidRDefault="00237A1E">
            <w:pPr>
              <w:widowControl/>
              <w:spacing w:line="0" w:lineRule="atLeast"/>
              <w:jc w:val="center"/>
              <w:rPr>
                <w:rFonts w:ascii="宋体" w:hAnsi="宋体"/>
                <w:b/>
                <w:sz w:val="24"/>
              </w:rPr>
            </w:pPr>
            <w:r>
              <w:rPr>
                <w:rFonts w:ascii="宋体" w:hAnsi="宋体"/>
                <w:b/>
                <w:sz w:val="24"/>
              </w:rPr>
              <w:t>条款名称</w:t>
            </w:r>
          </w:p>
        </w:tc>
        <w:tc>
          <w:tcPr>
            <w:tcW w:w="3691" w:type="pct"/>
            <w:tcBorders>
              <w:top w:val="single" w:sz="4" w:space="0" w:color="auto"/>
              <w:left w:val="single" w:sz="4" w:space="0" w:color="auto"/>
              <w:bottom w:val="single" w:sz="4" w:space="0" w:color="auto"/>
              <w:right w:val="single" w:sz="4" w:space="0" w:color="auto"/>
            </w:tcBorders>
            <w:vAlign w:val="center"/>
          </w:tcPr>
          <w:p w:rsidR="001A1DDD" w:rsidRDefault="00237A1E">
            <w:pPr>
              <w:widowControl/>
              <w:spacing w:line="0" w:lineRule="atLeast"/>
              <w:jc w:val="center"/>
              <w:rPr>
                <w:rFonts w:ascii="宋体" w:hAnsi="宋体"/>
                <w:b/>
                <w:sz w:val="24"/>
              </w:rPr>
            </w:pPr>
            <w:r>
              <w:rPr>
                <w:rFonts w:ascii="宋体" w:hAnsi="宋体"/>
                <w:b/>
                <w:sz w:val="24"/>
              </w:rPr>
              <w:t>编列内容</w:t>
            </w:r>
          </w:p>
        </w:tc>
      </w:tr>
      <w:tr w:rsidR="001A1DDD">
        <w:trPr>
          <w:trHeight w:val="20"/>
          <w:jc w:val="center"/>
        </w:trPr>
        <w:tc>
          <w:tcPr>
            <w:tcW w:w="516" w:type="pct"/>
            <w:tcBorders>
              <w:top w:val="single" w:sz="4" w:space="0" w:color="auto"/>
              <w:left w:val="single" w:sz="4" w:space="0" w:color="auto"/>
              <w:bottom w:val="single" w:sz="4" w:space="0" w:color="auto"/>
              <w:right w:val="single" w:sz="4" w:space="0" w:color="auto"/>
            </w:tcBorders>
            <w:vAlign w:val="center"/>
          </w:tcPr>
          <w:p w:rsidR="001A1DDD" w:rsidRDefault="00237A1E">
            <w:pPr>
              <w:widowControl/>
              <w:spacing w:line="0" w:lineRule="atLeast"/>
              <w:jc w:val="center"/>
              <w:rPr>
                <w:rFonts w:ascii="宋体" w:hAnsi="宋体"/>
                <w:b/>
                <w:sz w:val="24"/>
              </w:rPr>
            </w:pPr>
            <w:r>
              <w:rPr>
                <w:rFonts w:ascii="宋体" w:hAnsi="宋体"/>
                <w:b/>
                <w:sz w:val="24"/>
              </w:rPr>
              <w:t>1</w:t>
            </w:r>
          </w:p>
        </w:tc>
        <w:tc>
          <w:tcPr>
            <w:tcW w:w="793" w:type="pct"/>
            <w:tcBorders>
              <w:top w:val="single" w:sz="4" w:space="0" w:color="auto"/>
              <w:left w:val="single" w:sz="4" w:space="0" w:color="auto"/>
              <w:bottom w:val="single" w:sz="4" w:space="0" w:color="auto"/>
              <w:right w:val="single" w:sz="4" w:space="0" w:color="auto"/>
            </w:tcBorders>
            <w:vAlign w:val="center"/>
          </w:tcPr>
          <w:p w:rsidR="001A1DDD" w:rsidRDefault="00237A1E">
            <w:pPr>
              <w:widowControl/>
              <w:spacing w:line="0" w:lineRule="atLeast"/>
              <w:jc w:val="center"/>
              <w:rPr>
                <w:rFonts w:ascii="宋体" w:hAnsi="宋体"/>
                <w:b/>
                <w:sz w:val="24"/>
              </w:rPr>
            </w:pPr>
            <w:r>
              <w:rPr>
                <w:rFonts w:ascii="宋体" w:hAnsi="宋体" w:hint="eastAsia"/>
                <w:b/>
                <w:color w:val="FF0000"/>
                <w:sz w:val="24"/>
              </w:rPr>
              <w:t>★报名时间</w:t>
            </w:r>
          </w:p>
        </w:tc>
        <w:tc>
          <w:tcPr>
            <w:tcW w:w="3691" w:type="pct"/>
            <w:tcBorders>
              <w:top w:val="single" w:sz="4" w:space="0" w:color="auto"/>
              <w:left w:val="single" w:sz="4" w:space="0" w:color="auto"/>
              <w:bottom w:val="single" w:sz="4" w:space="0" w:color="auto"/>
              <w:right w:val="single" w:sz="4" w:space="0" w:color="auto"/>
            </w:tcBorders>
            <w:vAlign w:val="center"/>
          </w:tcPr>
          <w:p w:rsidR="001A1DDD" w:rsidRDefault="00237A1E">
            <w:pPr>
              <w:adjustRightInd w:val="0"/>
              <w:snapToGrid w:val="0"/>
              <w:spacing w:line="0" w:lineRule="atLeast"/>
              <w:rPr>
                <w:rFonts w:ascii="宋体" w:hAnsi="宋体"/>
                <w:b/>
                <w:sz w:val="24"/>
                <w:lang w:eastAsia="zh-CN"/>
              </w:rPr>
            </w:pPr>
            <w:r>
              <w:rPr>
                <w:rFonts w:ascii="宋体" w:hAnsi="宋体" w:hint="eastAsia"/>
                <w:b/>
                <w:sz w:val="24"/>
                <w:lang w:eastAsia="zh-CN"/>
              </w:rPr>
              <w:t>报名截止时间：</w:t>
            </w:r>
            <w:r>
              <w:rPr>
                <w:rFonts w:ascii="宋体" w:hAnsi="宋体"/>
                <w:b/>
                <w:sz w:val="24"/>
                <w:lang w:eastAsia="zh-CN"/>
              </w:rPr>
              <w:t>202</w:t>
            </w:r>
            <w:r>
              <w:rPr>
                <w:rFonts w:ascii="宋体" w:hAnsi="宋体" w:hint="eastAsia"/>
                <w:b/>
                <w:sz w:val="24"/>
                <w:lang w:eastAsia="zh-CN"/>
              </w:rPr>
              <w:t>4</w:t>
            </w:r>
            <w:r>
              <w:rPr>
                <w:rFonts w:ascii="宋体" w:hAnsi="宋体" w:hint="eastAsia"/>
                <w:b/>
                <w:sz w:val="24"/>
                <w:lang w:eastAsia="zh-CN"/>
              </w:rPr>
              <w:t>年</w:t>
            </w:r>
            <w:r>
              <w:rPr>
                <w:rFonts w:ascii="宋体" w:hAnsi="宋体" w:hint="eastAsia"/>
                <w:b/>
                <w:sz w:val="24"/>
                <w:lang w:eastAsia="zh-CN"/>
              </w:rPr>
              <w:t>4</w:t>
            </w:r>
            <w:r>
              <w:rPr>
                <w:rFonts w:ascii="宋体" w:hAnsi="宋体" w:hint="eastAsia"/>
                <w:b/>
                <w:sz w:val="24"/>
                <w:lang w:eastAsia="zh-CN"/>
              </w:rPr>
              <w:t>月</w:t>
            </w:r>
            <w:r>
              <w:rPr>
                <w:rFonts w:ascii="宋体" w:hAnsi="宋体"/>
                <w:b/>
                <w:sz w:val="24"/>
                <w:lang w:eastAsia="zh-CN"/>
              </w:rPr>
              <w:t>1</w:t>
            </w:r>
            <w:r>
              <w:rPr>
                <w:rFonts w:ascii="宋体" w:hAnsi="宋体" w:hint="eastAsia"/>
                <w:b/>
                <w:sz w:val="24"/>
                <w:lang w:eastAsia="zh-CN"/>
              </w:rPr>
              <w:t>5</w:t>
            </w:r>
            <w:r>
              <w:rPr>
                <w:rFonts w:ascii="宋体" w:hAnsi="宋体" w:hint="eastAsia"/>
                <w:b/>
                <w:sz w:val="24"/>
                <w:lang w:eastAsia="zh-CN"/>
              </w:rPr>
              <w:t>日</w:t>
            </w:r>
            <w:r>
              <w:rPr>
                <w:rFonts w:ascii="宋体" w:hAnsi="宋体" w:hint="eastAsia"/>
                <w:b/>
                <w:sz w:val="24"/>
                <w:lang w:eastAsia="zh-CN"/>
              </w:rPr>
              <w:t>9</w:t>
            </w:r>
            <w:r>
              <w:rPr>
                <w:rFonts w:ascii="宋体" w:hAnsi="宋体"/>
                <w:b/>
                <w:sz w:val="24"/>
                <w:lang w:eastAsia="zh-CN"/>
              </w:rPr>
              <w:t>:00</w:t>
            </w:r>
            <w:r>
              <w:rPr>
                <w:rFonts w:ascii="宋体" w:hAnsi="宋体" w:hint="eastAsia"/>
                <w:b/>
                <w:sz w:val="24"/>
                <w:lang w:eastAsia="zh-CN"/>
              </w:rPr>
              <w:t>；</w:t>
            </w:r>
            <w:r>
              <w:rPr>
                <w:rFonts w:ascii="宋体" w:hAnsi="宋体" w:hint="eastAsia"/>
                <w:b/>
                <w:color w:val="FF0000"/>
                <w:sz w:val="24"/>
                <w:lang w:eastAsia="zh-CN"/>
              </w:rPr>
              <w:t>（参与本项目报价的单位，请于开标日前三天与招标联系人取得联系，进行登记报名）</w:t>
            </w:r>
          </w:p>
        </w:tc>
      </w:tr>
      <w:tr w:rsidR="001A1DDD">
        <w:trPr>
          <w:trHeight w:val="20"/>
          <w:jc w:val="center"/>
        </w:trPr>
        <w:tc>
          <w:tcPr>
            <w:tcW w:w="516" w:type="pct"/>
            <w:tcBorders>
              <w:top w:val="single" w:sz="4" w:space="0" w:color="auto"/>
              <w:left w:val="single" w:sz="4" w:space="0" w:color="auto"/>
              <w:bottom w:val="single" w:sz="4" w:space="0" w:color="auto"/>
              <w:right w:val="single" w:sz="4" w:space="0" w:color="auto"/>
            </w:tcBorders>
            <w:vAlign w:val="center"/>
          </w:tcPr>
          <w:p w:rsidR="001A1DDD" w:rsidRDefault="00237A1E">
            <w:pPr>
              <w:widowControl/>
              <w:spacing w:line="0" w:lineRule="atLeast"/>
              <w:jc w:val="center"/>
              <w:rPr>
                <w:rFonts w:ascii="宋体" w:hAnsi="宋体"/>
                <w:b/>
                <w:sz w:val="24"/>
              </w:rPr>
            </w:pPr>
            <w:r>
              <w:rPr>
                <w:rFonts w:ascii="宋体" w:hAnsi="宋体"/>
                <w:b/>
                <w:sz w:val="24"/>
              </w:rPr>
              <w:t>2</w:t>
            </w:r>
          </w:p>
        </w:tc>
        <w:tc>
          <w:tcPr>
            <w:tcW w:w="793" w:type="pct"/>
            <w:tcBorders>
              <w:top w:val="single" w:sz="4" w:space="0" w:color="auto"/>
              <w:left w:val="single" w:sz="4" w:space="0" w:color="auto"/>
              <w:bottom w:val="single" w:sz="4" w:space="0" w:color="auto"/>
              <w:right w:val="single" w:sz="4" w:space="0" w:color="auto"/>
            </w:tcBorders>
            <w:vAlign w:val="center"/>
          </w:tcPr>
          <w:p w:rsidR="001A1DDD" w:rsidRDefault="00237A1E">
            <w:pPr>
              <w:widowControl/>
              <w:spacing w:line="0" w:lineRule="atLeast"/>
              <w:jc w:val="center"/>
              <w:rPr>
                <w:rFonts w:ascii="宋体" w:hAnsi="宋体"/>
                <w:b/>
                <w:sz w:val="24"/>
              </w:rPr>
            </w:pPr>
            <w:r>
              <w:rPr>
                <w:rFonts w:ascii="宋体" w:hAnsi="宋体" w:hint="eastAsia"/>
                <w:b/>
                <w:sz w:val="24"/>
              </w:rPr>
              <w:t>投标截止</w:t>
            </w:r>
            <w:r>
              <w:rPr>
                <w:rFonts w:ascii="宋体" w:hAnsi="宋体" w:hint="eastAsia"/>
                <w:b/>
                <w:sz w:val="24"/>
              </w:rPr>
              <w:t>(</w:t>
            </w:r>
            <w:r>
              <w:rPr>
                <w:rFonts w:ascii="宋体" w:hAnsi="宋体" w:hint="eastAsia"/>
                <w:b/>
                <w:sz w:val="24"/>
              </w:rPr>
              <w:t>开标</w:t>
            </w:r>
            <w:r>
              <w:rPr>
                <w:rFonts w:ascii="宋体" w:hAnsi="宋体" w:hint="eastAsia"/>
                <w:b/>
                <w:sz w:val="24"/>
              </w:rPr>
              <w:t>)</w:t>
            </w:r>
            <w:r>
              <w:rPr>
                <w:rFonts w:ascii="宋体" w:hAnsi="宋体" w:hint="eastAsia"/>
                <w:b/>
                <w:sz w:val="24"/>
              </w:rPr>
              <w:t>时间</w:t>
            </w:r>
          </w:p>
        </w:tc>
        <w:tc>
          <w:tcPr>
            <w:tcW w:w="3691" w:type="pct"/>
            <w:tcBorders>
              <w:top w:val="single" w:sz="4" w:space="0" w:color="auto"/>
              <w:left w:val="single" w:sz="4" w:space="0" w:color="auto"/>
              <w:bottom w:val="single" w:sz="4" w:space="0" w:color="auto"/>
              <w:right w:val="single" w:sz="4" w:space="0" w:color="auto"/>
            </w:tcBorders>
            <w:vAlign w:val="center"/>
          </w:tcPr>
          <w:p w:rsidR="001A1DDD" w:rsidRDefault="00237A1E">
            <w:pPr>
              <w:rPr>
                <w:rFonts w:ascii="宋体" w:hAnsi="宋体"/>
                <w:b/>
                <w:sz w:val="24"/>
                <w:lang w:eastAsia="zh-CN"/>
              </w:rPr>
            </w:pPr>
            <w:r>
              <w:rPr>
                <w:rFonts w:ascii="宋体" w:hAnsi="宋体" w:hint="eastAsia"/>
                <w:b/>
                <w:sz w:val="24"/>
                <w:lang w:eastAsia="zh-CN"/>
              </w:rPr>
              <w:t>拟于</w:t>
            </w:r>
            <w:r>
              <w:rPr>
                <w:rFonts w:ascii="宋体" w:hAnsi="宋体" w:hint="eastAsia"/>
                <w:b/>
                <w:sz w:val="24"/>
                <w:lang w:eastAsia="zh-CN"/>
              </w:rPr>
              <w:t>202</w:t>
            </w:r>
            <w:r>
              <w:rPr>
                <w:rFonts w:ascii="宋体" w:hAnsi="宋体" w:hint="eastAsia"/>
                <w:b/>
                <w:sz w:val="24"/>
                <w:lang w:eastAsia="zh-CN"/>
              </w:rPr>
              <w:t>4</w:t>
            </w:r>
            <w:r>
              <w:rPr>
                <w:rFonts w:ascii="宋体" w:hAnsi="宋体" w:hint="eastAsia"/>
                <w:b/>
                <w:sz w:val="24"/>
                <w:lang w:eastAsia="zh-CN"/>
              </w:rPr>
              <w:t>年</w:t>
            </w:r>
            <w:r>
              <w:rPr>
                <w:rFonts w:ascii="宋体" w:hAnsi="宋体" w:hint="eastAsia"/>
                <w:b/>
                <w:sz w:val="24"/>
                <w:lang w:eastAsia="zh-CN"/>
              </w:rPr>
              <w:t>4</w:t>
            </w:r>
            <w:r>
              <w:rPr>
                <w:rFonts w:ascii="宋体" w:hAnsi="宋体" w:hint="eastAsia"/>
                <w:b/>
                <w:sz w:val="24"/>
                <w:lang w:eastAsia="zh-CN"/>
              </w:rPr>
              <w:t>月</w:t>
            </w:r>
            <w:r>
              <w:rPr>
                <w:rFonts w:ascii="宋体" w:hAnsi="宋体" w:hint="eastAsia"/>
                <w:b/>
                <w:sz w:val="24"/>
                <w:lang w:eastAsia="zh-CN"/>
              </w:rPr>
              <w:t>18</w:t>
            </w:r>
            <w:r>
              <w:rPr>
                <w:rFonts w:ascii="宋体" w:hAnsi="宋体" w:hint="eastAsia"/>
                <w:b/>
                <w:sz w:val="24"/>
                <w:lang w:eastAsia="zh-CN"/>
              </w:rPr>
              <w:t>日</w:t>
            </w:r>
            <w:r>
              <w:rPr>
                <w:rFonts w:ascii="宋体" w:hAnsi="宋体" w:hint="eastAsia"/>
                <w:b/>
                <w:sz w:val="24"/>
                <w:lang w:eastAsia="zh-CN"/>
              </w:rPr>
              <w:t>9:00(</w:t>
            </w:r>
            <w:r>
              <w:rPr>
                <w:rFonts w:ascii="宋体" w:hAnsi="宋体" w:hint="eastAsia"/>
                <w:b/>
                <w:sz w:val="24"/>
                <w:lang w:eastAsia="zh-CN"/>
              </w:rPr>
              <w:t>开标</w:t>
            </w:r>
            <w:r>
              <w:rPr>
                <w:rFonts w:ascii="宋体" w:hAnsi="宋体" w:hint="eastAsia"/>
                <w:b/>
                <w:sz w:val="24"/>
                <w:lang w:eastAsia="zh-CN"/>
              </w:rPr>
              <w:t>)</w:t>
            </w:r>
          </w:p>
          <w:p w:rsidR="001A1DDD" w:rsidRDefault="00237A1E">
            <w:pPr>
              <w:rPr>
                <w:rFonts w:ascii="宋体" w:hAnsi="宋体"/>
                <w:snapToGrid w:val="0"/>
                <w:color w:val="000000"/>
                <w:sz w:val="24"/>
                <w:szCs w:val="28"/>
              </w:rPr>
            </w:pPr>
            <w:r>
              <w:rPr>
                <w:rFonts w:ascii="宋体" w:hAnsi="宋体" w:cs="Arial"/>
                <w:b/>
                <w:color w:val="000000"/>
                <w:sz w:val="24"/>
                <w:szCs w:val="28"/>
              </w:rPr>
              <w:t>投标文件递交地址</w:t>
            </w:r>
            <w:r>
              <w:rPr>
                <w:rFonts w:ascii="宋体" w:hAnsi="宋体" w:cs="Arial"/>
                <w:color w:val="000000"/>
                <w:sz w:val="24"/>
                <w:szCs w:val="28"/>
              </w:rPr>
              <w:t>：</w:t>
            </w:r>
            <w:r>
              <w:rPr>
                <w:rFonts w:ascii="宋体" w:hAnsi="宋体" w:cs="Arial" w:hint="eastAsia"/>
                <w:color w:val="000000"/>
                <w:sz w:val="24"/>
                <w:szCs w:val="28"/>
              </w:rPr>
              <w:t>南京市溧水区新能源大道</w:t>
            </w:r>
            <w:r>
              <w:rPr>
                <w:rFonts w:ascii="宋体" w:hAnsi="宋体" w:cs="Arial" w:hint="eastAsia"/>
                <w:color w:val="000000"/>
                <w:sz w:val="24"/>
                <w:szCs w:val="28"/>
              </w:rPr>
              <w:t>369</w:t>
            </w:r>
            <w:r>
              <w:rPr>
                <w:rFonts w:ascii="宋体" w:hAnsi="宋体" w:cs="Arial" w:hint="eastAsia"/>
                <w:color w:val="000000"/>
                <w:sz w:val="24"/>
                <w:szCs w:val="28"/>
              </w:rPr>
              <w:t>号招标中心。</w:t>
            </w:r>
          </w:p>
          <w:p w:rsidR="001A1DDD" w:rsidRDefault="00237A1E" w:rsidP="00FF0DDC">
            <w:pPr>
              <w:widowControl/>
              <w:spacing w:line="0" w:lineRule="atLeast"/>
              <w:rPr>
                <w:rFonts w:ascii="宋体" w:hAnsi="宋体"/>
                <w:b/>
                <w:sz w:val="24"/>
                <w:lang w:eastAsia="zh-CN"/>
              </w:rPr>
            </w:pPr>
            <w:r>
              <w:rPr>
                <w:rFonts w:ascii="宋体" w:hAnsi="宋体"/>
                <w:b/>
                <w:color w:val="FF0000"/>
                <w:sz w:val="24"/>
                <w:szCs w:val="28"/>
              </w:rPr>
              <w:t>投标文件递交方式：</w:t>
            </w:r>
            <w:r>
              <w:rPr>
                <w:rFonts w:ascii="宋体" w:hAnsi="宋体" w:hint="eastAsia"/>
                <w:b/>
                <w:color w:val="FF0000"/>
                <w:sz w:val="24"/>
                <w:szCs w:val="28"/>
              </w:rPr>
              <w:t>纸质版投标文件邮寄或送至南京市溧水区滨淮大道</w:t>
            </w:r>
            <w:r>
              <w:rPr>
                <w:rFonts w:ascii="宋体" w:hAnsi="宋体" w:hint="eastAsia"/>
                <w:b/>
                <w:color w:val="FF0000"/>
                <w:sz w:val="24"/>
                <w:szCs w:val="28"/>
              </w:rPr>
              <w:t>369</w:t>
            </w:r>
            <w:r>
              <w:rPr>
                <w:rFonts w:ascii="宋体" w:hAnsi="宋体" w:hint="eastAsia"/>
                <w:b/>
                <w:color w:val="FF0000"/>
                <w:sz w:val="24"/>
                <w:szCs w:val="28"/>
              </w:rPr>
              <w:t>号，行政楼二楼招标中心张辉</w:t>
            </w:r>
            <w:r>
              <w:rPr>
                <w:rFonts w:ascii="宋体" w:hAnsi="宋体" w:hint="eastAsia"/>
                <w:b/>
                <w:color w:val="FF0000"/>
                <w:sz w:val="24"/>
                <w:szCs w:val="28"/>
              </w:rPr>
              <w:t>1</w:t>
            </w:r>
            <w:r>
              <w:rPr>
                <w:rFonts w:ascii="宋体" w:hAnsi="宋体"/>
                <w:b/>
                <w:color w:val="FF0000"/>
                <w:sz w:val="24"/>
                <w:szCs w:val="28"/>
              </w:rPr>
              <w:t>9951653258</w:t>
            </w:r>
            <w:r>
              <w:rPr>
                <w:rFonts w:ascii="宋体" w:hAnsi="宋体" w:hint="eastAsia"/>
                <w:b/>
                <w:color w:val="FF0000"/>
                <w:sz w:val="24"/>
                <w:szCs w:val="28"/>
              </w:rPr>
              <w:t>，另外将投标文件原件全部扫描形成</w:t>
            </w:r>
            <w:r>
              <w:rPr>
                <w:rFonts w:ascii="宋体" w:hAnsi="宋体" w:hint="eastAsia"/>
                <w:b/>
                <w:color w:val="FF0000"/>
                <w:sz w:val="24"/>
                <w:szCs w:val="28"/>
              </w:rPr>
              <w:t>PDF</w:t>
            </w:r>
            <w:r>
              <w:rPr>
                <w:rFonts w:ascii="宋体" w:hAnsi="宋体" w:hint="eastAsia"/>
                <w:b/>
                <w:color w:val="FF0000"/>
                <w:sz w:val="24"/>
                <w:szCs w:val="28"/>
              </w:rPr>
              <w:t>文件</w:t>
            </w:r>
            <w:r w:rsidR="00FF0DDC">
              <w:rPr>
                <w:rFonts w:ascii="宋体" w:hAnsi="宋体" w:hint="eastAsia"/>
                <w:b/>
                <w:color w:val="FF0000"/>
                <w:sz w:val="24"/>
                <w:szCs w:val="28"/>
                <w:lang w:eastAsia="zh-CN"/>
              </w:rPr>
              <w:t>盖章</w:t>
            </w:r>
            <w:hyperlink r:id="rId7" w:tgtFrame="_blank" w:history="1">
              <w:r>
                <w:rPr>
                  <w:rFonts w:ascii="宋体" w:hAnsi="宋体" w:hint="eastAsia"/>
                  <w:b/>
                  <w:color w:val="FF0000"/>
                  <w:sz w:val="24"/>
                  <w:szCs w:val="28"/>
                </w:rPr>
                <w:t>并发送至</w:t>
              </w:r>
              <w:r>
                <w:rPr>
                  <w:rFonts w:ascii="宋体" w:hAnsi="宋体" w:hint="eastAsia"/>
                  <w:b/>
                  <w:color w:val="FF0000"/>
                  <w:sz w:val="24"/>
                  <w:szCs w:val="28"/>
                </w:rPr>
                <w:t xml:space="preserve">zhanghui@skywellcorp.com </w:t>
              </w:r>
            </w:hyperlink>
            <w:r>
              <w:rPr>
                <w:rFonts w:ascii="宋体" w:hAnsi="宋体" w:hint="eastAsia"/>
                <w:b/>
                <w:color w:val="FF0000"/>
                <w:sz w:val="24"/>
                <w:szCs w:val="28"/>
              </w:rPr>
              <w:t>，</w:t>
            </w:r>
            <w:r w:rsidR="00FF0DDC">
              <w:rPr>
                <w:rFonts w:ascii="宋体" w:hAnsi="宋体" w:hint="eastAsia"/>
                <w:b/>
                <w:color w:val="FF0000"/>
                <w:sz w:val="24"/>
                <w:szCs w:val="28"/>
                <w:lang w:eastAsia="zh-CN"/>
              </w:rPr>
              <w:t>可编辑版本开标现场发张辉微信</w:t>
            </w:r>
            <w:r w:rsidR="00FF0DDC">
              <w:rPr>
                <w:rFonts w:ascii="宋体" w:hAnsi="宋体" w:hint="eastAsia"/>
                <w:b/>
                <w:color w:val="FF0000"/>
                <w:sz w:val="24"/>
                <w:szCs w:val="28"/>
              </w:rPr>
              <w:t>1</w:t>
            </w:r>
            <w:r w:rsidR="00FF0DDC">
              <w:rPr>
                <w:rFonts w:ascii="宋体" w:hAnsi="宋体"/>
                <w:b/>
                <w:color w:val="FF0000"/>
                <w:sz w:val="24"/>
                <w:szCs w:val="28"/>
              </w:rPr>
              <w:t>9951653258</w:t>
            </w:r>
            <w:r w:rsidR="00FF0DDC">
              <w:rPr>
                <w:rFonts w:ascii="宋体" w:hAnsi="宋体" w:hint="eastAsia"/>
                <w:b/>
                <w:color w:val="FF0000"/>
                <w:sz w:val="24"/>
                <w:szCs w:val="28"/>
                <w:lang w:eastAsia="zh-CN"/>
              </w:rPr>
              <w:t>。</w:t>
            </w:r>
          </w:p>
        </w:tc>
      </w:tr>
      <w:tr w:rsidR="001A1DDD">
        <w:trPr>
          <w:trHeight w:val="20"/>
          <w:jc w:val="center"/>
        </w:trPr>
        <w:tc>
          <w:tcPr>
            <w:tcW w:w="516" w:type="pct"/>
            <w:tcBorders>
              <w:top w:val="single" w:sz="4" w:space="0" w:color="auto"/>
              <w:left w:val="single" w:sz="4" w:space="0" w:color="auto"/>
              <w:bottom w:val="single" w:sz="4" w:space="0" w:color="auto"/>
              <w:right w:val="single" w:sz="4" w:space="0" w:color="auto"/>
            </w:tcBorders>
            <w:vAlign w:val="center"/>
          </w:tcPr>
          <w:p w:rsidR="001A1DDD" w:rsidRDefault="00237A1E">
            <w:pPr>
              <w:widowControl/>
              <w:spacing w:line="0" w:lineRule="atLeast"/>
              <w:jc w:val="center"/>
              <w:rPr>
                <w:rFonts w:ascii="宋体" w:hAnsi="宋体"/>
                <w:b/>
                <w:spacing w:val="24"/>
                <w:sz w:val="24"/>
              </w:rPr>
            </w:pPr>
            <w:r>
              <w:rPr>
                <w:rFonts w:ascii="宋体" w:hAnsi="宋体"/>
                <w:b/>
                <w:spacing w:val="24"/>
                <w:sz w:val="24"/>
              </w:rPr>
              <w:lastRenderedPageBreak/>
              <w:t>3</w:t>
            </w:r>
          </w:p>
        </w:tc>
        <w:tc>
          <w:tcPr>
            <w:tcW w:w="793" w:type="pct"/>
            <w:tcBorders>
              <w:top w:val="single" w:sz="4" w:space="0" w:color="auto"/>
              <w:left w:val="single" w:sz="4" w:space="0" w:color="auto"/>
              <w:bottom w:val="single" w:sz="4" w:space="0" w:color="auto"/>
              <w:right w:val="single" w:sz="4" w:space="0" w:color="auto"/>
            </w:tcBorders>
            <w:vAlign w:val="center"/>
          </w:tcPr>
          <w:p w:rsidR="001A1DDD" w:rsidRDefault="00237A1E">
            <w:pPr>
              <w:widowControl/>
              <w:spacing w:line="0" w:lineRule="atLeast"/>
              <w:jc w:val="center"/>
              <w:rPr>
                <w:rFonts w:ascii="宋体" w:hAnsi="宋体"/>
                <w:b/>
                <w:color w:val="FF0000"/>
                <w:sz w:val="24"/>
              </w:rPr>
            </w:pPr>
            <w:r>
              <w:rPr>
                <w:rFonts w:ascii="宋体" w:hAnsi="宋体" w:hint="eastAsia"/>
                <w:b/>
                <w:color w:val="FF0000"/>
                <w:sz w:val="24"/>
              </w:rPr>
              <w:t>报价有效性</w:t>
            </w:r>
          </w:p>
        </w:tc>
        <w:tc>
          <w:tcPr>
            <w:tcW w:w="3691" w:type="pct"/>
            <w:tcBorders>
              <w:top w:val="single" w:sz="4" w:space="0" w:color="auto"/>
              <w:left w:val="single" w:sz="4" w:space="0" w:color="auto"/>
              <w:bottom w:val="single" w:sz="4" w:space="0" w:color="auto"/>
              <w:right w:val="single" w:sz="4" w:space="0" w:color="auto"/>
            </w:tcBorders>
            <w:vAlign w:val="center"/>
          </w:tcPr>
          <w:p w:rsidR="001A1DDD" w:rsidRDefault="00237A1E">
            <w:pPr>
              <w:widowControl/>
              <w:spacing w:line="0" w:lineRule="atLeast"/>
              <w:rPr>
                <w:rFonts w:ascii="宋体" w:hAnsi="宋体"/>
                <w:b/>
                <w:color w:val="FF0000"/>
                <w:sz w:val="24"/>
                <w:lang w:eastAsia="zh-CN"/>
              </w:rPr>
            </w:pPr>
            <w:r>
              <w:rPr>
                <w:rFonts w:ascii="宋体" w:hAnsi="宋体" w:hint="eastAsia"/>
                <w:b/>
                <w:color w:val="FF0000"/>
                <w:sz w:val="24"/>
                <w:lang w:eastAsia="zh-CN"/>
              </w:rPr>
              <w:t>最终报价请投标方结合自身实力慎重考虑，拿出最大的诚意，开标会议结束后招标方不接受任何形式的报价。</w:t>
            </w:r>
          </w:p>
        </w:tc>
      </w:tr>
      <w:tr w:rsidR="001A1DDD">
        <w:trPr>
          <w:trHeight w:val="20"/>
          <w:jc w:val="center"/>
        </w:trPr>
        <w:tc>
          <w:tcPr>
            <w:tcW w:w="516" w:type="pct"/>
            <w:tcBorders>
              <w:top w:val="single" w:sz="4" w:space="0" w:color="auto"/>
              <w:left w:val="single" w:sz="4" w:space="0" w:color="auto"/>
              <w:bottom w:val="single" w:sz="4" w:space="0" w:color="auto"/>
              <w:right w:val="single" w:sz="4" w:space="0" w:color="auto"/>
            </w:tcBorders>
            <w:vAlign w:val="center"/>
          </w:tcPr>
          <w:p w:rsidR="001A1DDD" w:rsidRDefault="00237A1E">
            <w:pPr>
              <w:widowControl/>
              <w:spacing w:line="0" w:lineRule="atLeast"/>
              <w:jc w:val="center"/>
              <w:rPr>
                <w:rFonts w:ascii="宋体" w:hAnsi="宋体"/>
                <w:b/>
                <w:spacing w:val="24"/>
                <w:sz w:val="24"/>
              </w:rPr>
            </w:pPr>
            <w:r>
              <w:rPr>
                <w:rFonts w:ascii="宋体" w:hAnsi="宋体"/>
                <w:b/>
                <w:spacing w:val="24"/>
                <w:sz w:val="24"/>
              </w:rPr>
              <w:t>4</w:t>
            </w:r>
          </w:p>
        </w:tc>
        <w:tc>
          <w:tcPr>
            <w:tcW w:w="793" w:type="pct"/>
            <w:tcBorders>
              <w:top w:val="single" w:sz="4" w:space="0" w:color="auto"/>
              <w:left w:val="single" w:sz="4" w:space="0" w:color="auto"/>
              <w:bottom w:val="single" w:sz="4" w:space="0" w:color="auto"/>
              <w:right w:val="single" w:sz="4" w:space="0" w:color="auto"/>
            </w:tcBorders>
            <w:vAlign w:val="center"/>
          </w:tcPr>
          <w:p w:rsidR="001A1DDD" w:rsidRDefault="00237A1E">
            <w:pPr>
              <w:widowControl/>
              <w:spacing w:line="0" w:lineRule="atLeast"/>
              <w:jc w:val="center"/>
              <w:rPr>
                <w:rFonts w:ascii="宋体" w:hAnsi="宋体"/>
                <w:b/>
                <w:sz w:val="24"/>
              </w:rPr>
            </w:pPr>
            <w:r>
              <w:rPr>
                <w:rFonts w:ascii="宋体" w:hAnsi="宋体" w:hint="eastAsia"/>
                <w:b/>
                <w:sz w:val="24"/>
              </w:rPr>
              <w:t>投标有效期</w:t>
            </w:r>
          </w:p>
        </w:tc>
        <w:tc>
          <w:tcPr>
            <w:tcW w:w="3691" w:type="pct"/>
            <w:tcBorders>
              <w:top w:val="single" w:sz="4" w:space="0" w:color="auto"/>
              <w:left w:val="single" w:sz="4" w:space="0" w:color="auto"/>
              <w:bottom w:val="single" w:sz="4" w:space="0" w:color="auto"/>
              <w:right w:val="single" w:sz="4" w:space="0" w:color="auto"/>
            </w:tcBorders>
            <w:vAlign w:val="center"/>
          </w:tcPr>
          <w:p w:rsidR="001A1DDD" w:rsidRDefault="00237A1E">
            <w:pPr>
              <w:widowControl/>
              <w:spacing w:line="0" w:lineRule="atLeast"/>
              <w:rPr>
                <w:rFonts w:ascii="宋体" w:hAnsi="宋体"/>
                <w:b/>
                <w:sz w:val="24"/>
                <w:lang w:eastAsia="zh-CN"/>
              </w:rPr>
            </w:pPr>
            <w:r>
              <w:rPr>
                <w:rFonts w:ascii="宋体" w:hAnsi="宋体" w:hint="eastAsia"/>
                <w:b/>
                <w:sz w:val="24"/>
                <w:lang w:eastAsia="zh-CN"/>
              </w:rPr>
              <w:t>投标截止日后</w:t>
            </w:r>
            <w:r>
              <w:rPr>
                <w:rFonts w:ascii="宋体" w:hAnsi="宋体" w:hint="eastAsia"/>
                <w:b/>
                <w:sz w:val="24"/>
                <w:lang w:eastAsia="zh-CN"/>
              </w:rPr>
              <w:t>90</w:t>
            </w:r>
            <w:r>
              <w:rPr>
                <w:rFonts w:ascii="宋体" w:hAnsi="宋体" w:hint="eastAsia"/>
                <w:b/>
                <w:sz w:val="24"/>
                <w:lang w:eastAsia="zh-CN"/>
              </w:rPr>
              <w:t>日内有效。</w:t>
            </w:r>
          </w:p>
        </w:tc>
      </w:tr>
      <w:tr w:rsidR="001A1DDD">
        <w:trPr>
          <w:trHeight w:val="20"/>
          <w:jc w:val="center"/>
        </w:trPr>
        <w:tc>
          <w:tcPr>
            <w:tcW w:w="516" w:type="pct"/>
            <w:tcBorders>
              <w:top w:val="single" w:sz="4" w:space="0" w:color="auto"/>
              <w:left w:val="single" w:sz="4" w:space="0" w:color="auto"/>
              <w:bottom w:val="single" w:sz="4" w:space="0" w:color="auto"/>
              <w:right w:val="single" w:sz="4" w:space="0" w:color="auto"/>
            </w:tcBorders>
            <w:vAlign w:val="center"/>
          </w:tcPr>
          <w:p w:rsidR="001A1DDD" w:rsidRDefault="00237A1E">
            <w:pPr>
              <w:widowControl/>
              <w:spacing w:line="0" w:lineRule="atLeast"/>
              <w:jc w:val="center"/>
              <w:rPr>
                <w:rFonts w:ascii="宋体" w:hAnsi="宋体"/>
                <w:b/>
                <w:spacing w:val="24"/>
                <w:sz w:val="24"/>
              </w:rPr>
            </w:pPr>
            <w:r>
              <w:rPr>
                <w:rFonts w:ascii="宋体" w:hAnsi="宋体"/>
                <w:b/>
                <w:spacing w:val="24"/>
                <w:sz w:val="24"/>
              </w:rPr>
              <w:t>5</w:t>
            </w:r>
          </w:p>
        </w:tc>
        <w:tc>
          <w:tcPr>
            <w:tcW w:w="793" w:type="pct"/>
            <w:tcBorders>
              <w:top w:val="single" w:sz="4" w:space="0" w:color="auto"/>
              <w:left w:val="single" w:sz="4" w:space="0" w:color="auto"/>
              <w:bottom w:val="single" w:sz="4" w:space="0" w:color="auto"/>
              <w:right w:val="single" w:sz="4" w:space="0" w:color="auto"/>
            </w:tcBorders>
            <w:vAlign w:val="center"/>
          </w:tcPr>
          <w:p w:rsidR="001A1DDD" w:rsidRDefault="00237A1E">
            <w:pPr>
              <w:widowControl/>
              <w:spacing w:line="0" w:lineRule="atLeast"/>
              <w:jc w:val="center"/>
              <w:rPr>
                <w:rFonts w:ascii="宋体" w:hAnsi="宋体"/>
                <w:b/>
                <w:sz w:val="24"/>
              </w:rPr>
            </w:pPr>
            <w:r>
              <w:rPr>
                <w:rFonts w:ascii="宋体" w:hAnsi="宋体" w:hint="eastAsia"/>
                <w:b/>
                <w:sz w:val="24"/>
              </w:rPr>
              <w:t>开标地点</w:t>
            </w:r>
          </w:p>
        </w:tc>
        <w:tc>
          <w:tcPr>
            <w:tcW w:w="3691" w:type="pct"/>
            <w:tcBorders>
              <w:top w:val="single" w:sz="4" w:space="0" w:color="auto"/>
              <w:left w:val="single" w:sz="4" w:space="0" w:color="auto"/>
              <w:bottom w:val="single" w:sz="4" w:space="0" w:color="auto"/>
              <w:right w:val="single" w:sz="4" w:space="0" w:color="auto"/>
            </w:tcBorders>
            <w:vAlign w:val="center"/>
          </w:tcPr>
          <w:p w:rsidR="001A1DDD" w:rsidRDefault="00237A1E">
            <w:pPr>
              <w:widowControl/>
              <w:spacing w:line="0" w:lineRule="atLeast"/>
              <w:rPr>
                <w:rFonts w:ascii="宋体" w:hAnsi="宋体"/>
                <w:b/>
                <w:sz w:val="24"/>
                <w:lang w:eastAsia="zh-CN"/>
              </w:rPr>
            </w:pPr>
            <w:r>
              <w:rPr>
                <w:rFonts w:ascii="宋体" w:hAnsi="宋体" w:hint="eastAsia"/>
                <w:b/>
                <w:sz w:val="24"/>
                <w:lang w:eastAsia="zh-CN"/>
              </w:rPr>
              <w:t>南京市溧水区滨淮大道</w:t>
            </w:r>
            <w:r>
              <w:rPr>
                <w:rFonts w:ascii="宋体" w:hAnsi="宋体" w:hint="eastAsia"/>
                <w:b/>
                <w:sz w:val="24"/>
                <w:lang w:eastAsia="zh-CN"/>
              </w:rPr>
              <w:t>369</w:t>
            </w:r>
            <w:r>
              <w:rPr>
                <w:rFonts w:ascii="宋体" w:hAnsi="宋体" w:hint="eastAsia"/>
                <w:b/>
                <w:sz w:val="24"/>
                <w:lang w:eastAsia="zh-CN"/>
              </w:rPr>
              <w:t>号南京金龙客车制造有限公司行政楼二楼</w:t>
            </w:r>
            <w:r>
              <w:rPr>
                <w:rFonts w:ascii="宋体" w:hAnsi="宋体" w:hint="eastAsia"/>
                <w:b/>
                <w:sz w:val="24"/>
                <w:lang w:eastAsia="zh-CN"/>
              </w:rPr>
              <w:t>2</w:t>
            </w:r>
            <w:r>
              <w:rPr>
                <w:rFonts w:ascii="宋体" w:hAnsi="宋体"/>
                <w:b/>
                <w:sz w:val="24"/>
                <w:lang w:eastAsia="zh-CN"/>
              </w:rPr>
              <w:t>04</w:t>
            </w:r>
            <w:r>
              <w:rPr>
                <w:rFonts w:ascii="宋体" w:hAnsi="宋体" w:hint="eastAsia"/>
                <w:b/>
                <w:sz w:val="24"/>
                <w:lang w:eastAsia="zh-CN"/>
              </w:rPr>
              <w:t>会议室</w:t>
            </w:r>
          </w:p>
        </w:tc>
      </w:tr>
      <w:tr w:rsidR="001A1DDD">
        <w:trPr>
          <w:trHeight w:val="90"/>
          <w:jc w:val="center"/>
        </w:trPr>
        <w:tc>
          <w:tcPr>
            <w:tcW w:w="516" w:type="pct"/>
            <w:tcBorders>
              <w:top w:val="single" w:sz="4" w:space="0" w:color="auto"/>
              <w:left w:val="single" w:sz="4" w:space="0" w:color="auto"/>
              <w:bottom w:val="single" w:sz="4" w:space="0" w:color="auto"/>
              <w:right w:val="single" w:sz="4" w:space="0" w:color="auto"/>
            </w:tcBorders>
            <w:vAlign w:val="center"/>
          </w:tcPr>
          <w:p w:rsidR="001A1DDD" w:rsidRDefault="00237A1E">
            <w:pPr>
              <w:widowControl/>
              <w:spacing w:line="0" w:lineRule="atLeast"/>
              <w:jc w:val="center"/>
              <w:rPr>
                <w:rFonts w:ascii="宋体" w:hAnsi="宋体"/>
                <w:b/>
                <w:spacing w:val="24"/>
                <w:sz w:val="24"/>
                <w:lang w:eastAsia="zh-CN"/>
              </w:rPr>
            </w:pPr>
            <w:r>
              <w:rPr>
                <w:rFonts w:ascii="宋体" w:hAnsi="宋体" w:hint="eastAsia"/>
                <w:b/>
                <w:spacing w:val="24"/>
                <w:sz w:val="24"/>
                <w:lang w:eastAsia="zh-CN"/>
              </w:rPr>
              <w:t>6</w:t>
            </w:r>
          </w:p>
        </w:tc>
        <w:tc>
          <w:tcPr>
            <w:tcW w:w="793" w:type="pct"/>
            <w:tcBorders>
              <w:top w:val="single" w:sz="4" w:space="0" w:color="auto"/>
              <w:left w:val="single" w:sz="4" w:space="0" w:color="auto"/>
              <w:bottom w:val="single" w:sz="4" w:space="0" w:color="auto"/>
              <w:right w:val="single" w:sz="4" w:space="0" w:color="auto"/>
            </w:tcBorders>
            <w:vAlign w:val="center"/>
          </w:tcPr>
          <w:p w:rsidR="001A1DDD" w:rsidRDefault="00237A1E">
            <w:pPr>
              <w:widowControl/>
              <w:spacing w:line="0" w:lineRule="atLeast"/>
              <w:jc w:val="center"/>
              <w:rPr>
                <w:rFonts w:ascii="宋体" w:hAnsi="宋体"/>
                <w:b/>
                <w:sz w:val="24"/>
              </w:rPr>
            </w:pPr>
            <w:r>
              <w:rPr>
                <w:rFonts w:ascii="宋体" w:hAnsi="宋体" w:hint="eastAsia"/>
                <w:b/>
                <w:sz w:val="24"/>
              </w:rPr>
              <w:t>踏勘现场</w:t>
            </w:r>
          </w:p>
        </w:tc>
        <w:tc>
          <w:tcPr>
            <w:tcW w:w="3691" w:type="pct"/>
            <w:tcBorders>
              <w:top w:val="single" w:sz="4" w:space="0" w:color="auto"/>
              <w:left w:val="single" w:sz="4" w:space="0" w:color="auto"/>
              <w:bottom w:val="single" w:sz="4" w:space="0" w:color="auto"/>
              <w:right w:val="single" w:sz="4" w:space="0" w:color="auto"/>
            </w:tcBorders>
            <w:vAlign w:val="center"/>
          </w:tcPr>
          <w:p w:rsidR="001A1DDD" w:rsidRDefault="00237A1E">
            <w:pPr>
              <w:spacing w:line="0" w:lineRule="atLeast"/>
              <w:ind w:firstLineChars="157" w:firstLine="378"/>
              <w:rPr>
                <w:rFonts w:ascii="宋体" w:hAnsi="宋体"/>
                <w:b/>
                <w:sz w:val="24"/>
                <w:lang w:eastAsia="zh-CN"/>
              </w:rPr>
            </w:pPr>
            <w:r>
              <w:rPr>
                <w:rFonts w:ascii="宋体" w:hAnsi="宋体" w:hint="eastAsia"/>
                <w:b/>
                <w:sz w:val="24"/>
                <w:lang w:eastAsia="zh-CN"/>
              </w:rPr>
              <w:t>投标人</w:t>
            </w:r>
            <w:r>
              <w:rPr>
                <w:rFonts w:ascii="宋体" w:hAnsi="宋体" w:hint="eastAsia"/>
                <w:b/>
                <w:sz w:val="24"/>
                <w:lang w:eastAsia="zh-CN"/>
              </w:rPr>
              <w:t>需提前</w:t>
            </w:r>
            <w:r>
              <w:rPr>
                <w:rFonts w:ascii="宋体" w:hAnsi="宋体" w:hint="eastAsia"/>
                <w:b/>
                <w:sz w:val="24"/>
                <w:lang w:eastAsia="zh-CN"/>
              </w:rPr>
              <w:t>踏勘现场，联系人：</w:t>
            </w:r>
            <w:r>
              <w:rPr>
                <w:rFonts w:ascii="宋体" w:hAnsi="宋体" w:hint="eastAsia"/>
                <w:b/>
                <w:sz w:val="24"/>
                <w:lang w:eastAsia="zh-CN"/>
              </w:rPr>
              <w:t>刘传鹏</w:t>
            </w:r>
            <w:r>
              <w:rPr>
                <w:rFonts w:ascii="宋体" w:hAnsi="宋体" w:hint="eastAsia"/>
                <w:b/>
                <w:sz w:val="24"/>
                <w:lang w:eastAsia="zh-CN"/>
              </w:rPr>
              <w:t xml:space="preserve">  </w:t>
            </w:r>
            <w:r>
              <w:rPr>
                <w:rFonts w:ascii="宋体" w:hAnsi="宋体" w:hint="eastAsia"/>
                <w:b/>
                <w:sz w:val="24"/>
                <w:lang w:eastAsia="zh-CN"/>
              </w:rPr>
              <w:t>电话：</w:t>
            </w:r>
            <w:r>
              <w:rPr>
                <w:rFonts w:ascii="宋体" w:hAnsi="宋体" w:hint="eastAsia"/>
                <w:b/>
                <w:sz w:val="24"/>
                <w:lang w:eastAsia="zh-CN"/>
              </w:rPr>
              <w:t>13585186325</w:t>
            </w:r>
          </w:p>
        </w:tc>
      </w:tr>
      <w:tr w:rsidR="001A1DDD">
        <w:trPr>
          <w:trHeight w:val="20"/>
          <w:jc w:val="center"/>
        </w:trPr>
        <w:tc>
          <w:tcPr>
            <w:tcW w:w="516" w:type="pct"/>
            <w:tcBorders>
              <w:top w:val="single" w:sz="4" w:space="0" w:color="auto"/>
              <w:left w:val="single" w:sz="4" w:space="0" w:color="auto"/>
              <w:bottom w:val="single" w:sz="4" w:space="0" w:color="auto"/>
              <w:right w:val="single" w:sz="4" w:space="0" w:color="auto"/>
            </w:tcBorders>
            <w:vAlign w:val="center"/>
          </w:tcPr>
          <w:p w:rsidR="001A1DDD" w:rsidRDefault="00237A1E">
            <w:pPr>
              <w:widowControl/>
              <w:spacing w:line="0" w:lineRule="atLeast"/>
              <w:jc w:val="center"/>
              <w:rPr>
                <w:rFonts w:ascii="宋体" w:hAnsi="宋体"/>
                <w:b/>
                <w:spacing w:val="24"/>
                <w:sz w:val="24"/>
                <w:lang w:eastAsia="zh-CN"/>
              </w:rPr>
            </w:pPr>
            <w:r>
              <w:rPr>
                <w:rFonts w:ascii="宋体" w:hAnsi="宋体" w:hint="eastAsia"/>
                <w:b/>
                <w:spacing w:val="24"/>
                <w:sz w:val="24"/>
                <w:lang w:eastAsia="zh-CN"/>
              </w:rPr>
              <w:t>7</w:t>
            </w:r>
          </w:p>
        </w:tc>
        <w:tc>
          <w:tcPr>
            <w:tcW w:w="793" w:type="pct"/>
            <w:tcBorders>
              <w:top w:val="single" w:sz="4" w:space="0" w:color="auto"/>
              <w:left w:val="single" w:sz="4" w:space="0" w:color="auto"/>
              <w:bottom w:val="single" w:sz="4" w:space="0" w:color="auto"/>
              <w:right w:val="single" w:sz="4" w:space="0" w:color="auto"/>
            </w:tcBorders>
            <w:vAlign w:val="center"/>
          </w:tcPr>
          <w:p w:rsidR="001A1DDD" w:rsidRDefault="00237A1E">
            <w:pPr>
              <w:widowControl/>
              <w:spacing w:line="0" w:lineRule="atLeast"/>
              <w:jc w:val="center"/>
              <w:rPr>
                <w:rFonts w:ascii="宋体" w:hAnsi="宋体"/>
                <w:b/>
                <w:sz w:val="24"/>
              </w:rPr>
            </w:pPr>
            <w:r>
              <w:rPr>
                <w:rFonts w:ascii="宋体" w:hAnsi="宋体"/>
                <w:b/>
                <w:sz w:val="24"/>
              </w:rPr>
              <w:t>投标保证金</w:t>
            </w:r>
          </w:p>
        </w:tc>
        <w:tc>
          <w:tcPr>
            <w:tcW w:w="3691" w:type="pct"/>
            <w:tcBorders>
              <w:top w:val="single" w:sz="4" w:space="0" w:color="auto"/>
              <w:left w:val="single" w:sz="4" w:space="0" w:color="auto"/>
              <w:bottom w:val="single" w:sz="4" w:space="0" w:color="auto"/>
              <w:right w:val="single" w:sz="4" w:space="0" w:color="auto"/>
            </w:tcBorders>
            <w:vAlign w:val="center"/>
          </w:tcPr>
          <w:p w:rsidR="001A1DDD" w:rsidRDefault="00237A1E">
            <w:pPr>
              <w:spacing w:line="0" w:lineRule="atLeast"/>
              <w:ind w:firstLineChars="157" w:firstLine="378"/>
              <w:rPr>
                <w:rFonts w:ascii="宋体" w:hAnsi="宋体"/>
                <w:b/>
                <w:sz w:val="24"/>
                <w:lang w:eastAsia="zh-CN"/>
              </w:rPr>
            </w:pPr>
            <w:r>
              <w:rPr>
                <w:rFonts w:ascii="宋体" w:hAnsi="宋体" w:hint="eastAsia"/>
                <w:b/>
                <w:sz w:val="24"/>
                <w:lang w:eastAsia="zh-CN"/>
              </w:rPr>
              <w:t>投标保证金：</w:t>
            </w:r>
            <w:r>
              <w:rPr>
                <w:rFonts w:ascii="宋体" w:hAnsi="宋体" w:hint="eastAsia"/>
                <w:b/>
                <w:color w:val="FF0000"/>
                <w:sz w:val="24"/>
                <w:u w:val="single"/>
                <w:lang w:eastAsia="zh-CN"/>
              </w:rPr>
              <w:t>1</w:t>
            </w:r>
            <w:r>
              <w:rPr>
                <w:rFonts w:ascii="宋体" w:hAnsi="宋体" w:hint="eastAsia"/>
                <w:b/>
                <w:color w:val="FF0000"/>
                <w:sz w:val="24"/>
                <w:u w:val="single"/>
                <w:lang w:eastAsia="zh-CN"/>
              </w:rPr>
              <w:t>万元</w:t>
            </w:r>
            <w:r>
              <w:rPr>
                <w:rFonts w:ascii="宋体" w:hAnsi="宋体" w:hint="eastAsia"/>
                <w:b/>
                <w:sz w:val="24"/>
                <w:lang w:eastAsia="zh-CN"/>
              </w:rPr>
              <w:t>电汇至我司账户。</w:t>
            </w:r>
          </w:p>
          <w:p w:rsidR="001A1DDD" w:rsidRDefault="00237A1E">
            <w:pPr>
              <w:spacing w:line="0" w:lineRule="atLeast"/>
              <w:ind w:firstLineChars="157" w:firstLine="378"/>
              <w:rPr>
                <w:rFonts w:ascii="宋体" w:hAnsi="宋体"/>
                <w:b/>
                <w:sz w:val="24"/>
                <w:lang w:eastAsia="zh-CN"/>
              </w:rPr>
            </w:pPr>
            <w:r>
              <w:rPr>
                <w:rFonts w:ascii="宋体" w:hAnsi="宋体" w:hint="eastAsia"/>
                <w:b/>
                <w:sz w:val="24"/>
                <w:lang w:eastAsia="zh-CN"/>
              </w:rPr>
              <w:t>投标保证金缴纳账户：</w:t>
            </w:r>
          </w:p>
          <w:p w:rsidR="001A1DDD" w:rsidRDefault="00237A1E">
            <w:pPr>
              <w:spacing w:line="0" w:lineRule="atLeast"/>
              <w:ind w:firstLineChars="157" w:firstLine="378"/>
              <w:rPr>
                <w:rFonts w:ascii="宋体" w:hAnsi="宋体"/>
                <w:b/>
                <w:sz w:val="24"/>
                <w:highlight w:val="yellow"/>
                <w:lang w:eastAsia="zh-CN"/>
              </w:rPr>
            </w:pPr>
            <w:r>
              <w:rPr>
                <w:rFonts w:ascii="宋体" w:hAnsi="宋体" w:hint="eastAsia"/>
                <w:b/>
                <w:sz w:val="24"/>
                <w:highlight w:val="yellow"/>
                <w:lang w:eastAsia="zh-CN"/>
              </w:rPr>
              <w:t>账户名称：南京创源动力科技有限公司</w:t>
            </w:r>
          </w:p>
          <w:p w:rsidR="001A1DDD" w:rsidRDefault="00237A1E">
            <w:pPr>
              <w:spacing w:line="0" w:lineRule="atLeast"/>
              <w:ind w:firstLineChars="157" w:firstLine="378"/>
              <w:rPr>
                <w:rFonts w:ascii="宋体" w:hAnsi="宋体"/>
                <w:b/>
                <w:sz w:val="24"/>
                <w:highlight w:val="yellow"/>
                <w:lang w:eastAsia="zh-CN"/>
              </w:rPr>
            </w:pPr>
            <w:r>
              <w:rPr>
                <w:rFonts w:ascii="宋体" w:hAnsi="宋体" w:hint="eastAsia"/>
                <w:b/>
                <w:sz w:val="24"/>
                <w:highlight w:val="yellow"/>
                <w:lang w:eastAsia="zh-CN"/>
              </w:rPr>
              <w:t>银行帐号：</w:t>
            </w:r>
            <w:r>
              <w:rPr>
                <w:rFonts w:ascii="宋体" w:hAnsi="宋体" w:hint="eastAsia"/>
                <w:b/>
                <w:sz w:val="24"/>
                <w:highlight w:val="yellow"/>
                <w:lang w:eastAsia="zh-CN"/>
              </w:rPr>
              <w:t>93210078801600000046</w:t>
            </w:r>
          </w:p>
          <w:p w:rsidR="001A1DDD" w:rsidRDefault="00237A1E">
            <w:pPr>
              <w:spacing w:line="0" w:lineRule="atLeast"/>
              <w:ind w:firstLineChars="157" w:firstLine="378"/>
              <w:rPr>
                <w:rFonts w:ascii="宋体" w:hAnsi="宋体"/>
                <w:b/>
                <w:sz w:val="24"/>
                <w:highlight w:val="yellow"/>
                <w:lang w:eastAsia="zh-CN"/>
              </w:rPr>
            </w:pPr>
            <w:r>
              <w:rPr>
                <w:rFonts w:ascii="宋体" w:hAnsi="宋体" w:hint="eastAsia"/>
                <w:b/>
                <w:sz w:val="24"/>
                <w:highlight w:val="yellow"/>
                <w:lang w:eastAsia="zh-CN"/>
              </w:rPr>
              <w:t>银行名称：浦发银行南京高淳支行</w:t>
            </w:r>
          </w:p>
          <w:p w:rsidR="001A1DDD" w:rsidRDefault="00237A1E">
            <w:pPr>
              <w:spacing w:line="0" w:lineRule="atLeast"/>
              <w:ind w:firstLineChars="157" w:firstLine="378"/>
              <w:rPr>
                <w:rFonts w:ascii="宋体" w:hAnsi="宋体"/>
                <w:b/>
                <w:sz w:val="24"/>
                <w:highlight w:val="yellow"/>
                <w:lang w:eastAsia="zh-CN"/>
              </w:rPr>
            </w:pPr>
            <w:r>
              <w:rPr>
                <w:rFonts w:ascii="宋体" w:hAnsi="宋体" w:hint="eastAsia"/>
                <w:b/>
                <w:sz w:val="24"/>
                <w:highlight w:val="yellow"/>
                <w:lang w:eastAsia="zh-CN"/>
              </w:rPr>
              <w:t>银行行号：</w:t>
            </w:r>
            <w:r>
              <w:rPr>
                <w:rFonts w:ascii="宋体" w:hAnsi="宋体" w:hint="eastAsia"/>
                <w:b/>
                <w:sz w:val="24"/>
                <w:highlight w:val="yellow"/>
                <w:lang w:eastAsia="zh-CN"/>
              </w:rPr>
              <w:t>310301000207</w:t>
            </w:r>
          </w:p>
          <w:p w:rsidR="001A1DDD" w:rsidRDefault="00237A1E">
            <w:pPr>
              <w:spacing w:line="0" w:lineRule="atLeast"/>
              <w:ind w:firstLineChars="157" w:firstLine="378"/>
              <w:rPr>
                <w:rFonts w:ascii="宋体" w:hAnsi="宋体"/>
                <w:b/>
                <w:sz w:val="24"/>
                <w:lang w:eastAsia="zh-CN"/>
              </w:rPr>
            </w:pPr>
            <w:r>
              <w:rPr>
                <w:rFonts w:ascii="宋体" w:hAnsi="宋体" w:hint="eastAsia"/>
                <w:b/>
                <w:sz w:val="24"/>
                <w:lang w:eastAsia="zh-CN"/>
              </w:rPr>
              <w:t>投标保证金（或投标保函）缴纳方式：投标人应在投标截止时间前</w:t>
            </w:r>
            <w:r>
              <w:rPr>
                <w:rFonts w:ascii="宋体" w:hAnsi="宋体" w:hint="eastAsia"/>
                <w:b/>
                <w:sz w:val="24"/>
                <w:lang w:eastAsia="zh-CN"/>
              </w:rPr>
              <w:t xml:space="preserve"> </w:t>
            </w:r>
            <w:r>
              <w:rPr>
                <w:rFonts w:ascii="宋体" w:hAnsi="宋体" w:hint="eastAsia"/>
                <w:b/>
                <w:sz w:val="24"/>
                <w:lang w:eastAsia="zh-CN"/>
              </w:rPr>
              <w:t>(</w:t>
            </w:r>
            <w:r>
              <w:rPr>
                <w:rFonts w:ascii="宋体" w:hAnsi="宋体" w:hint="eastAsia"/>
                <w:b/>
                <w:sz w:val="24"/>
                <w:lang w:eastAsia="zh-CN"/>
              </w:rPr>
              <w:t>以到帐时间为准</w:t>
            </w:r>
            <w:r>
              <w:rPr>
                <w:rFonts w:ascii="宋体" w:hAnsi="宋体" w:hint="eastAsia"/>
                <w:b/>
                <w:sz w:val="24"/>
                <w:lang w:eastAsia="zh-CN"/>
              </w:rPr>
              <w:t>)</w:t>
            </w:r>
            <w:r>
              <w:rPr>
                <w:rFonts w:ascii="宋体" w:hAnsi="宋体" w:hint="eastAsia"/>
                <w:b/>
                <w:sz w:val="24"/>
                <w:lang w:eastAsia="zh-CN"/>
              </w:rPr>
              <w:t>，通过投标人的基本帐户以银行转帐方式转入上述投标保证金交纳账户，其它账户转出视为不响应招标，为自动放弃投标，不接受现金或承兑汇票。</w:t>
            </w:r>
          </w:p>
          <w:p w:rsidR="001A1DDD" w:rsidRDefault="00237A1E">
            <w:pPr>
              <w:spacing w:line="0" w:lineRule="atLeast"/>
              <w:ind w:firstLineChars="157" w:firstLine="378"/>
              <w:rPr>
                <w:rFonts w:ascii="宋体" w:hAnsi="宋体"/>
                <w:b/>
                <w:sz w:val="24"/>
                <w:lang w:eastAsia="zh-CN"/>
              </w:rPr>
            </w:pPr>
            <w:r>
              <w:rPr>
                <w:rFonts w:ascii="宋体" w:hAnsi="宋体" w:hint="eastAsia"/>
                <w:b/>
                <w:sz w:val="24"/>
                <w:lang w:eastAsia="zh-CN"/>
              </w:rPr>
              <w:t>2</w:t>
            </w:r>
            <w:r>
              <w:rPr>
                <w:rFonts w:ascii="宋体" w:hAnsi="宋体" w:hint="eastAsia"/>
                <w:b/>
                <w:sz w:val="24"/>
                <w:lang w:eastAsia="zh-CN"/>
              </w:rPr>
              <w:t>）投标保证金退还</w:t>
            </w:r>
          </w:p>
          <w:p w:rsidR="001A1DDD" w:rsidRDefault="00237A1E">
            <w:pPr>
              <w:spacing w:line="0" w:lineRule="atLeast"/>
              <w:ind w:firstLineChars="157" w:firstLine="378"/>
              <w:rPr>
                <w:rFonts w:ascii="宋体" w:hAnsi="宋体"/>
                <w:b/>
                <w:sz w:val="24"/>
                <w:lang w:eastAsia="zh-CN"/>
              </w:rPr>
            </w:pPr>
            <w:r>
              <w:rPr>
                <w:rFonts w:ascii="宋体" w:hAnsi="宋体" w:hint="eastAsia"/>
                <w:b/>
                <w:sz w:val="24"/>
                <w:lang w:eastAsia="zh-CN"/>
              </w:rPr>
              <w:t>（</w:t>
            </w:r>
            <w:r>
              <w:rPr>
                <w:rFonts w:ascii="宋体" w:hAnsi="宋体" w:hint="eastAsia"/>
                <w:b/>
                <w:sz w:val="24"/>
                <w:lang w:eastAsia="zh-CN"/>
              </w:rPr>
              <w:t>1</w:t>
            </w:r>
            <w:r>
              <w:rPr>
                <w:rFonts w:ascii="宋体" w:hAnsi="宋体" w:hint="eastAsia"/>
                <w:b/>
                <w:sz w:val="24"/>
                <w:lang w:eastAsia="zh-CN"/>
              </w:rPr>
              <w:t>）未中标的投标人的投标保证金，在招标方开标后</w:t>
            </w:r>
            <w:r>
              <w:rPr>
                <w:rFonts w:ascii="宋体" w:hAnsi="宋体" w:hint="eastAsia"/>
                <w:b/>
                <w:sz w:val="24"/>
                <w:lang w:eastAsia="zh-CN"/>
              </w:rPr>
              <w:t>15</w:t>
            </w:r>
            <w:r>
              <w:rPr>
                <w:rFonts w:ascii="宋体" w:hAnsi="宋体" w:hint="eastAsia"/>
                <w:b/>
                <w:sz w:val="24"/>
                <w:lang w:eastAsia="zh-CN"/>
              </w:rPr>
              <w:t>个工作日内予以退还。</w:t>
            </w:r>
          </w:p>
          <w:p w:rsidR="001A1DDD" w:rsidRDefault="00237A1E">
            <w:pPr>
              <w:spacing w:line="0" w:lineRule="atLeast"/>
              <w:ind w:firstLineChars="157" w:firstLine="378"/>
              <w:rPr>
                <w:rFonts w:ascii="宋体" w:hAnsi="宋体"/>
                <w:b/>
                <w:sz w:val="24"/>
                <w:lang w:eastAsia="zh-CN"/>
              </w:rPr>
            </w:pPr>
            <w:r>
              <w:rPr>
                <w:rFonts w:ascii="宋体" w:hAnsi="宋体" w:hint="eastAsia"/>
                <w:b/>
                <w:sz w:val="24"/>
                <w:lang w:eastAsia="zh-CN"/>
              </w:rPr>
              <w:t>（</w:t>
            </w:r>
            <w:r>
              <w:rPr>
                <w:rFonts w:ascii="宋体" w:hAnsi="宋体" w:hint="eastAsia"/>
                <w:b/>
                <w:sz w:val="24"/>
                <w:lang w:eastAsia="zh-CN"/>
              </w:rPr>
              <w:t>2</w:t>
            </w:r>
            <w:r>
              <w:rPr>
                <w:rFonts w:ascii="宋体" w:hAnsi="宋体" w:hint="eastAsia"/>
                <w:b/>
                <w:sz w:val="24"/>
                <w:lang w:eastAsia="zh-CN"/>
              </w:rPr>
              <w:t>）中标人的投标保证金，在中标人签订合同并缴纳履约保证金后</w:t>
            </w:r>
            <w:r>
              <w:rPr>
                <w:rFonts w:ascii="宋体" w:hAnsi="宋体" w:hint="eastAsia"/>
                <w:b/>
                <w:sz w:val="24"/>
                <w:lang w:eastAsia="zh-CN"/>
              </w:rPr>
              <w:t>15</w:t>
            </w:r>
            <w:r>
              <w:rPr>
                <w:rFonts w:ascii="宋体" w:hAnsi="宋体" w:hint="eastAsia"/>
                <w:b/>
                <w:sz w:val="24"/>
                <w:lang w:eastAsia="zh-CN"/>
              </w:rPr>
              <w:t>个工作日内予以退还。</w:t>
            </w:r>
          </w:p>
          <w:p w:rsidR="001A1DDD" w:rsidRDefault="00237A1E">
            <w:pPr>
              <w:spacing w:line="0" w:lineRule="atLeast"/>
              <w:ind w:firstLineChars="157" w:firstLine="378"/>
              <w:rPr>
                <w:rFonts w:ascii="宋体" w:hAnsi="宋体"/>
                <w:b/>
                <w:sz w:val="24"/>
                <w:lang w:eastAsia="zh-CN"/>
              </w:rPr>
            </w:pPr>
            <w:r>
              <w:rPr>
                <w:rFonts w:ascii="宋体" w:hAnsi="宋体" w:hint="eastAsia"/>
                <w:b/>
                <w:sz w:val="24"/>
                <w:lang w:eastAsia="zh-CN"/>
              </w:rPr>
              <w:t>（</w:t>
            </w:r>
            <w:r>
              <w:rPr>
                <w:rFonts w:ascii="宋体" w:hAnsi="宋体" w:hint="eastAsia"/>
                <w:b/>
                <w:sz w:val="24"/>
                <w:lang w:eastAsia="zh-CN"/>
              </w:rPr>
              <w:t>3</w:t>
            </w:r>
            <w:r>
              <w:rPr>
                <w:rFonts w:ascii="宋体" w:hAnsi="宋体" w:hint="eastAsia"/>
                <w:b/>
                <w:sz w:val="24"/>
                <w:lang w:eastAsia="zh-CN"/>
              </w:rPr>
              <w:t>）投标保证金不计利息。</w:t>
            </w:r>
          </w:p>
          <w:p w:rsidR="001A1DDD" w:rsidRDefault="001A1DDD">
            <w:pPr>
              <w:spacing w:line="0" w:lineRule="atLeast"/>
              <w:ind w:firstLineChars="157" w:firstLine="378"/>
              <w:rPr>
                <w:rFonts w:ascii="宋体" w:hAnsi="宋体"/>
                <w:b/>
                <w:color w:val="000000"/>
                <w:sz w:val="24"/>
                <w:lang w:eastAsia="zh-CN"/>
              </w:rPr>
            </w:pPr>
          </w:p>
        </w:tc>
      </w:tr>
      <w:tr w:rsidR="001A1DDD">
        <w:trPr>
          <w:trHeight w:val="20"/>
          <w:jc w:val="center"/>
        </w:trPr>
        <w:tc>
          <w:tcPr>
            <w:tcW w:w="516" w:type="pct"/>
            <w:tcBorders>
              <w:top w:val="single" w:sz="4" w:space="0" w:color="auto"/>
              <w:left w:val="single" w:sz="4" w:space="0" w:color="auto"/>
              <w:bottom w:val="single" w:sz="4" w:space="0" w:color="auto"/>
              <w:right w:val="single" w:sz="4" w:space="0" w:color="auto"/>
            </w:tcBorders>
            <w:vAlign w:val="center"/>
          </w:tcPr>
          <w:p w:rsidR="001A1DDD" w:rsidRDefault="00237A1E">
            <w:pPr>
              <w:widowControl/>
              <w:spacing w:line="0" w:lineRule="atLeast"/>
              <w:jc w:val="center"/>
              <w:rPr>
                <w:rFonts w:ascii="宋体" w:hAnsi="宋体"/>
                <w:b/>
                <w:spacing w:val="24"/>
                <w:sz w:val="24"/>
                <w:lang w:eastAsia="zh-CN"/>
              </w:rPr>
            </w:pPr>
            <w:r>
              <w:rPr>
                <w:rFonts w:ascii="宋体" w:hAnsi="宋体" w:hint="eastAsia"/>
                <w:b/>
                <w:spacing w:val="24"/>
                <w:sz w:val="24"/>
                <w:lang w:eastAsia="zh-CN"/>
              </w:rPr>
              <w:t>8</w:t>
            </w:r>
          </w:p>
        </w:tc>
        <w:tc>
          <w:tcPr>
            <w:tcW w:w="793" w:type="pct"/>
            <w:tcBorders>
              <w:top w:val="single" w:sz="4" w:space="0" w:color="auto"/>
              <w:left w:val="single" w:sz="4" w:space="0" w:color="auto"/>
              <w:bottom w:val="single" w:sz="4" w:space="0" w:color="auto"/>
              <w:right w:val="single" w:sz="4" w:space="0" w:color="auto"/>
            </w:tcBorders>
            <w:vAlign w:val="center"/>
          </w:tcPr>
          <w:p w:rsidR="001A1DDD" w:rsidRDefault="00237A1E">
            <w:pPr>
              <w:widowControl/>
              <w:spacing w:line="0" w:lineRule="atLeast"/>
              <w:jc w:val="center"/>
              <w:rPr>
                <w:rFonts w:ascii="宋体" w:hAnsi="宋体"/>
                <w:b/>
                <w:color w:val="FF0000"/>
                <w:sz w:val="24"/>
              </w:rPr>
            </w:pPr>
            <w:r>
              <w:rPr>
                <w:rFonts w:ascii="宋体" w:hAnsi="宋体" w:hint="eastAsia"/>
                <w:b/>
                <w:color w:val="FF0000"/>
                <w:sz w:val="24"/>
              </w:rPr>
              <w:t>履约保证金</w:t>
            </w:r>
          </w:p>
        </w:tc>
        <w:tc>
          <w:tcPr>
            <w:tcW w:w="3691" w:type="pct"/>
            <w:tcBorders>
              <w:top w:val="single" w:sz="4" w:space="0" w:color="auto"/>
              <w:left w:val="single" w:sz="4" w:space="0" w:color="auto"/>
              <w:bottom w:val="single" w:sz="4" w:space="0" w:color="auto"/>
              <w:right w:val="single" w:sz="4" w:space="0" w:color="auto"/>
            </w:tcBorders>
            <w:vAlign w:val="center"/>
          </w:tcPr>
          <w:p w:rsidR="001A1DDD" w:rsidRDefault="00237A1E">
            <w:pPr>
              <w:spacing w:line="0" w:lineRule="atLeast"/>
              <w:ind w:firstLineChars="157" w:firstLine="378"/>
              <w:rPr>
                <w:rFonts w:ascii="宋体" w:hAnsi="宋体"/>
                <w:b/>
                <w:color w:val="FF0000"/>
                <w:sz w:val="24"/>
                <w:lang w:eastAsia="zh-CN"/>
              </w:rPr>
            </w:pPr>
            <w:r>
              <w:rPr>
                <w:rFonts w:ascii="宋体" w:hAnsi="宋体" w:hint="eastAsia"/>
                <w:b/>
                <w:color w:val="FF0000"/>
                <w:sz w:val="24"/>
              </w:rPr>
              <w:t>中标方的投标保证金转履约保证金。退还期限（项目验收合格退还）。由付款人办理验收款时同步退还</w:t>
            </w:r>
            <w:r>
              <w:rPr>
                <w:rFonts w:ascii="宋体" w:hAnsi="宋体" w:hint="eastAsia"/>
                <w:b/>
                <w:color w:val="FF0000"/>
                <w:sz w:val="24"/>
                <w:lang w:eastAsia="zh-CN"/>
              </w:rPr>
              <w:t>。</w:t>
            </w:r>
          </w:p>
        </w:tc>
      </w:tr>
      <w:tr w:rsidR="001A1DDD">
        <w:trPr>
          <w:trHeight w:val="20"/>
          <w:jc w:val="center"/>
        </w:trPr>
        <w:tc>
          <w:tcPr>
            <w:tcW w:w="516" w:type="pct"/>
            <w:tcBorders>
              <w:top w:val="single" w:sz="4" w:space="0" w:color="auto"/>
              <w:left w:val="single" w:sz="4" w:space="0" w:color="auto"/>
              <w:bottom w:val="single" w:sz="4" w:space="0" w:color="auto"/>
              <w:right w:val="single" w:sz="4" w:space="0" w:color="auto"/>
            </w:tcBorders>
            <w:vAlign w:val="center"/>
          </w:tcPr>
          <w:p w:rsidR="001A1DDD" w:rsidRDefault="00237A1E">
            <w:pPr>
              <w:widowControl/>
              <w:spacing w:line="0" w:lineRule="atLeast"/>
              <w:jc w:val="center"/>
              <w:rPr>
                <w:rFonts w:ascii="宋体" w:hAnsi="宋体"/>
                <w:b/>
                <w:spacing w:val="24"/>
                <w:sz w:val="24"/>
                <w:lang w:eastAsia="zh-CN"/>
              </w:rPr>
            </w:pPr>
            <w:r>
              <w:rPr>
                <w:rFonts w:ascii="宋体" w:hAnsi="宋体" w:hint="eastAsia"/>
                <w:b/>
                <w:spacing w:val="24"/>
                <w:sz w:val="24"/>
                <w:lang w:eastAsia="zh-CN"/>
              </w:rPr>
              <w:t>9</w:t>
            </w:r>
          </w:p>
        </w:tc>
        <w:tc>
          <w:tcPr>
            <w:tcW w:w="793" w:type="pct"/>
            <w:tcBorders>
              <w:top w:val="single" w:sz="4" w:space="0" w:color="auto"/>
              <w:left w:val="single" w:sz="4" w:space="0" w:color="auto"/>
              <w:bottom w:val="single" w:sz="4" w:space="0" w:color="auto"/>
              <w:right w:val="single" w:sz="4" w:space="0" w:color="auto"/>
            </w:tcBorders>
            <w:vAlign w:val="center"/>
          </w:tcPr>
          <w:p w:rsidR="001A1DDD" w:rsidRDefault="00237A1E">
            <w:pPr>
              <w:widowControl/>
              <w:spacing w:line="0" w:lineRule="atLeast"/>
              <w:jc w:val="center"/>
              <w:rPr>
                <w:rFonts w:ascii="宋体" w:hAnsi="宋体"/>
                <w:b/>
                <w:sz w:val="24"/>
                <w:lang w:eastAsia="zh-CN"/>
              </w:rPr>
            </w:pPr>
            <w:r>
              <w:rPr>
                <w:rFonts w:ascii="宋体" w:hAnsi="宋体"/>
                <w:b/>
                <w:sz w:val="24"/>
              </w:rPr>
              <w:t>投标文件份</w:t>
            </w:r>
            <w:r>
              <w:rPr>
                <w:rFonts w:ascii="宋体" w:hAnsi="宋体" w:hint="eastAsia"/>
                <w:b/>
                <w:sz w:val="24"/>
                <w:lang w:eastAsia="zh-CN"/>
              </w:rPr>
              <w:t>数</w:t>
            </w:r>
          </w:p>
        </w:tc>
        <w:tc>
          <w:tcPr>
            <w:tcW w:w="3691" w:type="pct"/>
            <w:tcBorders>
              <w:top w:val="single" w:sz="4" w:space="0" w:color="auto"/>
              <w:left w:val="single" w:sz="4" w:space="0" w:color="auto"/>
              <w:bottom w:val="single" w:sz="4" w:space="0" w:color="auto"/>
              <w:right w:val="single" w:sz="4" w:space="0" w:color="auto"/>
            </w:tcBorders>
            <w:vAlign w:val="center"/>
          </w:tcPr>
          <w:p w:rsidR="001A1DDD" w:rsidRDefault="00237A1E">
            <w:pPr>
              <w:widowControl/>
              <w:spacing w:line="0" w:lineRule="atLeast"/>
              <w:rPr>
                <w:rFonts w:ascii="宋体" w:hAnsi="宋体"/>
                <w:b/>
                <w:color w:val="000000"/>
                <w:sz w:val="24"/>
                <w:lang w:eastAsia="zh-CN"/>
              </w:rPr>
            </w:pPr>
            <w:r>
              <w:rPr>
                <w:rFonts w:ascii="宋体" w:hAnsi="宋体" w:hint="eastAsia"/>
                <w:b/>
                <w:color w:val="000000"/>
                <w:sz w:val="24"/>
                <w:lang w:eastAsia="zh-CN"/>
              </w:rPr>
              <w:t>投标文件，</w:t>
            </w:r>
            <w:r>
              <w:rPr>
                <w:rFonts w:ascii="宋体" w:hAnsi="宋体"/>
                <w:b/>
                <w:color w:val="000000"/>
                <w:sz w:val="24"/>
                <w:lang w:eastAsia="zh-CN"/>
              </w:rPr>
              <w:t>一式叁份，正本壹份，副本贰份</w:t>
            </w:r>
            <w:r>
              <w:rPr>
                <w:rFonts w:ascii="宋体" w:hAnsi="宋体" w:hint="eastAsia"/>
                <w:b/>
                <w:color w:val="000000"/>
                <w:sz w:val="24"/>
                <w:lang w:eastAsia="zh-CN"/>
              </w:rPr>
              <w:t>。</w:t>
            </w:r>
          </w:p>
          <w:p w:rsidR="001A1DDD" w:rsidRDefault="00237A1E">
            <w:pPr>
              <w:widowControl/>
              <w:spacing w:line="0" w:lineRule="atLeast"/>
              <w:rPr>
                <w:rFonts w:ascii="宋体" w:hAnsi="宋体"/>
                <w:b/>
                <w:color w:val="000000"/>
                <w:sz w:val="24"/>
                <w:lang w:eastAsia="zh-CN"/>
              </w:rPr>
            </w:pPr>
            <w:r>
              <w:rPr>
                <w:rFonts w:ascii="宋体" w:hAnsi="宋体" w:hint="eastAsia"/>
                <w:b/>
                <w:color w:val="000000"/>
                <w:sz w:val="24"/>
                <w:szCs w:val="28"/>
              </w:rPr>
              <w:t>投标人应提供投标文件全部内容的电子文档壹份（其中资质证明、授权委托书、分项报价表及报价清单须为单独的扫描件），并密封在投标文件的正本内。</w:t>
            </w:r>
          </w:p>
        </w:tc>
      </w:tr>
      <w:tr w:rsidR="001A1DDD">
        <w:trPr>
          <w:trHeight w:val="20"/>
          <w:jc w:val="center"/>
        </w:trPr>
        <w:tc>
          <w:tcPr>
            <w:tcW w:w="516" w:type="pct"/>
            <w:tcBorders>
              <w:top w:val="single" w:sz="4" w:space="0" w:color="auto"/>
              <w:left w:val="single" w:sz="4" w:space="0" w:color="auto"/>
              <w:bottom w:val="single" w:sz="4" w:space="0" w:color="auto"/>
              <w:right w:val="single" w:sz="4" w:space="0" w:color="auto"/>
            </w:tcBorders>
            <w:vAlign w:val="center"/>
          </w:tcPr>
          <w:p w:rsidR="001A1DDD" w:rsidRDefault="00237A1E">
            <w:pPr>
              <w:widowControl/>
              <w:spacing w:line="0" w:lineRule="atLeast"/>
              <w:jc w:val="center"/>
              <w:rPr>
                <w:rFonts w:ascii="宋体" w:hAnsi="宋体"/>
                <w:b/>
                <w:spacing w:val="24"/>
                <w:sz w:val="24"/>
                <w:lang w:eastAsia="zh-CN"/>
              </w:rPr>
            </w:pPr>
            <w:r>
              <w:rPr>
                <w:rFonts w:ascii="宋体" w:hAnsi="宋体" w:hint="eastAsia"/>
                <w:b/>
                <w:spacing w:val="24"/>
                <w:sz w:val="24"/>
                <w:lang w:eastAsia="zh-CN"/>
              </w:rPr>
              <w:t>10</w:t>
            </w:r>
          </w:p>
        </w:tc>
        <w:tc>
          <w:tcPr>
            <w:tcW w:w="793" w:type="pct"/>
            <w:tcBorders>
              <w:top w:val="single" w:sz="4" w:space="0" w:color="auto"/>
              <w:left w:val="single" w:sz="4" w:space="0" w:color="auto"/>
              <w:bottom w:val="single" w:sz="4" w:space="0" w:color="auto"/>
              <w:right w:val="single" w:sz="4" w:space="0" w:color="auto"/>
            </w:tcBorders>
            <w:vAlign w:val="center"/>
          </w:tcPr>
          <w:p w:rsidR="001A1DDD" w:rsidRDefault="00237A1E">
            <w:pPr>
              <w:widowControl/>
              <w:spacing w:line="0" w:lineRule="atLeast"/>
              <w:jc w:val="center"/>
              <w:rPr>
                <w:rFonts w:ascii="宋体" w:hAnsi="宋体"/>
                <w:b/>
                <w:sz w:val="24"/>
              </w:rPr>
            </w:pPr>
            <w:r>
              <w:rPr>
                <w:rFonts w:ascii="宋体" w:hAnsi="宋体"/>
                <w:b/>
                <w:sz w:val="24"/>
              </w:rPr>
              <w:t>装订和密封要求</w:t>
            </w:r>
          </w:p>
        </w:tc>
        <w:tc>
          <w:tcPr>
            <w:tcW w:w="3691" w:type="pct"/>
            <w:tcBorders>
              <w:top w:val="single" w:sz="4" w:space="0" w:color="auto"/>
              <w:left w:val="single" w:sz="4" w:space="0" w:color="auto"/>
              <w:bottom w:val="single" w:sz="4" w:space="0" w:color="auto"/>
              <w:right w:val="single" w:sz="4" w:space="0" w:color="auto"/>
            </w:tcBorders>
            <w:vAlign w:val="center"/>
          </w:tcPr>
          <w:p w:rsidR="001A1DDD" w:rsidRDefault="00237A1E">
            <w:pPr>
              <w:spacing w:line="0" w:lineRule="atLeast"/>
              <w:rPr>
                <w:rFonts w:ascii="宋体" w:hAnsi="宋体"/>
                <w:b/>
                <w:sz w:val="24"/>
                <w:lang w:eastAsia="zh-CN"/>
              </w:rPr>
            </w:pPr>
            <w:r>
              <w:rPr>
                <w:rFonts w:ascii="宋体" w:hAnsi="宋体"/>
                <w:b/>
                <w:sz w:val="24"/>
                <w:lang w:eastAsia="zh-CN"/>
              </w:rPr>
              <w:t>1</w:t>
            </w:r>
            <w:r>
              <w:rPr>
                <w:rFonts w:ascii="宋体" w:hAnsi="宋体"/>
                <w:b/>
                <w:sz w:val="24"/>
                <w:lang w:eastAsia="zh-CN"/>
              </w:rPr>
              <w:t>、投标人应将投标文件的商务标、技术标分别装订成册，并分别在封面上标明</w:t>
            </w:r>
            <w:r>
              <w:rPr>
                <w:rFonts w:ascii="宋体" w:hAnsi="宋体"/>
                <w:b/>
                <w:sz w:val="24"/>
                <w:lang w:eastAsia="zh-CN"/>
              </w:rPr>
              <w:t>“</w:t>
            </w:r>
            <w:r>
              <w:rPr>
                <w:rFonts w:ascii="宋体" w:hAnsi="宋体"/>
                <w:b/>
                <w:sz w:val="24"/>
                <w:lang w:eastAsia="zh-CN"/>
              </w:rPr>
              <w:t>商务标</w:t>
            </w:r>
            <w:r>
              <w:rPr>
                <w:rFonts w:ascii="宋体" w:hAnsi="宋体"/>
                <w:b/>
                <w:sz w:val="24"/>
                <w:lang w:eastAsia="zh-CN"/>
              </w:rPr>
              <w:t>”</w:t>
            </w:r>
            <w:r>
              <w:rPr>
                <w:rFonts w:ascii="宋体" w:hAnsi="宋体"/>
                <w:b/>
                <w:sz w:val="24"/>
                <w:lang w:eastAsia="zh-CN"/>
              </w:rPr>
              <w:t>或</w:t>
            </w:r>
            <w:r>
              <w:rPr>
                <w:rFonts w:ascii="宋体" w:hAnsi="宋体"/>
                <w:b/>
                <w:sz w:val="24"/>
                <w:lang w:eastAsia="zh-CN"/>
              </w:rPr>
              <w:t>“</w:t>
            </w:r>
            <w:r>
              <w:rPr>
                <w:rFonts w:ascii="宋体" w:hAnsi="宋体"/>
                <w:b/>
                <w:sz w:val="24"/>
                <w:lang w:eastAsia="zh-CN"/>
              </w:rPr>
              <w:t>技术标</w:t>
            </w:r>
            <w:r>
              <w:rPr>
                <w:rFonts w:ascii="宋体" w:hAnsi="宋体"/>
                <w:b/>
                <w:sz w:val="24"/>
                <w:lang w:eastAsia="zh-CN"/>
              </w:rPr>
              <w:t>”</w:t>
            </w:r>
            <w:r>
              <w:rPr>
                <w:rFonts w:ascii="宋体" w:hAnsi="宋体" w:hint="eastAsia"/>
                <w:b/>
                <w:sz w:val="24"/>
                <w:lang w:eastAsia="zh-CN"/>
              </w:rPr>
              <w:t>，并分开密封</w:t>
            </w:r>
            <w:r>
              <w:rPr>
                <w:rFonts w:ascii="宋体" w:hAnsi="宋体"/>
                <w:b/>
                <w:sz w:val="24"/>
                <w:lang w:eastAsia="zh-CN"/>
              </w:rPr>
              <w:t>。</w:t>
            </w:r>
          </w:p>
          <w:p w:rsidR="001A1DDD" w:rsidRDefault="00237A1E">
            <w:pPr>
              <w:spacing w:line="0" w:lineRule="atLeast"/>
              <w:rPr>
                <w:rFonts w:ascii="宋体" w:hAnsi="宋体"/>
                <w:b/>
                <w:sz w:val="24"/>
                <w:lang w:eastAsia="zh-CN"/>
              </w:rPr>
            </w:pPr>
            <w:r>
              <w:rPr>
                <w:rFonts w:ascii="宋体" w:hAnsi="宋体"/>
                <w:b/>
                <w:sz w:val="24"/>
                <w:lang w:eastAsia="zh-CN"/>
              </w:rPr>
              <w:t>2</w:t>
            </w:r>
            <w:r>
              <w:rPr>
                <w:rFonts w:ascii="宋体" w:hAnsi="宋体"/>
                <w:b/>
                <w:sz w:val="24"/>
                <w:lang w:eastAsia="zh-CN"/>
              </w:rPr>
              <w:t>、投标人应将所有投标文件</w:t>
            </w:r>
            <w:r>
              <w:rPr>
                <w:rFonts w:ascii="宋体" w:hAnsi="宋体"/>
                <w:b/>
                <w:sz w:val="24"/>
                <w:lang w:eastAsia="zh-CN"/>
              </w:rPr>
              <w:t>(</w:t>
            </w:r>
            <w:r>
              <w:rPr>
                <w:rFonts w:ascii="宋体" w:hAnsi="宋体"/>
                <w:b/>
                <w:sz w:val="24"/>
                <w:lang w:eastAsia="zh-CN"/>
              </w:rPr>
              <w:t>包括技术标及商务标的所有正本、副本及电子文档</w:t>
            </w:r>
            <w:r>
              <w:rPr>
                <w:rFonts w:ascii="宋体" w:hAnsi="宋体"/>
                <w:b/>
                <w:sz w:val="24"/>
                <w:lang w:eastAsia="zh-CN"/>
              </w:rPr>
              <w:t>)</w:t>
            </w:r>
            <w:r>
              <w:rPr>
                <w:rFonts w:ascii="宋体" w:hAnsi="宋体"/>
                <w:b/>
                <w:sz w:val="24"/>
                <w:lang w:eastAsia="zh-CN"/>
              </w:rPr>
              <w:t>密封成套，档案袋上下两端</w:t>
            </w:r>
            <w:r>
              <w:rPr>
                <w:rFonts w:ascii="宋体" w:hAnsi="宋体" w:hint="eastAsia"/>
                <w:b/>
                <w:sz w:val="24"/>
                <w:lang w:eastAsia="zh-CN"/>
              </w:rPr>
              <w:t>贴</w:t>
            </w:r>
            <w:r>
              <w:rPr>
                <w:rFonts w:ascii="宋体" w:hAnsi="宋体"/>
                <w:b/>
                <w:sz w:val="24"/>
                <w:lang w:eastAsia="zh-CN"/>
              </w:rPr>
              <w:t>封条并在密封外层加盖企业公章</w:t>
            </w:r>
            <w:r>
              <w:rPr>
                <w:rFonts w:ascii="宋体" w:hAnsi="宋体" w:hint="eastAsia"/>
                <w:b/>
                <w:sz w:val="24"/>
                <w:lang w:eastAsia="zh-CN"/>
              </w:rPr>
              <w:t>，并注明“于（开标时间）之前不准启封”字样</w:t>
            </w:r>
            <w:r>
              <w:rPr>
                <w:rFonts w:ascii="宋体" w:hAnsi="宋体"/>
                <w:b/>
                <w:sz w:val="24"/>
                <w:lang w:eastAsia="zh-CN"/>
              </w:rPr>
              <w:t>。</w:t>
            </w:r>
          </w:p>
          <w:p w:rsidR="001A1DDD" w:rsidRDefault="00237A1E">
            <w:pPr>
              <w:spacing w:line="0" w:lineRule="atLeast"/>
              <w:rPr>
                <w:rFonts w:ascii="宋体" w:hAnsi="宋体"/>
                <w:b/>
                <w:sz w:val="24"/>
                <w:lang w:eastAsia="zh-CN"/>
              </w:rPr>
            </w:pPr>
            <w:r>
              <w:rPr>
                <w:rFonts w:ascii="宋体" w:hAnsi="宋体"/>
                <w:b/>
                <w:sz w:val="24"/>
                <w:lang w:eastAsia="zh-CN"/>
              </w:rPr>
              <w:t>3</w:t>
            </w:r>
            <w:r>
              <w:rPr>
                <w:rFonts w:ascii="宋体" w:hAnsi="宋体"/>
                <w:b/>
                <w:sz w:val="24"/>
                <w:lang w:eastAsia="zh-CN"/>
              </w:rPr>
              <w:t>、其中商务标部分的报价表中：表单格式均不得修改，若有让利部分表格需说明。</w:t>
            </w:r>
          </w:p>
          <w:p w:rsidR="001A1DDD" w:rsidRDefault="00237A1E">
            <w:pPr>
              <w:widowControl/>
              <w:spacing w:line="0" w:lineRule="atLeast"/>
              <w:rPr>
                <w:rFonts w:ascii="宋体" w:hAnsi="宋体"/>
                <w:b/>
                <w:sz w:val="24"/>
                <w:lang w:eastAsia="zh-CN"/>
              </w:rPr>
            </w:pPr>
            <w:r>
              <w:rPr>
                <w:rFonts w:ascii="宋体" w:hAnsi="宋体"/>
                <w:b/>
                <w:sz w:val="24"/>
                <w:lang w:eastAsia="zh-CN"/>
              </w:rPr>
              <w:t>4</w:t>
            </w:r>
            <w:r>
              <w:rPr>
                <w:rFonts w:ascii="宋体" w:hAnsi="宋体"/>
                <w:b/>
                <w:sz w:val="24"/>
                <w:lang w:eastAsia="zh-CN"/>
              </w:rPr>
              <w:t>、电子版投标文件应随同投标文件正本密封提交或者单独封装提交。</w:t>
            </w:r>
          </w:p>
        </w:tc>
      </w:tr>
      <w:tr w:rsidR="001A1DDD">
        <w:trPr>
          <w:trHeight w:val="20"/>
          <w:jc w:val="center"/>
        </w:trPr>
        <w:tc>
          <w:tcPr>
            <w:tcW w:w="516" w:type="pct"/>
            <w:tcBorders>
              <w:top w:val="single" w:sz="4" w:space="0" w:color="auto"/>
              <w:left w:val="single" w:sz="4" w:space="0" w:color="auto"/>
              <w:bottom w:val="single" w:sz="4" w:space="0" w:color="auto"/>
              <w:right w:val="single" w:sz="4" w:space="0" w:color="auto"/>
            </w:tcBorders>
            <w:vAlign w:val="center"/>
          </w:tcPr>
          <w:p w:rsidR="001A1DDD" w:rsidRDefault="00237A1E">
            <w:pPr>
              <w:widowControl/>
              <w:spacing w:line="0" w:lineRule="atLeast"/>
              <w:jc w:val="center"/>
              <w:rPr>
                <w:rFonts w:ascii="宋体" w:hAnsi="宋体"/>
                <w:b/>
                <w:spacing w:val="24"/>
                <w:sz w:val="24"/>
                <w:lang w:eastAsia="zh-CN"/>
              </w:rPr>
            </w:pPr>
            <w:r>
              <w:rPr>
                <w:rFonts w:ascii="宋体" w:hAnsi="宋体" w:hint="eastAsia"/>
                <w:b/>
                <w:spacing w:val="24"/>
                <w:sz w:val="24"/>
              </w:rPr>
              <w:t>1</w:t>
            </w:r>
            <w:r>
              <w:rPr>
                <w:rFonts w:ascii="宋体" w:hAnsi="宋体" w:hint="eastAsia"/>
                <w:b/>
                <w:spacing w:val="24"/>
                <w:sz w:val="24"/>
                <w:lang w:eastAsia="zh-CN"/>
              </w:rPr>
              <w:t>1</w:t>
            </w:r>
          </w:p>
        </w:tc>
        <w:tc>
          <w:tcPr>
            <w:tcW w:w="793" w:type="pct"/>
            <w:tcBorders>
              <w:top w:val="single" w:sz="4" w:space="0" w:color="auto"/>
              <w:left w:val="single" w:sz="4" w:space="0" w:color="auto"/>
              <w:bottom w:val="single" w:sz="4" w:space="0" w:color="auto"/>
              <w:right w:val="single" w:sz="4" w:space="0" w:color="auto"/>
            </w:tcBorders>
            <w:vAlign w:val="center"/>
          </w:tcPr>
          <w:p w:rsidR="001A1DDD" w:rsidRDefault="00237A1E">
            <w:pPr>
              <w:widowControl/>
              <w:spacing w:line="0" w:lineRule="atLeast"/>
              <w:jc w:val="center"/>
              <w:rPr>
                <w:rFonts w:ascii="宋体" w:hAnsi="宋体"/>
                <w:b/>
                <w:color w:val="000000"/>
                <w:sz w:val="24"/>
              </w:rPr>
            </w:pPr>
            <w:r>
              <w:rPr>
                <w:rFonts w:ascii="宋体" w:hAnsi="宋体"/>
                <w:b/>
                <w:color w:val="000000"/>
                <w:sz w:val="24"/>
              </w:rPr>
              <w:t>开标程序</w:t>
            </w:r>
            <w:r>
              <w:rPr>
                <w:rFonts w:ascii="宋体" w:hAnsi="宋体" w:hint="eastAsia"/>
                <w:b/>
                <w:color w:val="000000"/>
                <w:sz w:val="24"/>
              </w:rPr>
              <w:t>及定标</w:t>
            </w:r>
          </w:p>
        </w:tc>
        <w:tc>
          <w:tcPr>
            <w:tcW w:w="3691" w:type="pct"/>
            <w:tcBorders>
              <w:top w:val="single" w:sz="4" w:space="0" w:color="auto"/>
              <w:left w:val="single" w:sz="4" w:space="0" w:color="auto"/>
              <w:bottom w:val="single" w:sz="4" w:space="0" w:color="auto"/>
              <w:right w:val="single" w:sz="4" w:space="0" w:color="auto"/>
            </w:tcBorders>
            <w:vAlign w:val="center"/>
          </w:tcPr>
          <w:p w:rsidR="001A1DDD" w:rsidRDefault="00237A1E">
            <w:pPr>
              <w:spacing w:line="0" w:lineRule="atLeast"/>
              <w:rPr>
                <w:rFonts w:ascii="宋体" w:hAnsi="宋体"/>
                <w:b/>
                <w:sz w:val="24"/>
                <w:lang w:eastAsia="zh-CN"/>
              </w:rPr>
            </w:pPr>
            <w:r>
              <w:rPr>
                <w:rFonts w:ascii="宋体" w:hAnsi="宋体" w:hint="eastAsia"/>
                <w:b/>
                <w:color w:val="000000"/>
                <w:sz w:val="24"/>
                <w:szCs w:val="28"/>
                <w:lang w:eastAsia="zh-CN"/>
              </w:rPr>
              <w:t>1</w:t>
            </w:r>
            <w:r>
              <w:rPr>
                <w:rFonts w:ascii="宋体" w:hAnsi="宋体" w:hint="eastAsia"/>
                <w:b/>
                <w:sz w:val="24"/>
                <w:lang w:eastAsia="zh-CN"/>
              </w:rPr>
              <w:t>、</w:t>
            </w:r>
            <w:r>
              <w:rPr>
                <w:rFonts w:ascii="宋体" w:hAnsi="宋体"/>
                <w:b/>
                <w:sz w:val="24"/>
                <w:lang w:eastAsia="zh-CN"/>
              </w:rPr>
              <w:t>密封情况检查：</w:t>
            </w:r>
            <w:r>
              <w:rPr>
                <w:rFonts w:ascii="宋体" w:hAnsi="宋体" w:hint="eastAsia"/>
                <w:b/>
                <w:sz w:val="24"/>
                <w:lang w:eastAsia="zh-CN"/>
              </w:rPr>
              <w:t>原则上要求投标文件</w:t>
            </w:r>
            <w:r>
              <w:rPr>
                <w:rFonts w:ascii="宋体" w:hAnsi="宋体"/>
                <w:b/>
                <w:sz w:val="24"/>
                <w:lang w:eastAsia="zh-CN"/>
              </w:rPr>
              <w:t>密封完好</w:t>
            </w:r>
            <w:r>
              <w:rPr>
                <w:rFonts w:ascii="宋体" w:hAnsi="宋体" w:hint="eastAsia"/>
                <w:b/>
                <w:sz w:val="24"/>
                <w:lang w:eastAsia="zh-CN"/>
              </w:rPr>
              <w:t>，否则，开标前递交的投标文件将作废标处理，不得参与后续开标流程；开标现场递交的投标文件，可以参与后续开标流程，但投标方自行承担文件不密封造成的后果；</w:t>
            </w:r>
          </w:p>
          <w:p w:rsidR="001A1DDD" w:rsidRDefault="00237A1E">
            <w:pPr>
              <w:spacing w:line="0" w:lineRule="atLeast"/>
              <w:rPr>
                <w:rFonts w:ascii="宋体" w:hAnsi="宋体"/>
                <w:b/>
                <w:sz w:val="24"/>
                <w:lang w:eastAsia="zh-CN"/>
              </w:rPr>
            </w:pPr>
            <w:r>
              <w:rPr>
                <w:rFonts w:ascii="宋体" w:hAnsi="宋体" w:hint="eastAsia"/>
                <w:b/>
                <w:sz w:val="24"/>
                <w:lang w:eastAsia="zh-CN"/>
              </w:rPr>
              <w:t>2</w:t>
            </w:r>
            <w:r>
              <w:rPr>
                <w:rFonts w:ascii="宋体" w:hAnsi="宋体" w:hint="eastAsia"/>
                <w:b/>
                <w:sz w:val="24"/>
                <w:lang w:eastAsia="zh-CN"/>
              </w:rPr>
              <w:t>、</w:t>
            </w:r>
            <w:r>
              <w:rPr>
                <w:rFonts w:ascii="宋体" w:hAnsi="宋体" w:hint="eastAsia"/>
                <w:b/>
                <w:sz w:val="24"/>
                <w:lang w:eastAsia="zh-CN"/>
              </w:rPr>
              <w:t>现场评</w:t>
            </w:r>
            <w:r>
              <w:rPr>
                <w:rFonts w:ascii="宋体" w:hAnsi="宋体"/>
                <w:b/>
                <w:sz w:val="24"/>
                <w:lang w:eastAsia="zh-CN"/>
              </w:rPr>
              <w:t>标顺序：</w:t>
            </w:r>
            <w:r>
              <w:rPr>
                <w:rFonts w:ascii="宋体" w:hAnsi="宋体" w:hint="eastAsia"/>
                <w:b/>
                <w:sz w:val="24"/>
                <w:lang w:eastAsia="zh-CN"/>
              </w:rPr>
              <w:t>技术标评审和交流</w:t>
            </w:r>
            <w:r>
              <w:rPr>
                <w:rFonts w:ascii="宋体" w:hAnsi="宋体" w:hint="eastAsia"/>
                <w:b/>
                <w:sz w:val="24"/>
                <w:lang w:eastAsia="zh-CN"/>
              </w:rPr>
              <w:t xml:space="preserve"> </w:t>
            </w:r>
            <w:r>
              <w:rPr>
                <w:rFonts w:ascii="宋体" w:hAnsi="宋体" w:hint="eastAsia"/>
                <w:b/>
                <w:sz w:val="24"/>
                <w:lang w:eastAsia="zh-CN"/>
              </w:rPr>
              <w:t>→</w:t>
            </w:r>
            <w:r>
              <w:rPr>
                <w:rFonts w:ascii="宋体" w:hAnsi="宋体" w:hint="eastAsia"/>
                <w:b/>
                <w:sz w:val="24"/>
                <w:lang w:eastAsia="zh-CN"/>
              </w:rPr>
              <w:t xml:space="preserve"> </w:t>
            </w:r>
            <w:r>
              <w:rPr>
                <w:rFonts w:ascii="宋体" w:hAnsi="宋体" w:hint="eastAsia"/>
                <w:b/>
                <w:sz w:val="24"/>
                <w:lang w:eastAsia="zh-CN"/>
              </w:rPr>
              <w:t>商务标评审和交流</w:t>
            </w:r>
            <w:r>
              <w:rPr>
                <w:rFonts w:ascii="宋体" w:hAnsi="宋体" w:hint="eastAsia"/>
                <w:b/>
                <w:sz w:val="24"/>
                <w:lang w:eastAsia="zh-CN"/>
              </w:rPr>
              <w:t xml:space="preserve"> </w:t>
            </w:r>
            <w:r>
              <w:rPr>
                <w:rFonts w:ascii="宋体" w:hAnsi="宋体" w:hint="eastAsia"/>
                <w:b/>
                <w:sz w:val="24"/>
                <w:lang w:eastAsia="zh-CN"/>
              </w:rPr>
              <w:t>→</w:t>
            </w:r>
            <w:r>
              <w:rPr>
                <w:rFonts w:ascii="宋体" w:hAnsi="宋体" w:hint="eastAsia"/>
                <w:b/>
                <w:sz w:val="24"/>
                <w:lang w:eastAsia="zh-CN"/>
              </w:rPr>
              <w:t xml:space="preserve"> </w:t>
            </w:r>
            <w:r>
              <w:rPr>
                <w:rFonts w:ascii="宋体" w:hAnsi="宋体" w:hint="eastAsia"/>
                <w:b/>
                <w:sz w:val="24"/>
                <w:lang w:eastAsia="zh-CN"/>
              </w:rPr>
              <w:t>二次报价</w:t>
            </w:r>
            <w:r>
              <w:rPr>
                <w:rFonts w:ascii="宋体" w:hAnsi="宋体"/>
                <w:b/>
                <w:sz w:val="24"/>
                <w:lang w:eastAsia="zh-CN"/>
              </w:rPr>
              <w:t xml:space="preserve"> </w:t>
            </w:r>
            <w:r>
              <w:rPr>
                <w:rFonts w:ascii="宋体" w:hAnsi="宋体" w:hint="eastAsia"/>
                <w:b/>
                <w:sz w:val="24"/>
                <w:lang w:eastAsia="zh-CN"/>
              </w:rPr>
              <w:t>→</w:t>
            </w:r>
            <w:r>
              <w:rPr>
                <w:rFonts w:ascii="宋体" w:hAnsi="宋体" w:hint="eastAsia"/>
                <w:b/>
                <w:sz w:val="24"/>
                <w:lang w:eastAsia="zh-CN"/>
              </w:rPr>
              <w:t xml:space="preserve"> </w:t>
            </w:r>
            <w:r>
              <w:rPr>
                <w:rFonts w:ascii="宋体" w:hAnsi="宋体" w:hint="eastAsia"/>
                <w:b/>
                <w:sz w:val="24"/>
                <w:lang w:eastAsia="zh-CN"/>
              </w:rPr>
              <w:t>现场评标结束；</w:t>
            </w:r>
          </w:p>
          <w:p w:rsidR="001A1DDD" w:rsidRDefault="00237A1E">
            <w:pPr>
              <w:spacing w:line="0" w:lineRule="atLeast"/>
              <w:rPr>
                <w:rFonts w:ascii="宋体" w:hAnsi="宋体"/>
                <w:b/>
                <w:color w:val="000000"/>
                <w:sz w:val="24"/>
                <w:lang w:eastAsia="zh-CN"/>
              </w:rPr>
            </w:pPr>
            <w:r>
              <w:rPr>
                <w:rFonts w:ascii="宋体" w:hAnsi="宋体" w:hint="eastAsia"/>
                <w:b/>
                <w:sz w:val="24"/>
                <w:lang w:eastAsia="zh-CN"/>
              </w:rPr>
              <w:t>3</w:t>
            </w:r>
            <w:r>
              <w:rPr>
                <w:rFonts w:ascii="宋体" w:hAnsi="宋体" w:hint="eastAsia"/>
                <w:b/>
                <w:sz w:val="24"/>
                <w:lang w:eastAsia="zh-CN"/>
              </w:rPr>
              <w:t>、</w:t>
            </w:r>
            <w:r>
              <w:rPr>
                <w:rFonts w:ascii="宋体" w:hAnsi="宋体" w:hint="eastAsia"/>
                <w:b/>
                <w:sz w:val="24"/>
                <w:lang w:eastAsia="zh-CN"/>
              </w:rPr>
              <w:t>招标方现场评标后，完成评标报告内部审批流程，确定中标单</w:t>
            </w:r>
            <w:r>
              <w:rPr>
                <w:rFonts w:ascii="宋体" w:hAnsi="宋体" w:hint="eastAsia"/>
                <w:b/>
                <w:sz w:val="24"/>
                <w:lang w:eastAsia="zh-CN"/>
              </w:rPr>
              <w:lastRenderedPageBreak/>
              <w:t>位并发放中标通知书</w:t>
            </w:r>
          </w:p>
        </w:tc>
      </w:tr>
      <w:tr w:rsidR="001A1DDD">
        <w:trPr>
          <w:trHeight w:val="20"/>
          <w:jc w:val="center"/>
        </w:trPr>
        <w:tc>
          <w:tcPr>
            <w:tcW w:w="516" w:type="pct"/>
            <w:tcBorders>
              <w:top w:val="single" w:sz="4" w:space="0" w:color="auto"/>
              <w:left w:val="single" w:sz="4" w:space="0" w:color="auto"/>
              <w:bottom w:val="single" w:sz="4" w:space="0" w:color="auto"/>
              <w:right w:val="single" w:sz="4" w:space="0" w:color="auto"/>
            </w:tcBorders>
            <w:vAlign w:val="center"/>
          </w:tcPr>
          <w:p w:rsidR="001A1DDD" w:rsidRDefault="00237A1E">
            <w:pPr>
              <w:widowControl/>
              <w:spacing w:line="0" w:lineRule="atLeast"/>
              <w:jc w:val="center"/>
              <w:rPr>
                <w:rFonts w:ascii="宋体" w:hAnsi="宋体"/>
                <w:b/>
                <w:spacing w:val="24"/>
                <w:sz w:val="24"/>
                <w:lang w:eastAsia="zh-CN"/>
              </w:rPr>
            </w:pPr>
            <w:r>
              <w:rPr>
                <w:rFonts w:ascii="宋体" w:hAnsi="宋体" w:hint="eastAsia"/>
                <w:b/>
                <w:spacing w:val="24"/>
                <w:sz w:val="24"/>
              </w:rPr>
              <w:lastRenderedPageBreak/>
              <w:t>1</w:t>
            </w:r>
            <w:r>
              <w:rPr>
                <w:rFonts w:ascii="宋体" w:hAnsi="宋体" w:hint="eastAsia"/>
                <w:b/>
                <w:spacing w:val="24"/>
                <w:sz w:val="24"/>
                <w:lang w:eastAsia="zh-CN"/>
              </w:rPr>
              <w:t>2</w:t>
            </w:r>
          </w:p>
        </w:tc>
        <w:tc>
          <w:tcPr>
            <w:tcW w:w="793" w:type="pct"/>
            <w:tcBorders>
              <w:top w:val="single" w:sz="4" w:space="0" w:color="auto"/>
              <w:left w:val="single" w:sz="4" w:space="0" w:color="auto"/>
              <w:bottom w:val="single" w:sz="4" w:space="0" w:color="auto"/>
              <w:right w:val="single" w:sz="4" w:space="0" w:color="auto"/>
            </w:tcBorders>
            <w:vAlign w:val="center"/>
          </w:tcPr>
          <w:p w:rsidR="001A1DDD" w:rsidRDefault="00237A1E">
            <w:pPr>
              <w:widowControl/>
              <w:spacing w:line="0" w:lineRule="atLeast"/>
              <w:jc w:val="center"/>
              <w:rPr>
                <w:rFonts w:ascii="宋体" w:hAnsi="宋体"/>
                <w:b/>
                <w:color w:val="FF0000"/>
                <w:sz w:val="24"/>
              </w:rPr>
            </w:pPr>
            <w:r>
              <w:rPr>
                <w:rFonts w:ascii="宋体" w:hAnsi="宋体" w:hint="eastAsia"/>
                <w:b/>
                <w:color w:val="FF0000"/>
                <w:sz w:val="24"/>
              </w:rPr>
              <w:t>付款方式</w:t>
            </w:r>
            <w:r>
              <w:rPr>
                <w:rFonts w:ascii="宋体" w:hAnsi="宋体" w:hint="eastAsia"/>
                <w:b/>
                <w:color w:val="FF0000"/>
                <w:sz w:val="24"/>
                <w:szCs w:val="28"/>
              </w:rPr>
              <w:t>（电汇或银行承兑，见票付款）</w:t>
            </w:r>
          </w:p>
        </w:tc>
        <w:tc>
          <w:tcPr>
            <w:tcW w:w="3691" w:type="pct"/>
            <w:tcBorders>
              <w:top w:val="single" w:sz="4" w:space="0" w:color="auto"/>
              <w:left w:val="single" w:sz="4" w:space="0" w:color="auto"/>
              <w:bottom w:val="single" w:sz="4" w:space="0" w:color="auto"/>
              <w:right w:val="single" w:sz="4" w:space="0" w:color="auto"/>
            </w:tcBorders>
            <w:vAlign w:val="center"/>
          </w:tcPr>
          <w:p w:rsidR="001A1DDD" w:rsidRDefault="00237A1E">
            <w:pPr>
              <w:pStyle w:val="a9"/>
              <w:widowControl/>
              <w:numPr>
                <w:ilvl w:val="0"/>
                <w:numId w:val="1"/>
              </w:numPr>
              <w:spacing w:line="0" w:lineRule="atLeast"/>
              <w:rPr>
                <w:rFonts w:ascii="宋体" w:hAnsi="宋体"/>
                <w:b/>
                <w:bCs/>
                <w:sz w:val="24"/>
                <w:szCs w:val="28"/>
                <w:lang w:eastAsia="zh-CN"/>
              </w:rPr>
            </w:pPr>
            <w:r>
              <w:rPr>
                <w:rFonts w:ascii="宋体" w:hAnsi="宋体" w:hint="eastAsia"/>
                <w:b/>
                <w:bCs/>
                <w:sz w:val="24"/>
                <w:szCs w:val="28"/>
              </w:rPr>
              <w:t>合同签定后预付</w:t>
            </w:r>
            <w:r>
              <w:rPr>
                <w:rFonts w:ascii="宋体" w:hAnsi="宋体" w:hint="eastAsia"/>
                <w:b/>
                <w:bCs/>
                <w:sz w:val="24"/>
                <w:szCs w:val="28"/>
                <w:lang w:eastAsia="zh-CN"/>
              </w:rPr>
              <w:t>40</w:t>
            </w:r>
            <w:r>
              <w:rPr>
                <w:rFonts w:ascii="宋体" w:hAnsi="宋体" w:hint="eastAsia"/>
                <w:b/>
                <w:bCs/>
                <w:sz w:val="24"/>
                <w:szCs w:val="28"/>
              </w:rPr>
              <w:t>%</w:t>
            </w:r>
            <w:r>
              <w:rPr>
                <w:rFonts w:ascii="宋体" w:hAnsi="宋体" w:hint="eastAsia"/>
                <w:b/>
                <w:bCs/>
                <w:sz w:val="24"/>
                <w:szCs w:val="28"/>
              </w:rPr>
              <w:t>，业务部门验收合格后支付合同价款的</w:t>
            </w:r>
            <w:r>
              <w:rPr>
                <w:rFonts w:ascii="宋体" w:hAnsi="宋体" w:hint="eastAsia"/>
                <w:b/>
                <w:bCs/>
                <w:sz w:val="24"/>
                <w:szCs w:val="28"/>
                <w:lang w:eastAsia="zh-CN"/>
              </w:rPr>
              <w:t>5</w:t>
            </w:r>
            <w:r>
              <w:rPr>
                <w:rFonts w:ascii="宋体" w:hAnsi="宋体" w:hint="eastAsia"/>
                <w:b/>
                <w:bCs/>
                <w:sz w:val="24"/>
                <w:szCs w:val="28"/>
              </w:rPr>
              <w:t>0%</w:t>
            </w:r>
            <w:r>
              <w:rPr>
                <w:rFonts w:ascii="宋体" w:hAnsi="宋体" w:hint="eastAsia"/>
                <w:b/>
                <w:bCs/>
                <w:sz w:val="24"/>
                <w:szCs w:val="28"/>
              </w:rPr>
              <w:t>，余款</w:t>
            </w:r>
            <w:r>
              <w:rPr>
                <w:rFonts w:ascii="宋体" w:hAnsi="宋体"/>
                <w:b/>
                <w:bCs/>
                <w:sz w:val="24"/>
                <w:szCs w:val="28"/>
              </w:rPr>
              <w:t>1</w:t>
            </w:r>
            <w:r>
              <w:rPr>
                <w:rFonts w:ascii="宋体" w:hAnsi="宋体" w:hint="eastAsia"/>
                <w:b/>
                <w:bCs/>
                <w:sz w:val="24"/>
                <w:szCs w:val="28"/>
              </w:rPr>
              <w:t>0%</w:t>
            </w:r>
            <w:r>
              <w:rPr>
                <w:rFonts w:ascii="宋体" w:hAnsi="宋体" w:hint="eastAsia"/>
                <w:b/>
                <w:bCs/>
                <w:sz w:val="24"/>
                <w:szCs w:val="28"/>
              </w:rPr>
              <w:t>在验收合格后</w:t>
            </w:r>
            <w:r>
              <w:rPr>
                <w:rFonts w:ascii="宋体" w:hAnsi="宋体" w:hint="eastAsia"/>
                <w:b/>
                <w:bCs/>
                <w:sz w:val="24"/>
                <w:szCs w:val="28"/>
              </w:rPr>
              <w:t>1</w:t>
            </w:r>
            <w:r>
              <w:rPr>
                <w:rFonts w:ascii="宋体" w:hAnsi="宋体" w:hint="eastAsia"/>
                <w:b/>
                <w:bCs/>
                <w:sz w:val="24"/>
                <w:szCs w:val="28"/>
              </w:rPr>
              <w:t>年的质保期满后支付。（支付验收款时，提供剩余</w:t>
            </w:r>
            <w:r>
              <w:rPr>
                <w:rFonts w:ascii="宋体" w:hAnsi="宋体" w:hint="eastAsia"/>
                <w:b/>
                <w:bCs/>
                <w:sz w:val="24"/>
                <w:szCs w:val="28"/>
                <w:lang w:eastAsia="zh-CN"/>
              </w:rPr>
              <w:t>6</w:t>
            </w:r>
            <w:r>
              <w:rPr>
                <w:rFonts w:ascii="宋体" w:hAnsi="宋体"/>
                <w:b/>
                <w:bCs/>
                <w:sz w:val="24"/>
                <w:szCs w:val="28"/>
              </w:rPr>
              <w:t>0</w:t>
            </w:r>
            <w:r>
              <w:rPr>
                <w:rFonts w:ascii="宋体" w:hAnsi="宋体" w:hint="eastAsia"/>
                <w:b/>
                <w:bCs/>
                <w:sz w:val="24"/>
                <w:szCs w:val="28"/>
              </w:rPr>
              <w:t>%</w:t>
            </w:r>
            <w:r>
              <w:rPr>
                <w:rFonts w:ascii="宋体" w:hAnsi="宋体" w:hint="eastAsia"/>
                <w:b/>
                <w:bCs/>
                <w:sz w:val="24"/>
                <w:szCs w:val="28"/>
              </w:rPr>
              <w:t>的增值税专用发票</w:t>
            </w:r>
            <w:r>
              <w:rPr>
                <w:rFonts w:ascii="宋体" w:hAnsi="宋体" w:hint="eastAsia"/>
                <w:b/>
                <w:bCs/>
                <w:sz w:val="24"/>
                <w:szCs w:val="28"/>
              </w:rPr>
              <w:t>,</w:t>
            </w:r>
            <w:r>
              <w:rPr>
                <w:rFonts w:ascii="宋体" w:hAnsi="宋体" w:hint="eastAsia"/>
                <w:b/>
                <w:bCs/>
                <w:sz w:val="24"/>
                <w:szCs w:val="28"/>
              </w:rPr>
              <w:t>见票付款）</w:t>
            </w:r>
          </w:p>
          <w:p w:rsidR="001A1DDD" w:rsidRDefault="00237A1E">
            <w:pPr>
              <w:pStyle w:val="a9"/>
              <w:widowControl/>
              <w:numPr>
                <w:ilvl w:val="0"/>
                <w:numId w:val="1"/>
              </w:numPr>
              <w:spacing w:line="0" w:lineRule="atLeast"/>
              <w:rPr>
                <w:rFonts w:ascii="宋体" w:hAnsi="宋体"/>
                <w:b/>
                <w:color w:val="FF0000"/>
                <w:sz w:val="24"/>
                <w:lang w:eastAsia="zh-CN"/>
              </w:rPr>
            </w:pPr>
            <w:r>
              <w:rPr>
                <w:rFonts w:ascii="宋体" w:hAnsi="宋体" w:hint="eastAsia"/>
                <w:b/>
                <w:color w:val="FF0000"/>
                <w:sz w:val="24"/>
                <w:lang w:eastAsia="zh-CN"/>
              </w:rPr>
              <w:t>质保期</w:t>
            </w:r>
            <w:r>
              <w:rPr>
                <w:rFonts w:ascii="宋体" w:hAnsi="宋体" w:hint="eastAsia"/>
                <w:b/>
                <w:color w:val="FF0000"/>
                <w:sz w:val="24"/>
                <w:lang w:eastAsia="zh-CN"/>
              </w:rPr>
              <w:t>1</w:t>
            </w:r>
            <w:r>
              <w:rPr>
                <w:rFonts w:ascii="宋体" w:hAnsi="宋体" w:hint="eastAsia"/>
                <w:b/>
                <w:color w:val="FF0000"/>
                <w:sz w:val="24"/>
                <w:lang w:eastAsia="zh-CN"/>
              </w:rPr>
              <w:t>年</w:t>
            </w:r>
            <w:r>
              <w:rPr>
                <w:rFonts w:ascii="宋体" w:hAnsi="宋体" w:hint="eastAsia"/>
                <w:b/>
                <w:color w:val="FF0000"/>
                <w:sz w:val="24"/>
                <w:lang w:eastAsia="zh-CN"/>
              </w:rPr>
              <w:t>。</w:t>
            </w:r>
          </w:p>
        </w:tc>
      </w:tr>
      <w:tr w:rsidR="001A1DDD">
        <w:trPr>
          <w:trHeight w:val="20"/>
          <w:jc w:val="center"/>
        </w:trPr>
        <w:tc>
          <w:tcPr>
            <w:tcW w:w="516" w:type="pct"/>
            <w:tcBorders>
              <w:top w:val="single" w:sz="4" w:space="0" w:color="auto"/>
              <w:left w:val="single" w:sz="4" w:space="0" w:color="auto"/>
              <w:bottom w:val="single" w:sz="4" w:space="0" w:color="auto"/>
              <w:right w:val="single" w:sz="4" w:space="0" w:color="auto"/>
            </w:tcBorders>
            <w:vAlign w:val="center"/>
          </w:tcPr>
          <w:p w:rsidR="001A1DDD" w:rsidRDefault="00237A1E">
            <w:pPr>
              <w:widowControl/>
              <w:spacing w:line="0" w:lineRule="atLeast"/>
              <w:jc w:val="center"/>
              <w:rPr>
                <w:rFonts w:ascii="宋体" w:hAnsi="宋体"/>
                <w:b/>
                <w:spacing w:val="24"/>
                <w:sz w:val="24"/>
                <w:lang w:eastAsia="zh-CN"/>
              </w:rPr>
            </w:pPr>
            <w:r>
              <w:rPr>
                <w:rFonts w:ascii="宋体" w:hAnsi="宋体" w:hint="eastAsia"/>
                <w:b/>
                <w:spacing w:val="24"/>
                <w:sz w:val="24"/>
                <w:lang w:eastAsia="zh-CN"/>
              </w:rPr>
              <w:t>1</w:t>
            </w:r>
            <w:r>
              <w:rPr>
                <w:rFonts w:ascii="宋体" w:hAnsi="宋体" w:hint="eastAsia"/>
                <w:b/>
                <w:spacing w:val="24"/>
                <w:sz w:val="24"/>
                <w:lang w:eastAsia="zh-CN"/>
              </w:rPr>
              <w:t>3</w:t>
            </w:r>
          </w:p>
        </w:tc>
        <w:tc>
          <w:tcPr>
            <w:tcW w:w="793" w:type="pct"/>
            <w:tcBorders>
              <w:top w:val="single" w:sz="4" w:space="0" w:color="auto"/>
              <w:left w:val="single" w:sz="4" w:space="0" w:color="auto"/>
              <w:bottom w:val="single" w:sz="4" w:space="0" w:color="auto"/>
              <w:right w:val="single" w:sz="4" w:space="0" w:color="auto"/>
            </w:tcBorders>
            <w:vAlign w:val="center"/>
          </w:tcPr>
          <w:p w:rsidR="001A1DDD" w:rsidRDefault="00237A1E">
            <w:pPr>
              <w:widowControl/>
              <w:spacing w:line="0" w:lineRule="atLeast"/>
              <w:jc w:val="center"/>
              <w:rPr>
                <w:rFonts w:ascii="宋体" w:hAnsi="宋体"/>
                <w:b/>
                <w:color w:val="FF0000"/>
                <w:sz w:val="24"/>
              </w:rPr>
            </w:pPr>
            <w:r>
              <w:rPr>
                <w:rFonts w:eastAsia="幼圆"/>
                <w:b/>
                <w:color w:val="000000"/>
                <w:szCs w:val="21"/>
                <w:lang w:eastAsia="zh-CN"/>
              </w:rPr>
              <w:t>工期要求</w:t>
            </w:r>
          </w:p>
        </w:tc>
        <w:tc>
          <w:tcPr>
            <w:tcW w:w="3691" w:type="pct"/>
            <w:tcBorders>
              <w:top w:val="single" w:sz="4" w:space="0" w:color="auto"/>
              <w:left w:val="single" w:sz="4" w:space="0" w:color="auto"/>
              <w:bottom w:val="single" w:sz="4" w:space="0" w:color="auto"/>
              <w:right w:val="single" w:sz="4" w:space="0" w:color="auto"/>
            </w:tcBorders>
            <w:vAlign w:val="center"/>
          </w:tcPr>
          <w:p w:rsidR="001A1DDD" w:rsidRDefault="00237A1E">
            <w:pPr>
              <w:spacing w:line="0" w:lineRule="atLeast"/>
              <w:rPr>
                <w:rFonts w:ascii="宋体" w:hAnsi="宋体"/>
                <w:b/>
                <w:sz w:val="24"/>
                <w:lang w:eastAsia="zh-CN"/>
              </w:rPr>
            </w:pPr>
            <w:r>
              <w:rPr>
                <w:rFonts w:ascii="宋体" w:hAnsi="宋体" w:hint="eastAsia"/>
                <w:b/>
                <w:sz w:val="24"/>
                <w:lang w:eastAsia="zh-CN"/>
              </w:rPr>
              <w:t>1</w:t>
            </w:r>
            <w:r>
              <w:rPr>
                <w:rFonts w:ascii="宋体" w:hAnsi="宋体" w:hint="eastAsia"/>
                <w:b/>
                <w:sz w:val="24"/>
                <w:lang w:eastAsia="zh-CN"/>
              </w:rPr>
              <w:t>、</w:t>
            </w:r>
            <w:r>
              <w:rPr>
                <w:rFonts w:ascii="宋体" w:hAnsi="宋体" w:hint="eastAsia"/>
                <w:b/>
                <w:sz w:val="24"/>
                <w:lang w:eastAsia="zh-CN"/>
              </w:rPr>
              <w:t>交货期限：合同签订后</w:t>
            </w:r>
            <w:r>
              <w:rPr>
                <w:rFonts w:ascii="宋体" w:hAnsi="宋体" w:hint="eastAsia"/>
                <w:b/>
                <w:sz w:val="24"/>
                <w:lang w:eastAsia="zh-CN"/>
              </w:rPr>
              <w:t>3</w:t>
            </w:r>
            <w:r>
              <w:rPr>
                <w:rFonts w:ascii="宋体" w:hAnsi="宋体" w:hint="eastAsia"/>
                <w:b/>
                <w:sz w:val="24"/>
                <w:lang w:eastAsia="zh-CN"/>
              </w:rPr>
              <w:t>0</w:t>
            </w:r>
            <w:r>
              <w:rPr>
                <w:rFonts w:ascii="宋体" w:hAnsi="宋体"/>
                <w:b/>
                <w:sz w:val="24"/>
                <w:lang w:eastAsia="zh-CN"/>
              </w:rPr>
              <w:t>日历天</w:t>
            </w:r>
            <w:r>
              <w:rPr>
                <w:rFonts w:ascii="宋体" w:hAnsi="宋体" w:hint="eastAsia"/>
                <w:b/>
                <w:sz w:val="24"/>
                <w:lang w:eastAsia="zh-CN"/>
              </w:rPr>
              <w:t>。</w:t>
            </w:r>
          </w:p>
          <w:p w:rsidR="001A1DDD" w:rsidRDefault="00237A1E">
            <w:pPr>
              <w:spacing w:line="0" w:lineRule="atLeast"/>
              <w:rPr>
                <w:rFonts w:ascii="宋体" w:hAnsi="宋体"/>
                <w:b/>
                <w:sz w:val="24"/>
                <w:lang w:eastAsia="zh-CN"/>
              </w:rPr>
            </w:pPr>
            <w:r>
              <w:rPr>
                <w:rFonts w:ascii="宋体" w:hAnsi="宋体" w:hint="eastAsia"/>
                <w:b/>
                <w:sz w:val="24"/>
                <w:lang w:eastAsia="zh-CN"/>
              </w:rPr>
              <w:t>2</w:t>
            </w:r>
            <w:r>
              <w:rPr>
                <w:rFonts w:ascii="宋体" w:hAnsi="宋体" w:hint="eastAsia"/>
                <w:b/>
                <w:sz w:val="24"/>
                <w:lang w:eastAsia="zh-CN"/>
              </w:rPr>
              <w:t>、</w:t>
            </w:r>
            <w:r>
              <w:rPr>
                <w:rFonts w:ascii="宋体" w:hAnsi="宋体" w:hint="eastAsia"/>
                <w:b/>
                <w:sz w:val="24"/>
                <w:lang w:eastAsia="zh-CN"/>
              </w:rPr>
              <w:t>交货地点：江苏</w:t>
            </w:r>
            <w:r>
              <w:rPr>
                <w:rFonts w:ascii="宋体" w:hAnsi="宋体" w:hint="eastAsia"/>
                <w:b/>
                <w:sz w:val="24"/>
                <w:lang w:eastAsia="zh-CN"/>
              </w:rPr>
              <w:t>南京</w:t>
            </w:r>
            <w:r>
              <w:rPr>
                <w:rFonts w:ascii="宋体" w:hAnsi="宋体" w:hint="eastAsia"/>
                <w:b/>
                <w:sz w:val="24"/>
                <w:lang w:eastAsia="zh-CN"/>
              </w:rPr>
              <w:t>。</w:t>
            </w:r>
          </w:p>
          <w:p w:rsidR="001A1DDD" w:rsidRDefault="00237A1E">
            <w:pPr>
              <w:spacing w:line="0" w:lineRule="atLeast"/>
              <w:rPr>
                <w:rFonts w:ascii="宋体" w:hAnsi="宋体"/>
                <w:b/>
                <w:sz w:val="24"/>
                <w:lang w:eastAsia="zh-CN"/>
              </w:rPr>
            </w:pPr>
            <w:r>
              <w:rPr>
                <w:rFonts w:ascii="宋体" w:hAnsi="宋体" w:hint="eastAsia"/>
                <w:b/>
                <w:sz w:val="24"/>
                <w:lang w:eastAsia="zh-CN"/>
              </w:rPr>
              <w:t>3</w:t>
            </w:r>
            <w:r>
              <w:rPr>
                <w:rFonts w:ascii="宋体" w:hAnsi="宋体" w:hint="eastAsia"/>
                <w:b/>
                <w:sz w:val="24"/>
                <w:lang w:eastAsia="zh-CN"/>
              </w:rPr>
              <w:t>、</w:t>
            </w:r>
            <w:r>
              <w:rPr>
                <w:rFonts w:ascii="宋体" w:hAnsi="宋体" w:hint="eastAsia"/>
                <w:b/>
                <w:sz w:val="24"/>
                <w:lang w:eastAsia="zh-CN"/>
              </w:rPr>
              <w:t>合同履行：因乙方原因导致交货期限延误，给予乙方每天合同总金额</w:t>
            </w:r>
            <w:r>
              <w:rPr>
                <w:rFonts w:ascii="宋体" w:hAnsi="宋体"/>
                <w:b/>
                <w:sz w:val="24"/>
                <w:lang w:eastAsia="zh-CN"/>
              </w:rPr>
              <w:t>0.05</w:t>
            </w:r>
            <w:r>
              <w:rPr>
                <w:rFonts w:ascii="宋体" w:hAnsi="宋体" w:hint="eastAsia"/>
                <w:b/>
                <w:sz w:val="24"/>
                <w:lang w:eastAsia="zh-CN"/>
              </w:rPr>
              <w:t>％的罚款，从合同款中扣除。</w:t>
            </w:r>
          </w:p>
          <w:p w:rsidR="001A1DDD" w:rsidRDefault="00237A1E">
            <w:pPr>
              <w:spacing w:line="0" w:lineRule="atLeast"/>
              <w:rPr>
                <w:rFonts w:ascii="宋体" w:hAnsi="宋体"/>
                <w:b/>
                <w:sz w:val="24"/>
                <w:lang w:eastAsia="zh-CN"/>
              </w:rPr>
            </w:pPr>
            <w:r>
              <w:rPr>
                <w:rFonts w:ascii="宋体" w:hAnsi="宋体" w:hint="eastAsia"/>
                <w:b/>
                <w:sz w:val="24"/>
                <w:lang w:eastAsia="zh-CN"/>
              </w:rPr>
              <w:t>4</w:t>
            </w:r>
            <w:r>
              <w:rPr>
                <w:rFonts w:ascii="宋体" w:hAnsi="宋体" w:hint="eastAsia"/>
                <w:b/>
                <w:sz w:val="24"/>
                <w:lang w:eastAsia="zh-CN"/>
              </w:rPr>
              <w:t>、违约责任：由于双方各自原因导致违约，应付给对方违约金，违约金额为合同总金额的</w:t>
            </w:r>
            <w:r>
              <w:rPr>
                <w:rFonts w:ascii="宋体" w:hAnsi="宋体"/>
                <w:b/>
                <w:sz w:val="24"/>
                <w:lang w:eastAsia="zh-CN"/>
              </w:rPr>
              <w:t>10</w:t>
            </w:r>
            <w:r>
              <w:rPr>
                <w:rFonts w:ascii="宋体" w:hAnsi="宋体" w:hint="eastAsia"/>
                <w:b/>
                <w:sz w:val="24"/>
                <w:lang w:eastAsia="zh-CN"/>
              </w:rPr>
              <w:t>％。</w:t>
            </w:r>
          </w:p>
          <w:p w:rsidR="001A1DDD" w:rsidRDefault="00237A1E">
            <w:pPr>
              <w:spacing w:line="0" w:lineRule="atLeast"/>
              <w:rPr>
                <w:rFonts w:ascii="宋体" w:hAnsi="宋体"/>
                <w:b/>
                <w:color w:val="FF0000"/>
                <w:sz w:val="24"/>
                <w:lang w:eastAsia="zh-CN"/>
              </w:rPr>
            </w:pPr>
            <w:r>
              <w:rPr>
                <w:rFonts w:ascii="宋体" w:hAnsi="宋体" w:hint="eastAsia"/>
                <w:b/>
                <w:sz w:val="24"/>
                <w:lang w:eastAsia="zh-CN"/>
              </w:rPr>
              <w:t>5</w:t>
            </w:r>
            <w:r>
              <w:rPr>
                <w:rFonts w:ascii="宋体" w:hAnsi="宋体" w:hint="eastAsia"/>
                <w:b/>
                <w:sz w:val="24"/>
                <w:lang w:eastAsia="zh-CN"/>
              </w:rPr>
              <w:t>、法律诉讼：合同在执行过程中，如遇争议应相互协商，协商未果可提交甲方所在地人民法院裁决。</w:t>
            </w:r>
          </w:p>
        </w:tc>
      </w:tr>
      <w:tr w:rsidR="001A1DDD">
        <w:trPr>
          <w:trHeight w:val="20"/>
          <w:jc w:val="center"/>
        </w:trPr>
        <w:tc>
          <w:tcPr>
            <w:tcW w:w="516" w:type="pct"/>
            <w:tcBorders>
              <w:top w:val="single" w:sz="4" w:space="0" w:color="auto"/>
              <w:left w:val="single" w:sz="4" w:space="0" w:color="auto"/>
              <w:bottom w:val="single" w:sz="4" w:space="0" w:color="auto"/>
              <w:right w:val="single" w:sz="4" w:space="0" w:color="auto"/>
            </w:tcBorders>
            <w:vAlign w:val="center"/>
          </w:tcPr>
          <w:p w:rsidR="001A1DDD" w:rsidRDefault="00237A1E">
            <w:pPr>
              <w:widowControl/>
              <w:spacing w:line="0" w:lineRule="atLeast"/>
              <w:jc w:val="center"/>
              <w:rPr>
                <w:rFonts w:ascii="宋体" w:hAnsi="宋体"/>
                <w:b/>
                <w:spacing w:val="24"/>
                <w:sz w:val="24"/>
                <w:lang w:eastAsia="zh-CN"/>
              </w:rPr>
            </w:pPr>
            <w:r>
              <w:rPr>
                <w:rFonts w:ascii="宋体" w:hAnsi="宋体" w:hint="eastAsia"/>
                <w:b/>
                <w:spacing w:val="24"/>
                <w:sz w:val="24"/>
                <w:lang w:eastAsia="zh-CN"/>
              </w:rPr>
              <w:t>14</w:t>
            </w:r>
          </w:p>
        </w:tc>
        <w:tc>
          <w:tcPr>
            <w:tcW w:w="793" w:type="pct"/>
            <w:tcBorders>
              <w:top w:val="single" w:sz="4" w:space="0" w:color="auto"/>
              <w:left w:val="single" w:sz="4" w:space="0" w:color="auto"/>
              <w:bottom w:val="single" w:sz="4" w:space="0" w:color="auto"/>
              <w:right w:val="single" w:sz="4" w:space="0" w:color="auto"/>
            </w:tcBorders>
            <w:vAlign w:val="center"/>
          </w:tcPr>
          <w:p w:rsidR="001A1DDD" w:rsidRDefault="00237A1E">
            <w:pPr>
              <w:spacing w:line="0" w:lineRule="atLeast"/>
              <w:rPr>
                <w:rFonts w:ascii="宋体" w:hAnsi="宋体"/>
                <w:b/>
                <w:sz w:val="24"/>
                <w:lang w:eastAsia="zh-CN"/>
              </w:rPr>
            </w:pPr>
            <w:r>
              <w:rPr>
                <w:rFonts w:ascii="宋体" w:hAnsi="宋体" w:hint="eastAsia"/>
                <w:b/>
                <w:sz w:val="24"/>
                <w:lang w:eastAsia="zh-CN"/>
              </w:rPr>
              <w:t>合同签署</w:t>
            </w:r>
          </w:p>
        </w:tc>
        <w:tc>
          <w:tcPr>
            <w:tcW w:w="3691" w:type="pct"/>
            <w:tcBorders>
              <w:top w:val="single" w:sz="4" w:space="0" w:color="auto"/>
              <w:left w:val="single" w:sz="4" w:space="0" w:color="auto"/>
              <w:bottom w:val="single" w:sz="4" w:space="0" w:color="auto"/>
              <w:right w:val="single" w:sz="4" w:space="0" w:color="auto"/>
            </w:tcBorders>
            <w:vAlign w:val="center"/>
          </w:tcPr>
          <w:p w:rsidR="001A1DDD" w:rsidRDefault="00237A1E">
            <w:pPr>
              <w:spacing w:line="0" w:lineRule="atLeast"/>
              <w:rPr>
                <w:rFonts w:ascii="宋体" w:hAnsi="宋体"/>
                <w:b/>
                <w:sz w:val="24"/>
                <w:lang w:eastAsia="zh-CN"/>
              </w:rPr>
            </w:pPr>
            <w:r>
              <w:rPr>
                <w:rFonts w:ascii="宋体" w:hAnsi="宋体" w:hint="eastAsia"/>
                <w:b/>
                <w:sz w:val="24"/>
                <w:lang w:eastAsia="zh-CN"/>
              </w:rPr>
              <w:t>投标人在收到中标通知书后</w:t>
            </w:r>
            <w:r>
              <w:rPr>
                <w:rFonts w:ascii="宋体" w:hAnsi="宋体" w:hint="eastAsia"/>
                <w:b/>
                <w:sz w:val="24"/>
                <w:lang w:eastAsia="zh-CN"/>
              </w:rPr>
              <w:t>7</w:t>
            </w:r>
            <w:r>
              <w:rPr>
                <w:rFonts w:ascii="宋体" w:hAnsi="宋体" w:hint="eastAsia"/>
                <w:b/>
                <w:sz w:val="24"/>
                <w:lang w:eastAsia="zh-CN"/>
              </w:rPr>
              <w:t>日内签订合同。</w:t>
            </w:r>
          </w:p>
        </w:tc>
      </w:tr>
    </w:tbl>
    <w:p w:rsidR="001A1DDD" w:rsidRDefault="001A1DDD">
      <w:pPr>
        <w:rPr>
          <w:lang w:eastAsia="zh-CN"/>
        </w:rPr>
      </w:pPr>
    </w:p>
    <w:p w:rsidR="001A1DDD" w:rsidRDefault="001A1DDD">
      <w:pPr>
        <w:pStyle w:val="a3"/>
        <w:tabs>
          <w:tab w:val="left" w:pos="3763"/>
        </w:tabs>
        <w:spacing w:before="101"/>
        <w:ind w:left="1483" w:right="1531"/>
        <w:rPr>
          <w:lang w:eastAsia="zh-CN"/>
        </w:rPr>
      </w:pPr>
    </w:p>
    <w:p w:rsidR="001A1DDD" w:rsidRDefault="00237A1E">
      <w:pPr>
        <w:rPr>
          <w:rFonts w:ascii="仿宋" w:eastAsia="仿宋" w:hAnsi="仿宋" w:cs="仿宋"/>
          <w:sz w:val="24"/>
          <w:szCs w:val="24"/>
          <w:lang w:eastAsia="zh-CN"/>
        </w:rPr>
      </w:pPr>
      <w:r>
        <w:rPr>
          <w:rFonts w:ascii="仿宋" w:eastAsia="仿宋" w:hAnsi="仿宋" w:cs="仿宋"/>
          <w:sz w:val="24"/>
          <w:szCs w:val="24"/>
          <w:lang w:eastAsia="zh-CN"/>
        </w:rPr>
        <w:br w:type="page"/>
      </w:r>
    </w:p>
    <w:p w:rsidR="001A1DDD" w:rsidRDefault="00237A1E">
      <w:pPr>
        <w:rPr>
          <w:rFonts w:ascii="微软雅黑" w:eastAsia="微软雅黑" w:hAnsi="微软雅黑" w:cs="宋体"/>
          <w:b/>
          <w:bCs/>
          <w:color w:val="000000"/>
          <w:sz w:val="32"/>
          <w:szCs w:val="32"/>
          <w:lang w:eastAsia="zh-CN"/>
        </w:rPr>
      </w:pPr>
      <w:r>
        <w:rPr>
          <w:rFonts w:hint="eastAsia"/>
          <w:b/>
          <w:sz w:val="32"/>
          <w:szCs w:val="32"/>
          <w:lang w:eastAsia="zh-CN"/>
        </w:rPr>
        <w:lastRenderedPageBreak/>
        <w:t>附件</w:t>
      </w:r>
      <w:r>
        <w:rPr>
          <w:rFonts w:hint="eastAsia"/>
          <w:b/>
          <w:sz w:val="32"/>
          <w:szCs w:val="32"/>
          <w:lang w:eastAsia="zh-CN"/>
        </w:rPr>
        <w:t>一</w:t>
      </w:r>
      <w:r>
        <w:rPr>
          <w:rFonts w:hint="eastAsia"/>
          <w:b/>
          <w:sz w:val="32"/>
          <w:szCs w:val="32"/>
          <w:lang w:eastAsia="zh-CN"/>
        </w:rPr>
        <w:t>：</w:t>
      </w:r>
      <w:r>
        <w:rPr>
          <w:rFonts w:ascii="微软雅黑" w:eastAsia="微软雅黑" w:hAnsi="微软雅黑" w:cs="宋体" w:hint="eastAsia"/>
          <w:b/>
          <w:bCs/>
          <w:color w:val="000000"/>
          <w:sz w:val="32"/>
          <w:szCs w:val="32"/>
          <w:lang w:eastAsia="zh-CN"/>
        </w:rPr>
        <w:t>报价表</w:t>
      </w:r>
    </w:p>
    <w:p w:rsidR="001A1DDD" w:rsidRDefault="001A1DDD">
      <w:pPr>
        <w:rPr>
          <w:rFonts w:ascii="微软雅黑" w:eastAsia="微软雅黑" w:hAnsi="微软雅黑" w:cs="宋体"/>
          <w:b/>
          <w:bCs/>
          <w:color w:val="000000"/>
          <w:sz w:val="32"/>
          <w:szCs w:val="32"/>
          <w:lang w:eastAsia="zh-CN"/>
        </w:rPr>
      </w:pPr>
    </w:p>
    <w:tbl>
      <w:tblPr>
        <w:tblW w:w="9696" w:type="dxa"/>
        <w:tblInd w:w="83" w:type="dxa"/>
        <w:tblLayout w:type="fixed"/>
        <w:tblLook w:val="04A0" w:firstRow="1" w:lastRow="0" w:firstColumn="1" w:lastColumn="0" w:noHBand="0" w:noVBand="1"/>
      </w:tblPr>
      <w:tblGrid>
        <w:gridCol w:w="1467"/>
        <w:gridCol w:w="2126"/>
        <w:gridCol w:w="1134"/>
        <w:gridCol w:w="850"/>
        <w:gridCol w:w="993"/>
        <w:gridCol w:w="1701"/>
        <w:gridCol w:w="1418"/>
        <w:gridCol w:w="7"/>
      </w:tblGrid>
      <w:tr w:rsidR="001A1DDD">
        <w:trPr>
          <w:gridAfter w:val="1"/>
          <w:wAfter w:w="7" w:type="dxa"/>
          <w:trHeight w:val="624"/>
        </w:trPr>
        <w:tc>
          <w:tcPr>
            <w:tcW w:w="1467" w:type="dxa"/>
            <w:tcBorders>
              <w:top w:val="single" w:sz="8" w:space="0" w:color="000000"/>
              <w:left w:val="single" w:sz="8" w:space="0" w:color="000000"/>
              <w:bottom w:val="single" w:sz="4" w:space="0" w:color="000000"/>
              <w:right w:val="single" w:sz="4" w:space="0" w:color="000000"/>
            </w:tcBorders>
            <w:shd w:val="clear" w:color="auto" w:fill="auto"/>
            <w:vAlign w:val="center"/>
          </w:tcPr>
          <w:p w:rsidR="001A1DDD" w:rsidRDefault="00237A1E">
            <w:pPr>
              <w:autoSpaceDE w:val="0"/>
              <w:autoSpaceDN w:val="0"/>
              <w:adjustRightInd w:val="0"/>
              <w:jc w:val="center"/>
              <w:rPr>
                <w:rFonts w:ascii="宋体" w:hAnsi="Calibri" w:cs="宋体"/>
                <w:b/>
                <w:bCs/>
                <w:color w:val="000000"/>
                <w:sz w:val="24"/>
                <w:szCs w:val="28"/>
              </w:rPr>
            </w:pPr>
            <w:r>
              <w:rPr>
                <w:rFonts w:ascii="宋体" w:hAnsi="Calibri" w:cs="宋体" w:hint="eastAsia"/>
                <w:b/>
                <w:bCs/>
                <w:color w:val="000000"/>
                <w:sz w:val="24"/>
                <w:szCs w:val="28"/>
              </w:rPr>
              <w:t>项目</w:t>
            </w:r>
          </w:p>
        </w:tc>
        <w:tc>
          <w:tcPr>
            <w:tcW w:w="2126" w:type="dxa"/>
            <w:tcBorders>
              <w:top w:val="single" w:sz="8" w:space="0" w:color="000000"/>
              <w:left w:val="single" w:sz="4" w:space="0" w:color="000000"/>
              <w:bottom w:val="single" w:sz="4" w:space="0" w:color="000000"/>
              <w:right w:val="single" w:sz="4" w:space="0" w:color="000000"/>
            </w:tcBorders>
            <w:shd w:val="clear" w:color="auto" w:fill="auto"/>
            <w:vAlign w:val="center"/>
          </w:tcPr>
          <w:p w:rsidR="001A1DDD" w:rsidRDefault="00237A1E">
            <w:pPr>
              <w:autoSpaceDE w:val="0"/>
              <w:autoSpaceDN w:val="0"/>
              <w:adjustRightInd w:val="0"/>
              <w:jc w:val="center"/>
              <w:rPr>
                <w:rFonts w:ascii="宋体" w:hAnsi="Calibri" w:cs="宋体"/>
                <w:b/>
                <w:bCs/>
                <w:color w:val="000000"/>
                <w:sz w:val="24"/>
                <w:szCs w:val="28"/>
              </w:rPr>
            </w:pPr>
            <w:r>
              <w:rPr>
                <w:rFonts w:ascii="宋体" w:hAnsi="Calibri" w:cs="宋体" w:hint="eastAsia"/>
                <w:b/>
                <w:bCs/>
                <w:color w:val="000000"/>
                <w:sz w:val="24"/>
                <w:szCs w:val="28"/>
              </w:rPr>
              <w:t>说明</w:t>
            </w:r>
          </w:p>
        </w:tc>
        <w:tc>
          <w:tcPr>
            <w:tcW w:w="1134" w:type="dxa"/>
            <w:tcBorders>
              <w:top w:val="single" w:sz="8" w:space="0" w:color="000000"/>
              <w:left w:val="single" w:sz="4" w:space="0" w:color="000000"/>
              <w:bottom w:val="single" w:sz="4" w:space="0" w:color="000000"/>
              <w:right w:val="single" w:sz="4" w:space="0" w:color="000000"/>
            </w:tcBorders>
            <w:vAlign w:val="center"/>
          </w:tcPr>
          <w:p w:rsidR="001A1DDD" w:rsidRDefault="00237A1E">
            <w:pPr>
              <w:autoSpaceDE w:val="0"/>
              <w:autoSpaceDN w:val="0"/>
              <w:adjustRightInd w:val="0"/>
              <w:jc w:val="center"/>
              <w:rPr>
                <w:rFonts w:ascii="宋体" w:hAnsi="Calibri" w:cs="宋体"/>
                <w:b/>
                <w:bCs/>
                <w:color w:val="000000"/>
                <w:sz w:val="24"/>
                <w:szCs w:val="28"/>
              </w:rPr>
            </w:pPr>
            <w:r>
              <w:rPr>
                <w:rFonts w:ascii="宋体" w:hAnsi="Calibri" w:cs="宋体" w:hint="eastAsia"/>
                <w:b/>
                <w:bCs/>
                <w:color w:val="000000"/>
                <w:sz w:val="24"/>
                <w:szCs w:val="28"/>
              </w:rPr>
              <w:t>数量</w:t>
            </w:r>
          </w:p>
        </w:tc>
        <w:tc>
          <w:tcPr>
            <w:tcW w:w="850" w:type="dxa"/>
            <w:tcBorders>
              <w:top w:val="single" w:sz="8" w:space="0" w:color="000000"/>
              <w:left w:val="single" w:sz="4" w:space="0" w:color="000000"/>
              <w:bottom w:val="single" w:sz="4" w:space="0" w:color="000000"/>
              <w:right w:val="single" w:sz="4" w:space="0" w:color="000000"/>
            </w:tcBorders>
            <w:vAlign w:val="center"/>
          </w:tcPr>
          <w:p w:rsidR="001A1DDD" w:rsidRDefault="00237A1E">
            <w:pPr>
              <w:autoSpaceDE w:val="0"/>
              <w:autoSpaceDN w:val="0"/>
              <w:adjustRightInd w:val="0"/>
              <w:jc w:val="center"/>
              <w:rPr>
                <w:rFonts w:ascii="宋体" w:hAnsi="Calibri" w:cs="宋体"/>
                <w:b/>
                <w:bCs/>
                <w:color w:val="000000"/>
                <w:sz w:val="24"/>
                <w:szCs w:val="28"/>
              </w:rPr>
            </w:pPr>
            <w:r>
              <w:rPr>
                <w:rFonts w:ascii="宋体" w:hAnsi="Calibri" w:cs="宋体" w:hint="eastAsia"/>
                <w:b/>
                <w:bCs/>
                <w:color w:val="000000"/>
                <w:sz w:val="24"/>
                <w:szCs w:val="28"/>
              </w:rPr>
              <w:t>单位</w:t>
            </w:r>
          </w:p>
        </w:tc>
        <w:tc>
          <w:tcPr>
            <w:tcW w:w="993" w:type="dxa"/>
            <w:tcBorders>
              <w:top w:val="single" w:sz="8" w:space="0" w:color="000000"/>
              <w:left w:val="single" w:sz="4" w:space="0" w:color="000000"/>
              <w:bottom w:val="single" w:sz="4" w:space="0" w:color="000000"/>
              <w:right w:val="single" w:sz="4" w:space="0" w:color="000000"/>
            </w:tcBorders>
            <w:shd w:val="clear" w:color="auto" w:fill="auto"/>
            <w:vAlign w:val="center"/>
          </w:tcPr>
          <w:p w:rsidR="001A1DDD" w:rsidRDefault="00237A1E">
            <w:pPr>
              <w:autoSpaceDE w:val="0"/>
              <w:autoSpaceDN w:val="0"/>
              <w:adjustRightInd w:val="0"/>
              <w:jc w:val="center"/>
              <w:rPr>
                <w:rFonts w:ascii="宋体" w:hAnsi="Calibri" w:cs="宋体"/>
                <w:b/>
                <w:bCs/>
                <w:color w:val="000000"/>
                <w:sz w:val="24"/>
                <w:szCs w:val="28"/>
              </w:rPr>
            </w:pPr>
            <w:r>
              <w:rPr>
                <w:rFonts w:ascii="宋体" w:hAnsi="Calibri" w:cs="宋体" w:hint="eastAsia"/>
                <w:b/>
                <w:bCs/>
                <w:color w:val="000000"/>
                <w:sz w:val="24"/>
                <w:szCs w:val="28"/>
              </w:rPr>
              <w:t>单价</w:t>
            </w:r>
          </w:p>
        </w:tc>
        <w:tc>
          <w:tcPr>
            <w:tcW w:w="1701" w:type="dxa"/>
            <w:tcBorders>
              <w:top w:val="single" w:sz="8" w:space="0" w:color="000000"/>
              <w:left w:val="single" w:sz="4" w:space="0" w:color="000000"/>
              <w:bottom w:val="single" w:sz="4" w:space="0" w:color="auto"/>
              <w:right w:val="single" w:sz="4" w:space="0" w:color="000000"/>
            </w:tcBorders>
            <w:shd w:val="clear" w:color="auto" w:fill="auto"/>
            <w:vAlign w:val="center"/>
          </w:tcPr>
          <w:p w:rsidR="001A1DDD" w:rsidRDefault="00237A1E">
            <w:pPr>
              <w:autoSpaceDE w:val="0"/>
              <w:autoSpaceDN w:val="0"/>
              <w:adjustRightInd w:val="0"/>
              <w:jc w:val="center"/>
              <w:rPr>
                <w:rFonts w:ascii="宋体" w:hAnsi="Calibri" w:cs="宋体"/>
                <w:b/>
                <w:bCs/>
                <w:color w:val="000000"/>
                <w:sz w:val="24"/>
                <w:szCs w:val="28"/>
              </w:rPr>
            </w:pPr>
            <w:r>
              <w:rPr>
                <w:rFonts w:ascii="宋体" w:hAnsi="Calibri" w:cs="宋体"/>
                <w:b/>
                <w:bCs/>
                <w:color w:val="000000"/>
                <w:sz w:val="24"/>
                <w:szCs w:val="28"/>
              </w:rPr>
              <w:t>含税价格</w:t>
            </w:r>
            <w:r>
              <w:rPr>
                <w:rFonts w:ascii="宋体" w:hAnsi="Calibri" w:cs="宋体"/>
                <w:b/>
                <w:bCs/>
                <w:color w:val="000000"/>
                <w:sz w:val="24"/>
                <w:szCs w:val="28"/>
              </w:rPr>
              <w:t>(</w:t>
            </w:r>
            <w:r>
              <w:rPr>
                <w:rFonts w:ascii="宋体" w:hAnsi="Calibri" w:cs="宋体" w:hint="eastAsia"/>
                <w:b/>
                <w:bCs/>
                <w:color w:val="000000"/>
                <w:sz w:val="24"/>
                <w:szCs w:val="28"/>
              </w:rPr>
              <w:t>元</w:t>
            </w:r>
            <w:r>
              <w:rPr>
                <w:rFonts w:ascii="宋体" w:hAnsi="Calibri" w:cs="宋体"/>
                <w:b/>
                <w:bCs/>
                <w:color w:val="000000"/>
                <w:sz w:val="24"/>
                <w:szCs w:val="28"/>
              </w:rPr>
              <w:t>)</w:t>
            </w:r>
          </w:p>
        </w:tc>
        <w:tc>
          <w:tcPr>
            <w:tcW w:w="1418" w:type="dxa"/>
            <w:tcBorders>
              <w:top w:val="single" w:sz="8" w:space="0" w:color="000000"/>
              <w:left w:val="single" w:sz="4" w:space="0" w:color="000000"/>
              <w:bottom w:val="single" w:sz="4" w:space="0" w:color="auto"/>
              <w:right w:val="single" w:sz="8" w:space="0" w:color="000000"/>
            </w:tcBorders>
            <w:shd w:val="clear" w:color="auto" w:fill="auto"/>
            <w:vAlign w:val="center"/>
          </w:tcPr>
          <w:p w:rsidR="001A1DDD" w:rsidRDefault="00237A1E">
            <w:pPr>
              <w:autoSpaceDE w:val="0"/>
              <w:autoSpaceDN w:val="0"/>
              <w:adjustRightInd w:val="0"/>
              <w:jc w:val="center"/>
              <w:rPr>
                <w:rFonts w:ascii="宋体" w:hAnsi="Calibri" w:cs="宋体"/>
                <w:b/>
                <w:bCs/>
                <w:color w:val="000000"/>
                <w:sz w:val="24"/>
                <w:szCs w:val="28"/>
              </w:rPr>
            </w:pPr>
            <w:r>
              <w:rPr>
                <w:rFonts w:ascii="宋体" w:hAnsi="Calibri" w:cs="宋体" w:hint="eastAsia"/>
                <w:b/>
                <w:bCs/>
                <w:color w:val="000000"/>
                <w:sz w:val="24"/>
                <w:szCs w:val="28"/>
              </w:rPr>
              <w:t>税率</w:t>
            </w:r>
            <w:r>
              <w:rPr>
                <w:rFonts w:ascii="宋体" w:hAnsi="Calibri" w:cs="宋体" w:hint="eastAsia"/>
                <w:b/>
                <w:bCs/>
                <w:color w:val="000000"/>
                <w:sz w:val="24"/>
                <w:szCs w:val="28"/>
              </w:rPr>
              <w:t>%</w:t>
            </w:r>
          </w:p>
        </w:tc>
      </w:tr>
      <w:tr w:rsidR="001A1DDD">
        <w:trPr>
          <w:gridAfter w:val="1"/>
          <w:wAfter w:w="7" w:type="dxa"/>
          <w:trHeight w:val="624"/>
        </w:trPr>
        <w:tc>
          <w:tcPr>
            <w:tcW w:w="1467" w:type="dxa"/>
            <w:vMerge w:val="restart"/>
            <w:tcBorders>
              <w:top w:val="single" w:sz="4" w:space="0" w:color="000000"/>
              <w:left w:val="single" w:sz="8" w:space="0" w:color="000000"/>
              <w:right w:val="single" w:sz="4" w:space="0" w:color="000000"/>
            </w:tcBorders>
            <w:shd w:val="clear" w:color="auto" w:fill="auto"/>
            <w:noWrap/>
            <w:vAlign w:val="center"/>
          </w:tcPr>
          <w:p w:rsidR="001A1DDD" w:rsidRDefault="00237A1E">
            <w:pPr>
              <w:autoSpaceDE w:val="0"/>
              <w:autoSpaceDN w:val="0"/>
              <w:adjustRightInd w:val="0"/>
              <w:jc w:val="center"/>
              <w:rPr>
                <w:rFonts w:ascii="宋体" w:hAnsi="Calibri" w:cs="宋体"/>
                <w:color w:val="000000"/>
                <w:sz w:val="24"/>
                <w:szCs w:val="28"/>
                <w:lang w:eastAsia="zh-CN"/>
              </w:rPr>
            </w:pPr>
            <w:r>
              <w:rPr>
                <w:rFonts w:ascii="宋体" w:hAnsi="Calibri" w:cs="宋体" w:hint="eastAsia"/>
                <w:color w:val="000000"/>
                <w:sz w:val="24"/>
                <w:szCs w:val="28"/>
                <w:lang w:eastAsia="zh-CN"/>
              </w:rPr>
              <w:t>货架</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A1DDD" w:rsidRDefault="00237A1E">
            <w:pPr>
              <w:autoSpaceDE w:val="0"/>
              <w:autoSpaceDN w:val="0"/>
              <w:adjustRightInd w:val="0"/>
              <w:rPr>
                <w:rFonts w:ascii="宋体" w:hAnsi="Calibri" w:cs="宋体"/>
                <w:color w:val="000000"/>
                <w:sz w:val="24"/>
                <w:szCs w:val="28"/>
                <w:lang w:eastAsia="zh-CN"/>
              </w:rPr>
            </w:pPr>
            <w:r>
              <w:rPr>
                <w:rFonts w:ascii="宋体" w:hAnsi="Calibri" w:cs="宋体" w:hint="eastAsia"/>
                <w:color w:val="000000"/>
                <w:sz w:val="24"/>
                <w:szCs w:val="28"/>
                <w:lang w:eastAsia="zh-CN"/>
              </w:rPr>
              <w:t>1</w:t>
            </w:r>
            <w:r>
              <w:rPr>
                <w:rFonts w:ascii="宋体" w:hAnsi="Calibri" w:cs="宋体" w:hint="eastAsia"/>
                <w:color w:val="000000"/>
                <w:sz w:val="24"/>
                <w:szCs w:val="28"/>
                <w:lang w:eastAsia="zh-CN"/>
              </w:rPr>
              <w:t>、重型高位货架</w:t>
            </w:r>
          </w:p>
        </w:tc>
        <w:tc>
          <w:tcPr>
            <w:tcW w:w="1134" w:type="dxa"/>
            <w:tcBorders>
              <w:top w:val="single" w:sz="4" w:space="0" w:color="000000"/>
              <w:left w:val="single" w:sz="4" w:space="0" w:color="000000"/>
              <w:bottom w:val="single" w:sz="4" w:space="0" w:color="000000"/>
              <w:right w:val="single" w:sz="4" w:space="0" w:color="000000"/>
            </w:tcBorders>
            <w:vAlign w:val="center"/>
          </w:tcPr>
          <w:p w:rsidR="001A1DDD" w:rsidRDefault="00237A1E">
            <w:pPr>
              <w:autoSpaceDE w:val="0"/>
              <w:autoSpaceDN w:val="0"/>
              <w:adjustRightInd w:val="0"/>
              <w:rPr>
                <w:rFonts w:ascii="宋体" w:hAnsi="Calibri" w:cs="宋体"/>
                <w:color w:val="000000"/>
                <w:sz w:val="24"/>
                <w:szCs w:val="28"/>
                <w:lang w:eastAsia="zh-CN"/>
              </w:rPr>
            </w:pPr>
            <w:r>
              <w:rPr>
                <w:rFonts w:ascii="宋体" w:hAnsi="Calibri" w:cs="宋体" w:hint="eastAsia"/>
                <w:color w:val="000000"/>
                <w:sz w:val="24"/>
                <w:szCs w:val="28"/>
                <w:lang w:eastAsia="zh-CN"/>
              </w:rPr>
              <w:t>74</w:t>
            </w:r>
          </w:p>
        </w:tc>
        <w:tc>
          <w:tcPr>
            <w:tcW w:w="850" w:type="dxa"/>
            <w:tcBorders>
              <w:top w:val="single" w:sz="4" w:space="0" w:color="000000"/>
              <w:left w:val="single" w:sz="4" w:space="0" w:color="000000"/>
              <w:bottom w:val="single" w:sz="4" w:space="0" w:color="000000"/>
              <w:right w:val="single" w:sz="4" w:space="0" w:color="000000"/>
            </w:tcBorders>
            <w:vAlign w:val="center"/>
          </w:tcPr>
          <w:p w:rsidR="001A1DDD" w:rsidRDefault="00237A1E">
            <w:pPr>
              <w:autoSpaceDE w:val="0"/>
              <w:autoSpaceDN w:val="0"/>
              <w:adjustRightInd w:val="0"/>
              <w:rPr>
                <w:rFonts w:ascii="宋体" w:hAnsi="Calibri" w:cs="宋体"/>
                <w:color w:val="000000"/>
                <w:sz w:val="24"/>
                <w:szCs w:val="28"/>
                <w:lang w:eastAsia="zh-CN"/>
              </w:rPr>
            </w:pPr>
            <w:r>
              <w:rPr>
                <w:rFonts w:ascii="宋体" w:hAnsi="Calibri" w:cs="宋体" w:hint="eastAsia"/>
                <w:color w:val="000000"/>
                <w:sz w:val="24"/>
                <w:szCs w:val="28"/>
                <w:lang w:eastAsia="zh-CN"/>
              </w:rPr>
              <w:t>组</w:t>
            </w:r>
          </w:p>
        </w:tc>
        <w:tc>
          <w:tcPr>
            <w:tcW w:w="993" w:type="dxa"/>
            <w:tcBorders>
              <w:top w:val="single" w:sz="4" w:space="0" w:color="000000"/>
              <w:left w:val="single" w:sz="4" w:space="0" w:color="000000"/>
              <w:bottom w:val="single" w:sz="4" w:space="0" w:color="000000"/>
              <w:right w:val="single" w:sz="4" w:space="0" w:color="auto"/>
            </w:tcBorders>
            <w:shd w:val="clear" w:color="auto" w:fill="auto"/>
            <w:noWrap/>
            <w:vAlign w:val="center"/>
          </w:tcPr>
          <w:p w:rsidR="001A1DDD" w:rsidRDefault="001A1DDD">
            <w:pPr>
              <w:autoSpaceDE w:val="0"/>
              <w:autoSpaceDN w:val="0"/>
              <w:adjustRightInd w:val="0"/>
              <w:rPr>
                <w:rFonts w:ascii="宋体" w:hAnsi="Calibri" w:cs="宋体"/>
                <w:color w:val="000000"/>
                <w:sz w:val="24"/>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1DDD" w:rsidRDefault="001A1DDD">
            <w:pPr>
              <w:autoSpaceDE w:val="0"/>
              <w:autoSpaceDN w:val="0"/>
              <w:adjustRightInd w:val="0"/>
              <w:rPr>
                <w:rFonts w:ascii="宋体" w:hAnsi="Calibri" w:cs="宋体"/>
                <w:color w:val="000000"/>
                <w:sz w:val="24"/>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1DDD" w:rsidRDefault="001A1DDD">
            <w:pPr>
              <w:autoSpaceDE w:val="0"/>
              <w:autoSpaceDN w:val="0"/>
              <w:adjustRightInd w:val="0"/>
              <w:rPr>
                <w:rFonts w:ascii="宋体" w:hAnsi="Calibri" w:cs="宋体"/>
                <w:color w:val="000000"/>
                <w:sz w:val="24"/>
                <w:szCs w:val="28"/>
              </w:rPr>
            </w:pPr>
          </w:p>
        </w:tc>
      </w:tr>
      <w:tr w:rsidR="001A1DDD">
        <w:trPr>
          <w:gridAfter w:val="1"/>
          <w:wAfter w:w="7" w:type="dxa"/>
          <w:trHeight w:val="624"/>
        </w:trPr>
        <w:tc>
          <w:tcPr>
            <w:tcW w:w="1467" w:type="dxa"/>
            <w:vMerge/>
            <w:tcBorders>
              <w:left w:val="single" w:sz="8" w:space="0" w:color="000000"/>
              <w:bottom w:val="single" w:sz="4" w:space="0" w:color="000000"/>
              <w:right w:val="single" w:sz="4" w:space="0" w:color="000000"/>
            </w:tcBorders>
            <w:shd w:val="clear" w:color="auto" w:fill="auto"/>
            <w:noWrap/>
            <w:vAlign w:val="center"/>
          </w:tcPr>
          <w:p w:rsidR="001A1DDD" w:rsidRDefault="001A1DDD">
            <w:pPr>
              <w:autoSpaceDE w:val="0"/>
              <w:autoSpaceDN w:val="0"/>
              <w:adjustRightInd w:val="0"/>
              <w:jc w:val="center"/>
              <w:rPr>
                <w:rFonts w:ascii="宋体" w:hAnsi="Calibri" w:cs="宋体"/>
                <w:color w:val="000000"/>
                <w:sz w:val="24"/>
                <w:szCs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A1DDD" w:rsidRDefault="00237A1E">
            <w:pPr>
              <w:autoSpaceDE w:val="0"/>
              <w:autoSpaceDN w:val="0"/>
              <w:adjustRightInd w:val="0"/>
              <w:rPr>
                <w:rFonts w:ascii="宋体" w:hAnsi="Calibri" w:cs="宋体"/>
                <w:color w:val="000000"/>
                <w:sz w:val="24"/>
                <w:szCs w:val="28"/>
                <w:lang w:eastAsia="zh-CN"/>
              </w:rPr>
            </w:pPr>
            <w:r>
              <w:rPr>
                <w:rFonts w:ascii="宋体" w:hAnsi="Calibri" w:cs="宋体" w:hint="eastAsia"/>
                <w:color w:val="000000"/>
                <w:sz w:val="24"/>
                <w:szCs w:val="28"/>
                <w:lang w:eastAsia="zh-CN"/>
              </w:rPr>
              <w:t>2</w:t>
            </w:r>
            <w:r>
              <w:rPr>
                <w:rFonts w:ascii="宋体" w:hAnsi="Calibri" w:cs="宋体" w:hint="eastAsia"/>
                <w:color w:val="000000"/>
                <w:sz w:val="24"/>
                <w:szCs w:val="28"/>
                <w:lang w:eastAsia="zh-CN"/>
              </w:rPr>
              <w:t>、高位货架</w:t>
            </w:r>
          </w:p>
        </w:tc>
        <w:tc>
          <w:tcPr>
            <w:tcW w:w="1134" w:type="dxa"/>
            <w:tcBorders>
              <w:top w:val="single" w:sz="4" w:space="0" w:color="000000"/>
              <w:left w:val="single" w:sz="4" w:space="0" w:color="000000"/>
              <w:bottom w:val="single" w:sz="4" w:space="0" w:color="000000"/>
              <w:right w:val="single" w:sz="4" w:space="0" w:color="000000"/>
            </w:tcBorders>
            <w:vAlign w:val="center"/>
          </w:tcPr>
          <w:p w:rsidR="001A1DDD" w:rsidRDefault="00237A1E">
            <w:pPr>
              <w:autoSpaceDE w:val="0"/>
              <w:autoSpaceDN w:val="0"/>
              <w:adjustRightInd w:val="0"/>
              <w:rPr>
                <w:rFonts w:ascii="宋体" w:hAnsi="Calibri" w:cs="宋体"/>
                <w:color w:val="000000"/>
                <w:sz w:val="24"/>
                <w:szCs w:val="28"/>
                <w:lang w:eastAsia="zh-CN"/>
              </w:rPr>
            </w:pPr>
            <w:r>
              <w:rPr>
                <w:rFonts w:ascii="宋体" w:hAnsi="Calibri" w:cs="宋体" w:hint="eastAsia"/>
                <w:color w:val="000000"/>
                <w:sz w:val="24"/>
                <w:szCs w:val="28"/>
                <w:lang w:eastAsia="zh-CN"/>
              </w:rPr>
              <w:t>96</w:t>
            </w:r>
          </w:p>
        </w:tc>
        <w:tc>
          <w:tcPr>
            <w:tcW w:w="850" w:type="dxa"/>
            <w:tcBorders>
              <w:top w:val="single" w:sz="4" w:space="0" w:color="000000"/>
              <w:left w:val="single" w:sz="4" w:space="0" w:color="000000"/>
              <w:bottom w:val="single" w:sz="4" w:space="0" w:color="000000"/>
              <w:right w:val="single" w:sz="4" w:space="0" w:color="000000"/>
            </w:tcBorders>
            <w:vAlign w:val="center"/>
          </w:tcPr>
          <w:p w:rsidR="001A1DDD" w:rsidRDefault="00237A1E">
            <w:pPr>
              <w:autoSpaceDE w:val="0"/>
              <w:autoSpaceDN w:val="0"/>
              <w:adjustRightInd w:val="0"/>
              <w:rPr>
                <w:rFonts w:ascii="宋体" w:hAnsi="Calibri" w:cs="宋体"/>
                <w:color w:val="000000"/>
                <w:sz w:val="24"/>
                <w:szCs w:val="28"/>
                <w:lang w:eastAsia="zh-CN"/>
              </w:rPr>
            </w:pPr>
            <w:r>
              <w:rPr>
                <w:rFonts w:ascii="宋体" w:hAnsi="Calibri" w:cs="宋体" w:hint="eastAsia"/>
                <w:color w:val="000000"/>
                <w:sz w:val="24"/>
                <w:szCs w:val="28"/>
                <w:lang w:eastAsia="zh-CN"/>
              </w:rPr>
              <w:t>组</w:t>
            </w:r>
          </w:p>
        </w:tc>
        <w:tc>
          <w:tcPr>
            <w:tcW w:w="993" w:type="dxa"/>
            <w:tcBorders>
              <w:top w:val="single" w:sz="4" w:space="0" w:color="000000"/>
              <w:left w:val="single" w:sz="4" w:space="0" w:color="000000"/>
              <w:bottom w:val="single" w:sz="4" w:space="0" w:color="000000"/>
              <w:right w:val="single" w:sz="4" w:space="0" w:color="auto"/>
            </w:tcBorders>
            <w:shd w:val="clear" w:color="auto" w:fill="auto"/>
            <w:noWrap/>
            <w:vAlign w:val="center"/>
          </w:tcPr>
          <w:p w:rsidR="001A1DDD" w:rsidRDefault="001A1DDD">
            <w:pPr>
              <w:autoSpaceDE w:val="0"/>
              <w:autoSpaceDN w:val="0"/>
              <w:adjustRightInd w:val="0"/>
              <w:rPr>
                <w:rFonts w:ascii="宋体" w:hAnsi="Calibri" w:cs="宋体"/>
                <w:color w:val="000000"/>
                <w:sz w:val="24"/>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1DDD" w:rsidRDefault="001A1DDD">
            <w:pPr>
              <w:autoSpaceDE w:val="0"/>
              <w:autoSpaceDN w:val="0"/>
              <w:adjustRightInd w:val="0"/>
              <w:rPr>
                <w:rFonts w:ascii="宋体" w:hAnsi="Calibri" w:cs="宋体"/>
                <w:color w:val="000000"/>
                <w:sz w:val="24"/>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1DDD" w:rsidRDefault="001A1DDD">
            <w:pPr>
              <w:autoSpaceDE w:val="0"/>
              <w:autoSpaceDN w:val="0"/>
              <w:adjustRightInd w:val="0"/>
              <w:rPr>
                <w:rFonts w:ascii="宋体" w:hAnsi="Calibri" w:cs="宋体"/>
                <w:color w:val="000000"/>
                <w:sz w:val="24"/>
                <w:szCs w:val="28"/>
              </w:rPr>
            </w:pPr>
          </w:p>
        </w:tc>
      </w:tr>
      <w:tr w:rsidR="001A1DDD">
        <w:trPr>
          <w:gridAfter w:val="1"/>
          <w:wAfter w:w="7" w:type="dxa"/>
          <w:trHeight w:val="624"/>
        </w:trPr>
        <w:tc>
          <w:tcPr>
            <w:tcW w:w="1467"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1A1DDD" w:rsidRDefault="00237A1E">
            <w:pPr>
              <w:autoSpaceDE w:val="0"/>
              <w:autoSpaceDN w:val="0"/>
              <w:adjustRightInd w:val="0"/>
              <w:jc w:val="center"/>
              <w:rPr>
                <w:rFonts w:ascii="宋体" w:hAnsi="Calibri" w:cs="宋体"/>
                <w:color w:val="000000"/>
                <w:sz w:val="24"/>
                <w:szCs w:val="28"/>
                <w:lang w:eastAsia="zh-CN"/>
              </w:rPr>
            </w:pPr>
            <w:r>
              <w:rPr>
                <w:rFonts w:ascii="宋体" w:hAnsi="Calibri" w:cs="宋体" w:hint="eastAsia"/>
                <w:color w:val="000000"/>
                <w:sz w:val="24"/>
                <w:szCs w:val="28"/>
                <w:lang w:eastAsia="zh-CN"/>
              </w:rPr>
              <w:t>旧货架拆装</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1DDD" w:rsidRDefault="00237A1E">
            <w:pPr>
              <w:autoSpaceDE w:val="0"/>
              <w:autoSpaceDN w:val="0"/>
              <w:adjustRightInd w:val="0"/>
              <w:rPr>
                <w:rFonts w:ascii="宋体" w:hAnsi="Calibri" w:cs="宋体"/>
                <w:color w:val="000000"/>
                <w:sz w:val="24"/>
                <w:szCs w:val="28"/>
                <w:lang w:eastAsia="zh-CN"/>
              </w:rPr>
            </w:pPr>
            <w:r>
              <w:rPr>
                <w:rFonts w:ascii="宋体" w:hAnsi="Calibri" w:cs="宋体" w:hint="eastAsia"/>
                <w:color w:val="000000"/>
                <w:sz w:val="24"/>
                <w:szCs w:val="28"/>
                <w:lang w:eastAsia="zh-CN"/>
              </w:rPr>
              <w:t>旧货架转移拆装</w:t>
            </w:r>
          </w:p>
        </w:tc>
        <w:tc>
          <w:tcPr>
            <w:tcW w:w="1134" w:type="dxa"/>
            <w:tcBorders>
              <w:top w:val="single" w:sz="4" w:space="0" w:color="000000"/>
              <w:left w:val="single" w:sz="4" w:space="0" w:color="000000"/>
              <w:bottom w:val="single" w:sz="4" w:space="0" w:color="000000"/>
              <w:right w:val="single" w:sz="4" w:space="0" w:color="000000"/>
            </w:tcBorders>
            <w:vAlign w:val="center"/>
          </w:tcPr>
          <w:p w:rsidR="001A1DDD" w:rsidRDefault="00237A1E">
            <w:pPr>
              <w:autoSpaceDE w:val="0"/>
              <w:autoSpaceDN w:val="0"/>
              <w:adjustRightInd w:val="0"/>
              <w:rPr>
                <w:rFonts w:ascii="宋体" w:hAnsi="Calibri" w:cs="宋体"/>
                <w:color w:val="000000"/>
                <w:sz w:val="24"/>
                <w:szCs w:val="28"/>
                <w:lang w:eastAsia="zh-CN"/>
              </w:rPr>
            </w:pPr>
            <w:r>
              <w:rPr>
                <w:rFonts w:ascii="宋体" w:hAnsi="Calibri" w:cs="宋体" w:hint="eastAsia"/>
                <w:color w:val="000000"/>
                <w:sz w:val="24"/>
                <w:szCs w:val="28"/>
                <w:lang w:eastAsia="zh-CN"/>
              </w:rPr>
              <w:t>28</w:t>
            </w:r>
          </w:p>
        </w:tc>
        <w:tc>
          <w:tcPr>
            <w:tcW w:w="850" w:type="dxa"/>
            <w:tcBorders>
              <w:top w:val="single" w:sz="4" w:space="0" w:color="000000"/>
              <w:left w:val="single" w:sz="4" w:space="0" w:color="000000"/>
              <w:bottom w:val="single" w:sz="4" w:space="0" w:color="000000"/>
              <w:right w:val="single" w:sz="4" w:space="0" w:color="000000"/>
            </w:tcBorders>
            <w:vAlign w:val="center"/>
          </w:tcPr>
          <w:p w:rsidR="001A1DDD" w:rsidRDefault="00237A1E">
            <w:pPr>
              <w:autoSpaceDE w:val="0"/>
              <w:autoSpaceDN w:val="0"/>
              <w:adjustRightInd w:val="0"/>
              <w:rPr>
                <w:rFonts w:ascii="宋体" w:hAnsi="Calibri" w:cs="宋体"/>
                <w:color w:val="000000"/>
                <w:sz w:val="24"/>
                <w:szCs w:val="28"/>
                <w:lang w:eastAsia="zh-CN"/>
              </w:rPr>
            </w:pPr>
            <w:r>
              <w:rPr>
                <w:rFonts w:ascii="宋体" w:hAnsi="Calibri" w:cs="宋体" w:hint="eastAsia"/>
                <w:color w:val="000000"/>
                <w:sz w:val="24"/>
                <w:szCs w:val="28"/>
                <w:lang w:eastAsia="zh-CN"/>
              </w:rPr>
              <w:t>组</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A1DDD" w:rsidRDefault="001A1DDD">
            <w:pPr>
              <w:autoSpaceDE w:val="0"/>
              <w:autoSpaceDN w:val="0"/>
              <w:adjustRightInd w:val="0"/>
              <w:rPr>
                <w:rFonts w:ascii="宋体" w:hAnsi="Calibri" w:cs="宋体"/>
                <w:color w:val="000000"/>
                <w:sz w:val="24"/>
                <w:szCs w:val="28"/>
              </w:rPr>
            </w:pPr>
          </w:p>
        </w:tc>
        <w:tc>
          <w:tcPr>
            <w:tcW w:w="1701"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1A1DDD" w:rsidRDefault="001A1DDD">
            <w:pPr>
              <w:autoSpaceDE w:val="0"/>
              <w:autoSpaceDN w:val="0"/>
              <w:adjustRightInd w:val="0"/>
              <w:rPr>
                <w:rFonts w:ascii="宋体" w:hAnsi="Calibri" w:cs="宋体"/>
                <w:color w:val="000000"/>
                <w:sz w:val="24"/>
                <w:szCs w:val="28"/>
              </w:rPr>
            </w:pPr>
          </w:p>
        </w:tc>
        <w:tc>
          <w:tcPr>
            <w:tcW w:w="1418" w:type="dxa"/>
            <w:tcBorders>
              <w:top w:val="single" w:sz="4" w:space="0" w:color="auto"/>
              <w:left w:val="single" w:sz="4" w:space="0" w:color="000000"/>
              <w:bottom w:val="single" w:sz="4" w:space="0" w:color="000000"/>
              <w:right w:val="single" w:sz="8" w:space="0" w:color="000000"/>
            </w:tcBorders>
            <w:shd w:val="clear" w:color="auto" w:fill="auto"/>
            <w:noWrap/>
            <w:vAlign w:val="center"/>
          </w:tcPr>
          <w:p w:rsidR="001A1DDD" w:rsidRDefault="001A1DDD">
            <w:pPr>
              <w:autoSpaceDE w:val="0"/>
              <w:autoSpaceDN w:val="0"/>
              <w:adjustRightInd w:val="0"/>
              <w:rPr>
                <w:rFonts w:ascii="宋体" w:hAnsi="Calibri" w:cs="宋体"/>
                <w:color w:val="000000"/>
                <w:sz w:val="24"/>
                <w:szCs w:val="28"/>
              </w:rPr>
            </w:pPr>
          </w:p>
        </w:tc>
      </w:tr>
      <w:tr w:rsidR="001A1DDD">
        <w:trPr>
          <w:trHeight w:val="1005"/>
        </w:trPr>
        <w:tc>
          <w:tcPr>
            <w:tcW w:w="1467"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1A1DDD" w:rsidRDefault="00237A1E">
            <w:pPr>
              <w:autoSpaceDE w:val="0"/>
              <w:autoSpaceDN w:val="0"/>
              <w:adjustRightInd w:val="0"/>
              <w:rPr>
                <w:rFonts w:ascii="宋体" w:hAnsi="Calibri" w:cs="宋体"/>
                <w:b/>
                <w:bCs/>
                <w:iCs/>
                <w:color w:val="000000"/>
                <w:sz w:val="24"/>
                <w:szCs w:val="28"/>
              </w:rPr>
            </w:pPr>
            <w:r>
              <w:rPr>
                <w:rFonts w:ascii="宋体" w:hAnsi="Calibri" w:cs="宋体" w:hint="eastAsia"/>
                <w:b/>
                <w:bCs/>
                <w:iCs/>
                <w:color w:val="000000"/>
                <w:sz w:val="24"/>
                <w:szCs w:val="28"/>
              </w:rPr>
              <w:t>合计</w:t>
            </w:r>
          </w:p>
        </w:tc>
        <w:tc>
          <w:tcPr>
            <w:tcW w:w="8229" w:type="dxa"/>
            <w:gridSpan w:val="7"/>
            <w:tcBorders>
              <w:top w:val="single" w:sz="4" w:space="0" w:color="000000"/>
              <w:left w:val="single" w:sz="4" w:space="0" w:color="000000"/>
              <w:bottom w:val="single" w:sz="4" w:space="0" w:color="000000"/>
              <w:right w:val="single" w:sz="4" w:space="0" w:color="auto"/>
            </w:tcBorders>
            <w:vAlign w:val="center"/>
          </w:tcPr>
          <w:p w:rsidR="001A1DDD" w:rsidRDefault="00237A1E">
            <w:pPr>
              <w:autoSpaceDE w:val="0"/>
              <w:autoSpaceDN w:val="0"/>
              <w:adjustRightInd w:val="0"/>
              <w:rPr>
                <w:rFonts w:ascii="宋体" w:hAnsi="Calibri" w:cs="宋体"/>
                <w:color w:val="000000"/>
                <w:sz w:val="24"/>
                <w:szCs w:val="28"/>
              </w:rPr>
            </w:pPr>
            <w:r>
              <w:rPr>
                <w:rFonts w:ascii="宋体" w:hAnsi="Calibri" w:cs="宋体" w:hint="eastAsia"/>
                <w:color w:val="000000"/>
                <w:sz w:val="24"/>
                <w:szCs w:val="28"/>
              </w:rPr>
              <w:t>大写：</w:t>
            </w:r>
            <w:r>
              <w:rPr>
                <w:rFonts w:ascii="宋体" w:hAnsi="Calibri" w:cs="宋体" w:hint="eastAsia"/>
                <w:color w:val="000000"/>
                <w:sz w:val="24"/>
                <w:szCs w:val="28"/>
              </w:rPr>
              <w:t xml:space="preserve"> </w:t>
            </w:r>
            <w:r>
              <w:rPr>
                <w:rFonts w:ascii="宋体" w:hAnsi="Calibri" w:cs="宋体"/>
                <w:color w:val="000000"/>
                <w:sz w:val="24"/>
                <w:szCs w:val="28"/>
              </w:rPr>
              <w:t xml:space="preserve">                            </w:t>
            </w:r>
            <w:r>
              <w:rPr>
                <w:rFonts w:ascii="宋体" w:hAnsi="Calibri" w:cs="宋体" w:hint="eastAsia"/>
                <w:color w:val="000000"/>
                <w:sz w:val="24"/>
                <w:szCs w:val="28"/>
              </w:rPr>
              <w:t>小写：</w:t>
            </w:r>
            <w:r>
              <w:rPr>
                <w:rFonts w:ascii="宋体" w:hAnsi="Calibri" w:cs="宋体" w:hint="eastAsia"/>
                <w:color w:val="000000"/>
                <w:sz w:val="24"/>
                <w:szCs w:val="28"/>
              </w:rPr>
              <w:t xml:space="preserve"> </w:t>
            </w:r>
            <w:r>
              <w:rPr>
                <w:rFonts w:ascii="宋体" w:hAnsi="Calibri" w:cs="宋体"/>
                <w:color w:val="000000"/>
                <w:sz w:val="24"/>
                <w:szCs w:val="28"/>
              </w:rPr>
              <w:t xml:space="preserve">                  </w:t>
            </w:r>
          </w:p>
        </w:tc>
      </w:tr>
    </w:tbl>
    <w:p w:rsidR="001A1DDD" w:rsidRDefault="001A1DDD">
      <w:pPr>
        <w:rPr>
          <w:rFonts w:ascii="微软雅黑" w:eastAsia="微软雅黑" w:hAnsi="微软雅黑" w:cs="宋体"/>
          <w:b/>
          <w:bCs/>
          <w:color w:val="000000"/>
          <w:sz w:val="32"/>
          <w:szCs w:val="32"/>
          <w:lang w:eastAsia="zh-CN"/>
        </w:rPr>
      </w:pPr>
    </w:p>
    <w:p w:rsidR="001A1DDD" w:rsidRDefault="00237A1E">
      <w:pPr>
        <w:rPr>
          <w:rFonts w:ascii="微软雅黑" w:eastAsia="微软雅黑" w:hAnsi="微软雅黑" w:cs="宋体"/>
          <w:b/>
          <w:bCs/>
          <w:color w:val="000000"/>
          <w:sz w:val="32"/>
          <w:szCs w:val="32"/>
          <w:lang w:eastAsia="zh-CN"/>
        </w:rPr>
      </w:pPr>
      <w:r>
        <w:rPr>
          <w:rFonts w:hint="eastAsia"/>
          <w:b/>
          <w:sz w:val="32"/>
          <w:szCs w:val="32"/>
          <w:lang w:eastAsia="zh-CN"/>
        </w:rPr>
        <w:t>附件</w:t>
      </w:r>
      <w:r>
        <w:rPr>
          <w:rFonts w:hint="eastAsia"/>
          <w:b/>
          <w:sz w:val="32"/>
          <w:szCs w:val="32"/>
          <w:lang w:eastAsia="zh-CN"/>
        </w:rPr>
        <w:t>二</w:t>
      </w:r>
      <w:r>
        <w:rPr>
          <w:rFonts w:hint="eastAsia"/>
          <w:b/>
          <w:sz w:val="32"/>
          <w:szCs w:val="32"/>
          <w:lang w:eastAsia="zh-CN"/>
        </w:rPr>
        <w:t>：</w:t>
      </w:r>
      <w:r>
        <w:rPr>
          <w:rFonts w:ascii="微软雅黑" w:eastAsia="微软雅黑" w:hAnsi="微软雅黑" w:cs="宋体" w:hint="eastAsia"/>
          <w:b/>
          <w:bCs/>
          <w:color w:val="000000"/>
          <w:sz w:val="32"/>
          <w:szCs w:val="32"/>
          <w:lang w:eastAsia="zh-CN"/>
        </w:rPr>
        <w:t>明细表及技术说明</w:t>
      </w:r>
    </w:p>
    <w:p w:rsidR="001A1DDD" w:rsidRDefault="00237A1E">
      <w:pPr>
        <w:rPr>
          <w:rFonts w:ascii="微软雅黑" w:eastAsia="微软雅黑" w:hAnsi="微软雅黑" w:cs="宋体"/>
          <w:b/>
          <w:bCs/>
          <w:color w:val="000000"/>
          <w:sz w:val="24"/>
          <w:szCs w:val="24"/>
          <w:lang w:eastAsia="zh-CN"/>
        </w:rPr>
      </w:pPr>
      <w:r>
        <w:rPr>
          <w:rFonts w:ascii="微软雅黑" w:eastAsia="微软雅黑" w:hAnsi="微软雅黑" w:cs="宋体" w:hint="eastAsia"/>
          <w:b/>
          <w:bCs/>
          <w:color w:val="000000"/>
          <w:sz w:val="24"/>
          <w:szCs w:val="24"/>
          <w:lang w:eastAsia="zh-CN"/>
        </w:rPr>
        <w:t>1</w:t>
      </w:r>
      <w:r>
        <w:rPr>
          <w:rFonts w:ascii="微软雅黑" w:eastAsia="微软雅黑" w:hAnsi="微软雅黑" w:cs="宋体" w:hint="eastAsia"/>
          <w:b/>
          <w:bCs/>
          <w:color w:val="000000"/>
          <w:sz w:val="24"/>
          <w:szCs w:val="24"/>
          <w:lang w:eastAsia="zh-CN"/>
        </w:rPr>
        <w:t>、明细表</w:t>
      </w:r>
    </w:p>
    <w:tbl>
      <w:tblPr>
        <w:tblW w:w="10280" w:type="dxa"/>
        <w:jc w:val="center"/>
        <w:tblLook w:val="04A0" w:firstRow="1" w:lastRow="0" w:firstColumn="1" w:lastColumn="0" w:noHBand="0" w:noVBand="1"/>
      </w:tblPr>
      <w:tblGrid>
        <w:gridCol w:w="2478"/>
        <w:gridCol w:w="2599"/>
        <w:gridCol w:w="1681"/>
        <w:gridCol w:w="3522"/>
      </w:tblGrid>
      <w:tr w:rsidR="001A1DDD">
        <w:trPr>
          <w:trHeight w:val="672"/>
          <w:jc w:val="center"/>
        </w:trPr>
        <w:tc>
          <w:tcPr>
            <w:tcW w:w="10280" w:type="dxa"/>
            <w:gridSpan w:val="4"/>
            <w:tcBorders>
              <w:top w:val="single" w:sz="8" w:space="0" w:color="000000"/>
              <w:left w:val="single" w:sz="8" w:space="0" w:color="000000"/>
              <w:bottom w:val="single" w:sz="8" w:space="0" w:color="000000"/>
              <w:right w:val="single" w:sz="8" w:space="0" w:color="000000"/>
            </w:tcBorders>
            <w:shd w:val="clear" w:color="auto" w:fill="auto"/>
          </w:tcPr>
          <w:p w:rsidR="001A1DDD" w:rsidRDefault="00237A1E">
            <w:pPr>
              <w:widowControl/>
              <w:jc w:val="center"/>
              <w:textAlignment w:val="top"/>
              <w:rPr>
                <w:rFonts w:ascii="宋体" w:eastAsia="宋体" w:hAnsi="宋体" w:cs="宋体"/>
                <w:color w:val="000000"/>
                <w:lang w:eastAsia="zh-CN"/>
              </w:rPr>
            </w:pPr>
            <w:r>
              <w:rPr>
                <w:rFonts w:ascii="宋体" w:eastAsia="宋体" w:hAnsi="宋体" w:cs="宋体" w:hint="eastAsia"/>
                <w:color w:val="000000"/>
                <w:sz w:val="32"/>
                <w:szCs w:val="32"/>
                <w:lang w:eastAsia="zh-CN"/>
              </w:rPr>
              <w:t>南京创源动力重型货架需求明细</w:t>
            </w:r>
          </w:p>
        </w:tc>
      </w:tr>
      <w:tr w:rsidR="001A1DDD">
        <w:trPr>
          <w:trHeight w:val="367"/>
          <w:jc w:val="center"/>
        </w:trPr>
        <w:tc>
          <w:tcPr>
            <w:tcW w:w="2478" w:type="dxa"/>
            <w:tcBorders>
              <w:top w:val="single" w:sz="4" w:space="0" w:color="000000"/>
              <w:left w:val="single" w:sz="8" w:space="0" w:color="000000"/>
              <w:bottom w:val="single" w:sz="4" w:space="0" w:color="000000"/>
              <w:right w:val="single" w:sz="4" w:space="0" w:color="000000"/>
            </w:tcBorders>
            <w:shd w:val="clear" w:color="auto" w:fill="auto"/>
            <w:vAlign w:val="center"/>
          </w:tcPr>
          <w:p w:rsidR="001A1DDD" w:rsidRDefault="00237A1E">
            <w:pPr>
              <w:widowControl/>
              <w:jc w:val="center"/>
              <w:textAlignment w:val="center"/>
              <w:rPr>
                <w:rFonts w:ascii="宋体" w:eastAsia="宋体" w:hAnsi="宋体" w:cs="宋体"/>
                <w:color w:val="000000"/>
                <w:lang w:eastAsia="zh-CN" w:bidi="ar"/>
              </w:rPr>
            </w:pPr>
            <w:r>
              <w:rPr>
                <w:rFonts w:ascii="宋体" w:eastAsia="宋体" w:hAnsi="宋体" w:cs="宋体" w:hint="eastAsia"/>
                <w:color w:val="000000"/>
                <w:lang w:eastAsia="zh-CN" w:bidi="ar"/>
              </w:rPr>
              <w:t>名称</w:t>
            </w:r>
            <w:r>
              <w:rPr>
                <w:rFonts w:ascii="宋体" w:eastAsia="宋体" w:hAnsi="宋体" w:cs="宋体" w:hint="eastAsia"/>
                <w:color w:val="000000"/>
                <w:lang w:eastAsia="zh-CN" w:bidi="ar"/>
              </w:rPr>
              <w:t>/</w:t>
            </w:r>
            <w:r>
              <w:rPr>
                <w:rFonts w:ascii="宋体" w:eastAsia="宋体" w:hAnsi="宋体" w:cs="宋体" w:hint="eastAsia"/>
                <w:color w:val="000000"/>
                <w:lang w:eastAsia="zh-CN" w:bidi="ar"/>
              </w:rPr>
              <w:t>型号</w:t>
            </w:r>
          </w:p>
        </w:tc>
        <w:tc>
          <w:tcPr>
            <w:tcW w:w="2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1DDD" w:rsidRDefault="00237A1E">
            <w:pPr>
              <w:widowControl/>
              <w:jc w:val="center"/>
              <w:textAlignment w:val="center"/>
              <w:rPr>
                <w:rFonts w:ascii="宋体" w:eastAsia="宋体" w:hAnsi="宋体" w:cs="宋体"/>
                <w:color w:val="000000"/>
                <w:lang w:eastAsia="zh-CN" w:bidi="ar"/>
              </w:rPr>
            </w:pPr>
            <w:r>
              <w:rPr>
                <w:rFonts w:ascii="宋体" w:eastAsia="宋体" w:hAnsi="宋体" w:cs="宋体" w:hint="eastAsia"/>
                <w:color w:val="000000"/>
                <w:lang w:eastAsia="zh-CN" w:bidi="ar"/>
              </w:rPr>
              <w:t>规格</w:t>
            </w:r>
            <w:r>
              <w:rPr>
                <w:rFonts w:ascii="宋体" w:eastAsia="宋体" w:hAnsi="宋体" w:cs="宋体" w:hint="eastAsia"/>
                <w:color w:val="000000"/>
                <w:lang w:eastAsia="zh-CN" w:bidi="ar"/>
              </w:rPr>
              <w:t>L*W*H</w:t>
            </w:r>
          </w:p>
        </w:tc>
        <w:tc>
          <w:tcPr>
            <w:tcW w:w="1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1DDD" w:rsidRDefault="00237A1E">
            <w:pPr>
              <w:widowControl/>
              <w:jc w:val="center"/>
              <w:textAlignment w:val="center"/>
              <w:rPr>
                <w:rFonts w:ascii="宋体" w:eastAsia="宋体" w:hAnsi="宋体" w:cs="宋体"/>
                <w:color w:val="000000"/>
                <w:lang w:eastAsia="zh-CN" w:bidi="ar"/>
              </w:rPr>
            </w:pPr>
            <w:r>
              <w:rPr>
                <w:rFonts w:ascii="宋体" w:eastAsia="宋体" w:hAnsi="宋体" w:cs="宋体" w:hint="eastAsia"/>
                <w:color w:val="000000"/>
                <w:lang w:eastAsia="zh-CN" w:bidi="ar"/>
              </w:rPr>
              <w:t xml:space="preserve"> </w:t>
            </w:r>
            <w:r>
              <w:rPr>
                <w:rFonts w:ascii="宋体" w:eastAsia="宋体" w:hAnsi="宋体" w:cs="宋体" w:hint="eastAsia"/>
                <w:color w:val="000000"/>
                <w:lang w:eastAsia="zh-CN" w:bidi="ar"/>
              </w:rPr>
              <w:t>数量</w:t>
            </w:r>
          </w:p>
        </w:tc>
        <w:tc>
          <w:tcPr>
            <w:tcW w:w="3522" w:type="dxa"/>
            <w:tcBorders>
              <w:top w:val="single" w:sz="4" w:space="0" w:color="000000"/>
              <w:left w:val="single" w:sz="4" w:space="0" w:color="000000"/>
              <w:bottom w:val="single" w:sz="4" w:space="0" w:color="000000"/>
              <w:right w:val="single" w:sz="8" w:space="0" w:color="000000"/>
            </w:tcBorders>
            <w:shd w:val="clear" w:color="auto" w:fill="auto"/>
            <w:vAlign w:val="center"/>
          </w:tcPr>
          <w:p w:rsidR="001A1DDD" w:rsidRDefault="00237A1E">
            <w:pPr>
              <w:widowControl/>
              <w:jc w:val="center"/>
              <w:textAlignment w:val="center"/>
              <w:rPr>
                <w:rFonts w:ascii="宋体" w:eastAsia="宋体" w:hAnsi="宋体" w:cs="宋体"/>
                <w:color w:val="000000"/>
                <w:lang w:eastAsia="zh-CN" w:bidi="ar"/>
              </w:rPr>
            </w:pPr>
            <w:r>
              <w:rPr>
                <w:rFonts w:ascii="宋体" w:eastAsia="宋体" w:hAnsi="宋体" w:cs="宋体" w:hint="eastAsia"/>
                <w:color w:val="000000"/>
                <w:lang w:eastAsia="zh-CN" w:bidi="ar"/>
              </w:rPr>
              <w:t>备注</w:t>
            </w:r>
          </w:p>
        </w:tc>
      </w:tr>
      <w:tr w:rsidR="001A1DDD">
        <w:trPr>
          <w:trHeight w:val="454"/>
          <w:jc w:val="center"/>
        </w:trPr>
        <w:tc>
          <w:tcPr>
            <w:tcW w:w="6758"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1A1DDD" w:rsidRDefault="00237A1E">
            <w:pPr>
              <w:widowControl/>
              <w:jc w:val="center"/>
              <w:textAlignment w:val="center"/>
              <w:rPr>
                <w:rFonts w:ascii="宋体" w:eastAsia="宋体" w:hAnsi="宋体" w:cs="宋体"/>
                <w:color w:val="000000"/>
                <w:lang w:eastAsia="zh-CN" w:bidi="ar"/>
              </w:rPr>
            </w:pPr>
            <w:r>
              <w:rPr>
                <w:rFonts w:ascii="宋体" w:eastAsia="宋体" w:hAnsi="宋体" w:cs="宋体" w:hint="eastAsia"/>
                <w:color w:val="000000"/>
                <w:lang w:eastAsia="zh-CN" w:bidi="ar"/>
              </w:rPr>
              <w:t>7</w:t>
            </w:r>
            <w:r>
              <w:rPr>
                <w:rFonts w:ascii="宋体" w:eastAsia="宋体" w:hAnsi="宋体" w:cs="宋体" w:hint="eastAsia"/>
                <w:color w:val="000000"/>
                <w:lang w:eastAsia="zh-CN" w:bidi="ar"/>
              </w:rPr>
              <w:t>号库</w:t>
            </w:r>
          </w:p>
        </w:tc>
        <w:tc>
          <w:tcPr>
            <w:tcW w:w="3522" w:type="dxa"/>
            <w:tcBorders>
              <w:top w:val="single" w:sz="4" w:space="0" w:color="000000"/>
              <w:left w:val="single" w:sz="4" w:space="0" w:color="000000"/>
              <w:bottom w:val="single" w:sz="4" w:space="0" w:color="000000"/>
              <w:right w:val="single" w:sz="8" w:space="0" w:color="000000"/>
            </w:tcBorders>
            <w:shd w:val="clear" w:color="auto" w:fill="auto"/>
            <w:vAlign w:val="center"/>
          </w:tcPr>
          <w:p w:rsidR="001A1DDD" w:rsidRDefault="00237A1E">
            <w:pPr>
              <w:widowControl/>
              <w:jc w:val="center"/>
              <w:textAlignment w:val="center"/>
              <w:rPr>
                <w:rFonts w:ascii="宋体" w:eastAsia="宋体" w:hAnsi="宋体" w:cs="宋体"/>
                <w:color w:val="000000"/>
                <w:lang w:eastAsia="zh-CN" w:bidi="ar"/>
              </w:rPr>
            </w:pPr>
            <w:r>
              <w:rPr>
                <w:rFonts w:ascii="宋体" w:eastAsia="宋体" w:hAnsi="宋体" w:cs="宋体" w:hint="eastAsia"/>
                <w:color w:val="000000"/>
                <w:lang w:eastAsia="zh-CN" w:bidi="ar"/>
              </w:rPr>
              <w:t>单组单层承载不低于</w:t>
            </w:r>
            <w:r>
              <w:rPr>
                <w:rFonts w:ascii="宋体" w:eastAsia="宋体" w:hAnsi="宋体" w:cs="宋体" w:hint="eastAsia"/>
                <w:color w:val="000000"/>
                <w:lang w:eastAsia="zh-CN" w:bidi="ar"/>
              </w:rPr>
              <w:t>3T</w:t>
            </w:r>
          </w:p>
        </w:tc>
      </w:tr>
      <w:tr w:rsidR="001A1DDD">
        <w:trPr>
          <w:trHeight w:val="454"/>
          <w:jc w:val="center"/>
        </w:trPr>
        <w:tc>
          <w:tcPr>
            <w:tcW w:w="2478" w:type="dxa"/>
            <w:tcBorders>
              <w:top w:val="single" w:sz="4" w:space="0" w:color="000000"/>
              <w:left w:val="single" w:sz="8" w:space="0" w:color="000000"/>
              <w:bottom w:val="single" w:sz="4" w:space="0" w:color="000000"/>
              <w:right w:val="single" w:sz="4" w:space="0" w:color="000000"/>
            </w:tcBorders>
            <w:shd w:val="clear" w:color="auto" w:fill="auto"/>
            <w:vAlign w:val="center"/>
          </w:tcPr>
          <w:p w:rsidR="001A1DDD" w:rsidRDefault="00237A1E">
            <w:pPr>
              <w:widowControl/>
              <w:jc w:val="center"/>
              <w:textAlignment w:val="center"/>
              <w:rPr>
                <w:rFonts w:ascii="宋体" w:eastAsia="宋体" w:hAnsi="宋体" w:cs="宋体"/>
                <w:color w:val="000000"/>
                <w:lang w:eastAsia="zh-CN" w:bidi="ar"/>
              </w:rPr>
            </w:pPr>
            <w:r>
              <w:rPr>
                <w:rFonts w:ascii="宋体" w:eastAsia="宋体" w:hAnsi="宋体" w:cs="宋体" w:hint="eastAsia"/>
                <w:color w:val="000000"/>
                <w:lang w:eastAsia="zh-CN" w:bidi="ar"/>
              </w:rPr>
              <w:t>7#</w:t>
            </w:r>
            <w:r>
              <w:rPr>
                <w:rFonts w:ascii="宋体" w:eastAsia="宋体" w:hAnsi="宋体" w:cs="宋体" w:hint="eastAsia"/>
                <w:color w:val="000000"/>
                <w:lang w:eastAsia="zh-CN" w:bidi="ar"/>
              </w:rPr>
              <w:t>库重型货架主架</w:t>
            </w:r>
          </w:p>
        </w:tc>
        <w:tc>
          <w:tcPr>
            <w:tcW w:w="2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1DDD" w:rsidRDefault="00237A1E">
            <w:pPr>
              <w:widowControl/>
              <w:jc w:val="center"/>
              <w:textAlignment w:val="center"/>
              <w:rPr>
                <w:rFonts w:ascii="宋体" w:eastAsia="宋体" w:hAnsi="宋体" w:cs="宋体"/>
                <w:color w:val="000000"/>
                <w:lang w:eastAsia="zh-CN" w:bidi="ar"/>
              </w:rPr>
            </w:pPr>
            <w:r>
              <w:rPr>
                <w:rFonts w:ascii="宋体" w:eastAsia="宋体" w:hAnsi="宋体" w:cs="宋体" w:hint="eastAsia"/>
                <w:color w:val="000000"/>
                <w:lang w:eastAsia="zh-CN" w:bidi="ar"/>
              </w:rPr>
              <w:t>内</w:t>
            </w:r>
            <w:r>
              <w:rPr>
                <w:rFonts w:ascii="宋体" w:eastAsia="宋体" w:hAnsi="宋体" w:cs="宋体" w:hint="eastAsia"/>
                <w:color w:val="000000"/>
                <w:lang w:eastAsia="zh-CN" w:bidi="ar"/>
              </w:rPr>
              <w:t>2500*1200*5000*3</w:t>
            </w:r>
            <w:r>
              <w:rPr>
                <w:rFonts w:ascii="宋体" w:eastAsia="宋体" w:hAnsi="宋体" w:cs="宋体" w:hint="eastAsia"/>
                <w:color w:val="000000"/>
                <w:lang w:eastAsia="zh-CN" w:bidi="ar"/>
              </w:rPr>
              <w:t>层</w:t>
            </w:r>
          </w:p>
        </w:tc>
        <w:tc>
          <w:tcPr>
            <w:tcW w:w="1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1DDD" w:rsidRDefault="00237A1E">
            <w:pPr>
              <w:widowControl/>
              <w:jc w:val="center"/>
              <w:textAlignment w:val="center"/>
              <w:rPr>
                <w:rFonts w:ascii="宋体" w:eastAsia="宋体" w:hAnsi="宋体" w:cs="宋体"/>
                <w:color w:val="000000"/>
                <w:lang w:eastAsia="zh-CN" w:bidi="ar"/>
              </w:rPr>
            </w:pPr>
            <w:r>
              <w:rPr>
                <w:rFonts w:ascii="宋体" w:eastAsia="宋体" w:hAnsi="宋体" w:cs="宋体" w:hint="eastAsia"/>
                <w:color w:val="000000"/>
                <w:lang w:eastAsia="zh-CN" w:bidi="ar"/>
              </w:rPr>
              <w:t>16</w:t>
            </w:r>
          </w:p>
        </w:tc>
        <w:tc>
          <w:tcPr>
            <w:tcW w:w="3522" w:type="dxa"/>
            <w:tcBorders>
              <w:top w:val="single" w:sz="4" w:space="0" w:color="000000"/>
              <w:left w:val="single" w:sz="4" w:space="0" w:color="000000"/>
              <w:bottom w:val="single" w:sz="4" w:space="0" w:color="000000"/>
              <w:right w:val="single" w:sz="8" w:space="0" w:color="000000"/>
            </w:tcBorders>
            <w:shd w:val="clear" w:color="auto" w:fill="auto"/>
            <w:vAlign w:val="center"/>
          </w:tcPr>
          <w:p w:rsidR="001A1DDD" w:rsidRDefault="00237A1E">
            <w:pPr>
              <w:widowControl/>
              <w:jc w:val="center"/>
              <w:textAlignment w:val="center"/>
              <w:rPr>
                <w:rFonts w:ascii="宋体" w:eastAsia="宋体" w:hAnsi="宋体" w:cs="宋体"/>
                <w:color w:val="000000"/>
                <w:lang w:eastAsia="zh-CN" w:bidi="ar"/>
              </w:rPr>
            </w:pPr>
            <w:r>
              <w:rPr>
                <w:rFonts w:ascii="宋体" w:eastAsia="宋体" w:hAnsi="宋体" w:cs="宋体" w:hint="eastAsia"/>
                <w:color w:val="000000"/>
                <w:lang w:eastAsia="zh-CN" w:bidi="ar"/>
              </w:rPr>
              <w:t>每组</w:t>
            </w:r>
            <w:r>
              <w:rPr>
                <w:rFonts w:ascii="宋体" w:eastAsia="宋体" w:hAnsi="宋体" w:cs="宋体" w:hint="eastAsia"/>
                <w:color w:val="000000"/>
                <w:lang w:eastAsia="zh-CN" w:bidi="ar"/>
              </w:rPr>
              <w:t>4</w:t>
            </w:r>
            <w:r>
              <w:rPr>
                <w:rFonts w:ascii="宋体" w:eastAsia="宋体" w:hAnsi="宋体" w:cs="宋体" w:hint="eastAsia"/>
                <w:color w:val="000000"/>
                <w:lang w:eastAsia="zh-CN" w:bidi="ar"/>
              </w:rPr>
              <w:t>层货物，</w:t>
            </w:r>
            <w:r>
              <w:rPr>
                <w:rFonts w:ascii="宋体" w:eastAsia="宋体" w:hAnsi="宋体" w:cs="宋体" w:hint="eastAsia"/>
                <w:color w:val="000000"/>
                <w:lang w:eastAsia="zh-CN" w:bidi="ar"/>
              </w:rPr>
              <w:t>8</w:t>
            </w:r>
            <w:r>
              <w:rPr>
                <w:rFonts w:ascii="宋体" w:eastAsia="宋体" w:hAnsi="宋体" w:cs="宋体" w:hint="eastAsia"/>
                <w:color w:val="000000"/>
                <w:lang w:eastAsia="zh-CN" w:bidi="ar"/>
              </w:rPr>
              <w:t>个储位</w:t>
            </w:r>
            <w:r>
              <w:rPr>
                <w:rFonts w:ascii="宋体" w:eastAsia="宋体" w:hAnsi="宋体" w:cs="宋体" w:hint="eastAsia"/>
                <w:color w:val="000000"/>
                <w:lang w:eastAsia="zh-CN" w:bidi="ar"/>
              </w:rPr>
              <w:t>/</w:t>
            </w:r>
            <w:r>
              <w:rPr>
                <w:rFonts w:ascii="宋体" w:eastAsia="宋体" w:hAnsi="宋体" w:cs="宋体" w:hint="eastAsia"/>
                <w:color w:val="000000"/>
                <w:lang w:eastAsia="zh-CN" w:bidi="ar"/>
              </w:rPr>
              <w:t>网层板</w:t>
            </w:r>
          </w:p>
        </w:tc>
      </w:tr>
      <w:tr w:rsidR="001A1DDD">
        <w:trPr>
          <w:trHeight w:val="367"/>
          <w:jc w:val="center"/>
        </w:trPr>
        <w:tc>
          <w:tcPr>
            <w:tcW w:w="2478" w:type="dxa"/>
            <w:tcBorders>
              <w:top w:val="single" w:sz="4" w:space="0" w:color="000000"/>
              <w:left w:val="single" w:sz="8" w:space="0" w:color="000000"/>
              <w:bottom w:val="single" w:sz="4" w:space="0" w:color="000000"/>
              <w:right w:val="single" w:sz="4" w:space="0" w:color="000000"/>
            </w:tcBorders>
            <w:shd w:val="clear" w:color="auto" w:fill="auto"/>
            <w:vAlign w:val="center"/>
          </w:tcPr>
          <w:p w:rsidR="001A1DDD" w:rsidRDefault="00237A1E">
            <w:pPr>
              <w:widowControl/>
              <w:jc w:val="center"/>
              <w:textAlignment w:val="center"/>
              <w:rPr>
                <w:rFonts w:ascii="宋体" w:eastAsia="宋体" w:hAnsi="宋体" w:cs="宋体"/>
                <w:color w:val="000000"/>
                <w:lang w:eastAsia="zh-CN" w:bidi="ar"/>
              </w:rPr>
            </w:pPr>
            <w:r>
              <w:rPr>
                <w:rFonts w:ascii="宋体" w:eastAsia="宋体" w:hAnsi="宋体" w:cs="宋体" w:hint="eastAsia"/>
                <w:color w:val="000000"/>
                <w:lang w:eastAsia="zh-CN" w:bidi="ar"/>
              </w:rPr>
              <w:t>7#</w:t>
            </w:r>
            <w:r>
              <w:rPr>
                <w:rFonts w:ascii="宋体" w:eastAsia="宋体" w:hAnsi="宋体" w:cs="宋体" w:hint="eastAsia"/>
                <w:color w:val="000000"/>
                <w:lang w:eastAsia="zh-CN" w:bidi="ar"/>
              </w:rPr>
              <w:t>库重型货架副架</w:t>
            </w:r>
          </w:p>
        </w:tc>
        <w:tc>
          <w:tcPr>
            <w:tcW w:w="2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1DDD" w:rsidRDefault="00237A1E">
            <w:pPr>
              <w:widowControl/>
              <w:jc w:val="center"/>
              <w:textAlignment w:val="center"/>
              <w:rPr>
                <w:rFonts w:ascii="宋体" w:eastAsia="宋体" w:hAnsi="宋体" w:cs="宋体"/>
                <w:color w:val="000000"/>
                <w:lang w:eastAsia="zh-CN" w:bidi="ar"/>
              </w:rPr>
            </w:pPr>
            <w:r>
              <w:rPr>
                <w:rFonts w:ascii="宋体" w:eastAsia="宋体" w:hAnsi="宋体" w:cs="宋体" w:hint="eastAsia"/>
                <w:color w:val="000000"/>
                <w:lang w:eastAsia="zh-CN" w:bidi="ar"/>
              </w:rPr>
              <w:t>内</w:t>
            </w:r>
            <w:r>
              <w:rPr>
                <w:rFonts w:ascii="宋体" w:eastAsia="宋体" w:hAnsi="宋体" w:cs="宋体" w:hint="eastAsia"/>
                <w:color w:val="000000"/>
                <w:lang w:eastAsia="zh-CN" w:bidi="ar"/>
              </w:rPr>
              <w:t>2500*1200*5000*3</w:t>
            </w:r>
            <w:r>
              <w:rPr>
                <w:rFonts w:ascii="宋体" w:eastAsia="宋体" w:hAnsi="宋体" w:cs="宋体" w:hint="eastAsia"/>
                <w:color w:val="000000"/>
                <w:lang w:eastAsia="zh-CN" w:bidi="ar"/>
              </w:rPr>
              <w:t>层</w:t>
            </w:r>
          </w:p>
        </w:tc>
        <w:tc>
          <w:tcPr>
            <w:tcW w:w="1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1DDD" w:rsidRDefault="00237A1E">
            <w:pPr>
              <w:widowControl/>
              <w:jc w:val="center"/>
              <w:textAlignment w:val="center"/>
              <w:rPr>
                <w:rFonts w:ascii="宋体" w:eastAsia="宋体" w:hAnsi="宋体" w:cs="宋体"/>
                <w:color w:val="000000"/>
                <w:lang w:eastAsia="zh-CN" w:bidi="ar"/>
              </w:rPr>
            </w:pPr>
            <w:r>
              <w:rPr>
                <w:rFonts w:ascii="宋体" w:eastAsia="宋体" w:hAnsi="宋体" w:cs="宋体" w:hint="eastAsia"/>
                <w:color w:val="000000"/>
                <w:lang w:eastAsia="zh-CN" w:bidi="ar"/>
              </w:rPr>
              <w:t>40</w:t>
            </w:r>
          </w:p>
        </w:tc>
        <w:tc>
          <w:tcPr>
            <w:tcW w:w="3522" w:type="dxa"/>
            <w:tcBorders>
              <w:top w:val="single" w:sz="4" w:space="0" w:color="000000"/>
              <w:left w:val="single" w:sz="4" w:space="0" w:color="000000"/>
              <w:bottom w:val="single" w:sz="4" w:space="0" w:color="000000"/>
              <w:right w:val="single" w:sz="8" w:space="0" w:color="000000"/>
            </w:tcBorders>
            <w:shd w:val="clear" w:color="auto" w:fill="auto"/>
            <w:vAlign w:val="center"/>
          </w:tcPr>
          <w:p w:rsidR="001A1DDD" w:rsidRDefault="00237A1E">
            <w:pPr>
              <w:widowControl/>
              <w:jc w:val="center"/>
              <w:textAlignment w:val="center"/>
              <w:rPr>
                <w:rFonts w:ascii="宋体" w:eastAsia="宋体" w:hAnsi="宋体" w:cs="宋体"/>
                <w:color w:val="000000"/>
                <w:lang w:eastAsia="zh-CN" w:bidi="ar"/>
              </w:rPr>
            </w:pPr>
            <w:r>
              <w:rPr>
                <w:rFonts w:ascii="宋体" w:eastAsia="宋体" w:hAnsi="宋体" w:cs="宋体" w:hint="eastAsia"/>
                <w:color w:val="000000"/>
                <w:lang w:eastAsia="zh-CN" w:bidi="ar"/>
              </w:rPr>
              <w:t>每组</w:t>
            </w:r>
            <w:r>
              <w:rPr>
                <w:rFonts w:ascii="宋体" w:eastAsia="宋体" w:hAnsi="宋体" w:cs="宋体" w:hint="eastAsia"/>
                <w:color w:val="000000"/>
                <w:lang w:eastAsia="zh-CN" w:bidi="ar"/>
              </w:rPr>
              <w:t>4</w:t>
            </w:r>
            <w:r>
              <w:rPr>
                <w:rFonts w:ascii="宋体" w:eastAsia="宋体" w:hAnsi="宋体" w:cs="宋体" w:hint="eastAsia"/>
                <w:color w:val="000000"/>
                <w:lang w:eastAsia="zh-CN" w:bidi="ar"/>
              </w:rPr>
              <w:t>层货物，</w:t>
            </w:r>
            <w:r>
              <w:rPr>
                <w:rFonts w:ascii="宋体" w:eastAsia="宋体" w:hAnsi="宋体" w:cs="宋体" w:hint="eastAsia"/>
                <w:color w:val="000000"/>
                <w:lang w:eastAsia="zh-CN" w:bidi="ar"/>
              </w:rPr>
              <w:t>8</w:t>
            </w:r>
            <w:r>
              <w:rPr>
                <w:rFonts w:ascii="宋体" w:eastAsia="宋体" w:hAnsi="宋体" w:cs="宋体" w:hint="eastAsia"/>
                <w:color w:val="000000"/>
                <w:lang w:eastAsia="zh-CN" w:bidi="ar"/>
              </w:rPr>
              <w:t>个储位</w:t>
            </w:r>
            <w:r>
              <w:rPr>
                <w:rFonts w:ascii="宋体" w:eastAsia="宋体" w:hAnsi="宋体" w:cs="宋体" w:hint="eastAsia"/>
                <w:color w:val="000000"/>
                <w:lang w:eastAsia="zh-CN" w:bidi="ar"/>
              </w:rPr>
              <w:t>/</w:t>
            </w:r>
            <w:r>
              <w:rPr>
                <w:rFonts w:ascii="宋体" w:eastAsia="宋体" w:hAnsi="宋体" w:cs="宋体" w:hint="eastAsia"/>
                <w:color w:val="000000"/>
                <w:lang w:eastAsia="zh-CN" w:bidi="ar"/>
              </w:rPr>
              <w:t>网层板</w:t>
            </w:r>
          </w:p>
        </w:tc>
      </w:tr>
      <w:tr w:rsidR="001A1DDD">
        <w:trPr>
          <w:trHeight w:val="367"/>
          <w:jc w:val="center"/>
        </w:trPr>
        <w:tc>
          <w:tcPr>
            <w:tcW w:w="2478" w:type="dxa"/>
            <w:tcBorders>
              <w:top w:val="single" w:sz="4" w:space="0" w:color="000000"/>
              <w:left w:val="single" w:sz="8" w:space="0" w:color="000000"/>
              <w:bottom w:val="single" w:sz="4" w:space="0" w:color="000000"/>
              <w:right w:val="single" w:sz="4" w:space="0" w:color="000000"/>
            </w:tcBorders>
            <w:shd w:val="clear" w:color="auto" w:fill="auto"/>
            <w:vAlign w:val="center"/>
          </w:tcPr>
          <w:p w:rsidR="001A1DDD" w:rsidRDefault="00237A1E">
            <w:pPr>
              <w:widowControl/>
              <w:jc w:val="center"/>
              <w:textAlignment w:val="center"/>
              <w:rPr>
                <w:rFonts w:ascii="宋体" w:eastAsia="宋体" w:hAnsi="宋体" w:cs="宋体"/>
                <w:color w:val="000000"/>
                <w:lang w:eastAsia="zh-CN" w:bidi="ar"/>
              </w:rPr>
            </w:pPr>
            <w:r>
              <w:rPr>
                <w:rFonts w:ascii="宋体" w:eastAsia="宋体" w:hAnsi="宋体" w:cs="宋体" w:hint="eastAsia"/>
                <w:color w:val="000000"/>
                <w:lang w:eastAsia="zh-CN" w:bidi="ar"/>
              </w:rPr>
              <w:t>连接杆</w:t>
            </w:r>
          </w:p>
        </w:tc>
        <w:tc>
          <w:tcPr>
            <w:tcW w:w="2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1DDD" w:rsidRDefault="001A1DDD">
            <w:pPr>
              <w:widowControl/>
              <w:jc w:val="center"/>
              <w:textAlignment w:val="center"/>
              <w:rPr>
                <w:rFonts w:ascii="宋体" w:eastAsia="宋体" w:hAnsi="宋体" w:cs="宋体"/>
                <w:color w:val="000000"/>
                <w:lang w:eastAsia="zh-CN" w:bidi="ar"/>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1DDD" w:rsidRDefault="001A1DDD">
            <w:pPr>
              <w:widowControl/>
              <w:jc w:val="center"/>
              <w:textAlignment w:val="center"/>
              <w:rPr>
                <w:rFonts w:ascii="宋体" w:eastAsia="宋体" w:hAnsi="宋体" w:cs="宋体"/>
                <w:color w:val="000000"/>
                <w:lang w:eastAsia="zh-CN" w:bidi="ar"/>
              </w:rPr>
            </w:pPr>
          </w:p>
        </w:tc>
        <w:tc>
          <w:tcPr>
            <w:tcW w:w="3522" w:type="dxa"/>
            <w:tcBorders>
              <w:top w:val="single" w:sz="4" w:space="0" w:color="000000"/>
              <w:left w:val="single" w:sz="4" w:space="0" w:color="000000"/>
              <w:bottom w:val="single" w:sz="4" w:space="0" w:color="000000"/>
              <w:right w:val="single" w:sz="8" w:space="0" w:color="000000"/>
            </w:tcBorders>
            <w:shd w:val="clear" w:color="auto" w:fill="auto"/>
            <w:vAlign w:val="center"/>
          </w:tcPr>
          <w:p w:rsidR="001A1DDD" w:rsidRDefault="00237A1E">
            <w:pPr>
              <w:widowControl/>
              <w:jc w:val="center"/>
              <w:textAlignment w:val="center"/>
              <w:rPr>
                <w:rFonts w:ascii="宋体" w:eastAsia="宋体" w:hAnsi="宋体" w:cs="宋体"/>
                <w:color w:val="000000"/>
                <w:lang w:eastAsia="zh-CN" w:bidi="ar"/>
              </w:rPr>
            </w:pPr>
            <w:r>
              <w:rPr>
                <w:rFonts w:ascii="宋体" w:eastAsia="宋体" w:hAnsi="宋体" w:cs="宋体" w:hint="eastAsia"/>
                <w:color w:val="000000"/>
                <w:lang w:eastAsia="zh-CN" w:bidi="ar"/>
              </w:rPr>
              <w:t>配套</w:t>
            </w:r>
          </w:p>
        </w:tc>
      </w:tr>
      <w:tr w:rsidR="001A1DDD">
        <w:trPr>
          <w:trHeight w:val="367"/>
          <w:jc w:val="center"/>
        </w:trPr>
        <w:tc>
          <w:tcPr>
            <w:tcW w:w="2478" w:type="dxa"/>
            <w:tcBorders>
              <w:top w:val="single" w:sz="4" w:space="0" w:color="000000"/>
              <w:left w:val="single" w:sz="8" w:space="0" w:color="000000"/>
              <w:bottom w:val="single" w:sz="4" w:space="0" w:color="000000"/>
              <w:right w:val="single" w:sz="4" w:space="0" w:color="000000"/>
            </w:tcBorders>
            <w:shd w:val="clear" w:color="auto" w:fill="auto"/>
            <w:vAlign w:val="center"/>
          </w:tcPr>
          <w:p w:rsidR="001A1DDD" w:rsidRDefault="00237A1E">
            <w:pPr>
              <w:widowControl/>
              <w:jc w:val="center"/>
              <w:textAlignment w:val="center"/>
              <w:rPr>
                <w:rFonts w:ascii="宋体" w:eastAsia="宋体" w:hAnsi="宋体" w:cs="宋体"/>
                <w:color w:val="000000"/>
                <w:lang w:eastAsia="zh-CN" w:bidi="ar"/>
              </w:rPr>
            </w:pPr>
            <w:r>
              <w:rPr>
                <w:rFonts w:ascii="宋体" w:eastAsia="宋体" w:hAnsi="宋体" w:cs="宋体" w:hint="eastAsia"/>
                <w:color w:val="000000"/>
                <w:lang w:eastAsia="zh-CN" w:bidi="ar"/>
              </w:rPr>
              <w:t>护脚</w:t>
            </w:r>
          </w:p>
        </w:tc>
        <w:tc>
          <w:tcPr>
            <w:tcW w:w="2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1DDD" w:rsidRDefault="00237A1E">
            <w:pPr>
              <w:widowControl/>
              <w:jc w:val="center"/>
              <w:textAlignment w:val="center"/>
              <w:rPr>
                <w:rFonts w:ascii="宋体" w:eastAsia="宋体" w:hAnsi="宋体" w:cs="宋体"/>
                <w:color w:val="000000"/>
                <w:lang w:eastAsia="zh-CN" w:bidi="ar"/>
              </w:rPr>
            </w:pPr>
            <w:r>
              <w:rPr>
                <w:rFonts w:ascii="宋体" w:eastAsia="宋体" w:hAnsi="宋体" w:cs="宋体" w:hint="eastAsia"/>
                <w:color w:val="000000"/>
                <w:lang w:eastAsia="zh-CN" w:bidi="ar"/>
              </w:rPr>
              <w:t>H300</w:t>
            </w:r>
          </w:p>
        </w:tc>
        <w:tc>
          <w:tcPr>
            <w:tcW w:w="1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1DDD" w:rsidRDefault="00237A1E">
            <w:pPr>
              <w:widowControl/>
              <w:jc w:val="center"/>
              <w:textAlignment w:val="center"/>
              <w:rPr>
                <w:rFonts w:ascii="宋体" w:eastAsia="宋体" w:hAnsi="宋体" w:cs="宋体"/>
                <w:color w:val="000000"/>
                <w:lang w:eastAsia="zh-CN" w:bidi="ar"/>
              </w:rPr>
            </w:pPr>
            <w:r>
              <w:rPr>
                <w:rFonts w:ascii="宋体" w:eastAsia="宋体" w:hAnsi="宋体" w:cs="宋体" w:hint="eastAsia"/>
                <w:color w:val="000000"/>
                <w:lang w:eastAsia="zh-CN" w:bidi="ar"/>
              </w:rPr>
              <w:t>72</w:t>
            </w:r>
          </w:p>
        </w:tc>
        <w:tc>
          <w:tcPr>
            <w:tcW w:w="3522" w:type="dxa"/>
            <w:tcBorders>
              <w:top w:val="single" w:sz="4" w:space="0" w:color="000000"/>
              <w:left w:val="single" w:sz="4" w:space="0" w:color="000000"/>
              <w:bottom w:val="single" w:sz="4" w:space="0" w:color="000000"/>
              <w:right w:val="single" w:sz="8" w:space="0" w:color="000000"/>
            </w:tcBorders>
            <w:shd w:val="clear" w:color="auto" w:fill="auto"/>
            <w:vAlign w:val="center"/>
          </w:tcPr>
          <w:p w:rsidR="001A1DDD" w:rsidRDefault="00237A1E">
            <w:pPr>
              <w:widowControl/>
              <w:jc w:val="center"/>
              <w:textAlignment w:val="center"/>
              <w:rPr>
                <w:rFonts w:ascii="宋体" w:eastAsia="宋体" w:hAnsi="宋体" w:cs="宋体"/>
                <w:color w:val="000000"/>
                <w:lang w:eastAsia="zh-CN" w:bidi="ar"/>
              </w:rPr>
            </w:pPr>
            <w:r>
              <w:rPr>
                <w:rFonts w:ascii="宋体" w:eastAsia="宋体" w:hAnsi="宋体" w:cs="宋体" w:hint="eastAsia"/>
                <w:color w:val="000000"/>
                <w:lang w:eastAsia="zh-CN" w:bidi="ar"/>
              </w:rPr>
              <w:t>5.0</w:t>
            </w:r>
            <w:r>
              <w:rPr>
                <w:rFonts w:ascii="宋体" w:eastAsia="宋体" w:hAnsi="宋体" w:cs="宋体" w:hint="eastAsia"/>
                <w:color w:val="000000"/>
                <w:lang w:eastAsia="zh-CN" w:bidi="ar"/>
              </w:rPr>
              <w:t>铁板制作</w:t>
            </w:r>
          </w:p>
        </w:tc>
      </w:tr>
      <w:tr w:rsidR="001A1DDD">
        <w:trPr>
          <w:trHeight w:val="344"/>
          <w:jc w:val="center"/>
        </w:trPr>
        <w:tc>
          <w:tcPr>
            <w:tcW w:w="2478" w:type="dxa"/>
            <w:tcBorders>
              <w:top w:val="single" w:sz="4" w:space="0" w:color="000000"/>
              <w:left w:val="single" w:sz="8" w:space="0" w:color="000000"/>
              <w:bottom w:val="single" w:sz="4" w:space="0" w:color="000000"/>
              <w:right w:val="single" w:sz="4" w:space="0" w:color="000000"/>
            </w:tcBorders>
            <w:shd w:val="clear" w:color="auto" w:fill="auto"/>
            <w:vAlign w:val="center"/>
          </w:tcPr>
          <w:p w:rsidR="001A1DDD" w:rsidRDefault="00237A1E">
            <w:pPr>
              <w:widowControl/>
              <w:jc w:val="center"/>
              <w:textAlignment w:val="center"/>
              <w:rPr>
                <w:rFonts w:ascii="宋体" w:eastAsia="宋体" w:hAnsi="宋体" w:cs="宋体"/>
                <w:color w:val="000000"/>
                <w:lang w:eastAsia="zh-CN" w:bidi="ar"/>
              </w:rPr>
            </w:pPr>
            <w:r>
              <w:rPr>
                <w:rFonts w:ascii="宋体" w:eastAsia="宋体" w:hAnsi="宋体" w:cs="宋体" w:hint="eastAsia"/>
                <w:color w:val="000000"/>
                <w:lang w:eastAsia="zh-CN" w:bidi="ar"/>
              </w:rPr>
              <w:t>护栏</w:t>
            </w:r>
          </w:p>
        </w:tc>
        <w:tc>
          <w:tcPr>
            <w:tcW w:w="2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1DDD" w:rsidRDefault="00237A1E">
            <w:pPr>
              <w:widowControl/>
              <w:jc w:val="center"/>
              <w:textAlignment w:val="center"/>
              <w:rPr>
                <w:rFonts w:ascii="宋体" w:eastAsia="宋体" w:hAnsi="宋体" w:cs="宋体"/>
                <w:color w:val="000000"/>
                <w:lang w:eastAsia="zh-CN" w:bidi="ar"/>
              </w:rPr>
            </w:pPr>
            <w:r>
              <w:rPr>
                <w:rFonts w:ascii="宋体" w:eastAsia="宋体" w:hAnsi="宋体" w:cs="宋体" w:hint="eastAsia"/>
                <w:color w:val="000000"/>
                <w:lang w:eastAsia="zh-CN" w:bidi="ar"/>
              </w:rPr>
              <w:t>L1200*500</w:t>
            </w:r>
          </w:p>
        </w:tc>
        <w:tc>
          <w:tcPr>
            <w:tcW w:w="1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1DDD" w:rsidRDefault="00237A1E">
            <w:pPr>
              <w:widowControl/>
              <w:jc w:val="center"/>
              <w:textAlignment w:val="center"/>
              <w:rPr>
                <w:rFonts w:ascii="宋体" w:eastAsia="宋体" w:hAnsi="宋体" w:cs="宋体"/>
                <w:color w:val="000000"/>
                <w:lang w:eastAsia="zh-CN" w:bidi="ar"/>
              </w:rPr>
            </w:pPr>
            <w:r>
              <w:rPr>
                <w:rFonts w:ascii="宋体" w:eastAsia="宋体" w:hAnsi="宋体" w:cs="宋体" w:hint="eastAsia"/>
                <w:color w:val="000000"/>
                <w:lang w:eastAsia="zh-CN" w:bidi="ar"/>
              </w:rPr>
              <w:t>4</w:t>
            </w:r>
          </w:p>
        </w:tc>
        <w:tc>
          <w:tcPr>
            <w:tcW w:w="3522" w:type="dxa"/>
            <w:tcBorders>
              <w:top w:val="single" w:sz="4" w:space="0" w:color="000000"/>
              <w:left w:val="single" w:sz="4" w:space="0" w:color="000000"/>
              <w:bottom w:val="single" w:sz="4" w:space="0" w:color="000000"/>
              <w:right w:val="single" w:sz="8" w:space="0" w:color="000000"/>
            </w:tcBorders>
            <w:shd w:val="clear" w:color="auto" w:fill="auto"/>
            <w:vAlign w:val="center"/>
          </w:tcPr>
          <w:p w:rsidR="001A1DDD" w:rsidRDefault="00237A1E">
            <w:pPr>
              <w:widowControl/>
              <w:jc w:val="center"/>
              <w:textAlignment w:val="center"/>
              <w:rPr>
                <w:rFonts w:ascii="宋体" w:eastAsia="宋体" w:hAnsi="宋体" w:cs="宋体"/>
                <w:color w:val="000000"/>
                <w:lang w:eastAsia="zh-CN" w:bidi="ar"/>
              </w:rPr>
            </w:pPr>
            <w:r>
              <w:rPr>
                <w:rFonts w:ascii="宋体" w:eastAsia="宋体" w:hAnsi="宋体" w:cs="宋体" w:hint="eastAsia"/>
                <w:color w:val="000000"/>
                <w:lang w:eastAsia="zh-CN" w:bidi="ar"/>
              </w:rPr>
              <w:t>φ</w:t>
            </w:r>
            <w:r>
              <w:rPr>
                <w:rFonts w:ascii="宋体" w:eastAsia="宋体" w:hAnsi="宋体" w:cs="宋体" w:hint="eastAsia"/>
                <w:color w:val="000000"/>
                <w:lang w:eastAsia="zh-CN" w:bidi="ar"/>
              </w:rPr>
              <w:t>89</w:t>
            </w:r>
            <w:r>
              <w:rPr>
                <w:rFonts w:ascii="宋体" w:eastAsia="宋体" w:hAnsi="宋体" w:cs="宋体" w:hint="eastAsia"/>
                <w:color w:val="000000"/>
                <w:lang w:eastAsia="zh-CN" w:bidi="ar"/>
              </w:rPr>
              <w:t>圆管制作</w:t>
            </w:r>
          </w:p>
        </w:tc>
      </w:tr>
      <w:tr w:rsidR="001A1DDD">
        <w:trPr>
          <w:trHeight w:val="447"/>
          <w:jc w:val="center"/>
        </w:trPr>
        <w:tc>
          <w:tcPr>
            <w:tcW w:w="2478" w:type="dxa"/>
            <w:tcBorders>
              <w:top w:val="single" w:sz="4" w:space="0" w:color="000000"/>
              <w:left w:val="single" w:sz="8" w:space="0" w:color="000000"/>
              <w:bottom w:val="single" w:sz="4" w:space="0" w:color="000000"/>
              <w:right w:val="single" w:sz="4" w:space="0" w:color="000000"/>
            </w:tcBorders>
            <w:shd w:val="clear" w:color="auto" w:fill="auto"/>
            <w:vAlign w:val="center"/>
          </w:tcPr>
          <w:p w:rsidR="001A1DDD" w:rsidRDefault="00237A1E">
            <w:pPr>
              <w:widowControl/>
              <w:jc w:val="center"/>
              <w:textAlignment w:val="center"/>
              <w:rPr>
                <w:rFonts w:ascii="宋体" w:eastAsia="宋体" w:hAnsi="宋体" w:cs="宋体"/>
                <w:color w:val="000000"/>
                <w:lang w:eastAsia="zh-CN" w:bidi="ar"/>
              </w:rPr>
            </w:pPr>
            <w:r>
              <w:rPr>
                <w:rFonts w:ascii="宋体" w:eastAsia="宋体" w:hAnsi="宋体" w:cs="宋体" w:hint="eastAsia"/>
                <w:color w:val="000000"/>
                <w:lang w:eastAsia="zh-CN" w:bidi="ar"/>
              </w:rPr>
              <w:t>护栏</w:t>
            </w:r>
          </w:p>
        </w:tc>
        <w:tc>
          <w:tcPr>
            <w:tcW w:w="2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1DDD" w:rsidRDefault="00237A1E">
            <w:pPr>
              <w:widowControl/>
              <w:jc w:val="center"/>
              <w:textAlignment w:val="center"/>
              <w:rPr>
                <w:rFonts w:ascii="宋体" w:eastAsia="宋体" w:hAnsi="宋体" w:cs="宋体"/>
                <w:color w:val="000000"/>
                <w:lang w:eastAsia="zh-CN" w:bidi="ar"/>
              </w:rPr>
            </w:pPr>
            <w:r>
              <w:rPr>
                <w:rFonts w:ascii="宋体" w:eastAsia="宋体" w:hAnsi="宋体" w:cs="宋体" w:hint="eastAsia"/>
                <w:color w:val="000000"/>
                <w:lang w:eastAsia="zh-CN" w:bidi="ar"/>
              </w:rPr>
              <w:t>L2400*500</w:t>
            </w:r>
          </w:p>
        </w:tc>
        <w:tc>
          <w:tcPr>
            <w:tcW w:w="1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1DDD" w:rsidRDefault="00237A1E">
            <w:pPr>
              <w:widowControl/>
              <w:jc w:val="center"/>
              <w:textAlignment w:val="center"/>
              <w:rPr>
                <w:rFonts w:ascii="宋体" w:eastAsia="宋体" w:hAnsi="宋体" w:cs="宋体"/>
                <w:color w:val="000000"/>
                <w:lang w:eastAsia="zh-CN" w:bidi="ar"/>
              </w:rPr>
            </w:pPr>
            <w:r>
              <w:rPr>
                <w:rFonts w:ascii="宋体" w:eastAsia="宋体" w:hAnsi="宋体" w:cs="宋体" w:hint="eastAsia"/>
                <w:color w:val="000000"/>
                <w:lang w:eastAsia="zh-CN" w:bidi="ar"/>
              </w:rPr>
              <w:t>6</w:t>
            </w:r>
          </w:p>
        </w:tc>
        <w:tc>
          <w:tcPr>
            <w:tcW w:w="3522" w:type="dxa"/>
            <w:tcBorders>
              <w:top w:val="single" w:sz="4" w:space="0" w:color="000000"/>
              <w:left w:val="single" w:sz="4" w:space="0" w:color="000000"/>
              <w:bottom w:val="single" w:sz="4" w:space="0" w:color="000000"/>
              <w:right w:val="single" w:sz="8" w:space="0" w:color="000000"/>
            </w:tcBorders>
            <w:shd w:val="clear" w:color="auto" w:fill="auto"/>
            <w:vAlign w:val="center"/>
          </w:tcPr>
          <w:p w:rsidR="001A1DDD" w:rsidRDefault="00237A1E">
            <w:pPr>
              <w:widowControl/>
              <w:jc w:val="center"/>
              <w:textAlignment w:val="center"/>
              <w:rPr>
                <w:rFonts w:ascii="宋体" w:eastAsia="宋体" w:hAnsi="宋体" w:cs="宋体"/>
                <w:color w:val="000000"/>
                <w:lang w:eastAsia="zh-CN" w:bidi="ar"/>
              </w:rPr>
            </w:pPr>
            <w:r>
              <w:rPr>
                <w:rFonts w:ascii="宋体" w:eastAsia="宋体" w:hAnsi="宋体" w:cs="宋体" w:hint="eastAsia"/>
                <w:color w:val="000000"/>
                <w:lang w:eastAsia="zh-CN" w:bidi="ar"/>
              </w:rPr>
              <w:t>φ</w:t>
            </w:r>
            <w:r>
              <w:rPr>
                <w:rFonts w:ascii="宋体" w:eastAsia="宋体" w:hAnsi="宋体" w:cs="宋体" w:hint="eastAsia"/>
                <w:color w:val="000000"/>
                <w:lang w:eastAsia="zh-CN" w:bidi="ar"/>
              </w:rPr>
              <w:t>89</w:t>
            </w:r>
            <w:r>
              <w:rPr>
                <w:rFonts w:ascii="宋体" w:eastAsia="宋体" w:hAnsi="宋体" w:cs="宋体" w:hint="eastAsia"/>
                <w:color w:val="000000"/>
                <w:lang w:eastAsia="zh-CN" w:bidi="ar"/>
              </w:rPr>
              <w:t>圆管制作</w:t>
            </w:r>
          </w:p>
        </w:tc>
      </w:tr>
      <w:tr w:rsidR="001A1DDD">
        <w:trPr>
          <w:trHeight w:val="367"/>
          <w:jc w:val="center"/>
        </w:trPr>
        <w:tc>
          <w:tcPr>
            <w:tcW w:w="6758"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1A1DDD" w:rsidRDefault="00237A1E">
            <w:pPr>
              <w:widowControl/>
              <w:jc w:val="center"/>
              <w:textAlignment w:val="center"/>
              <w:rPr>
                <w:rFonts w:ascii="宋体" w:eastAsia="宋体" w:hAnsi="宋体" w:cs="宋体"/>
                <w:color w:val="000000"/>
                <w:lang w:eastAsia="zh-CN" w:bidi="ar"/>
              </w:rPr>
            </w:pPr>
            <w:r>
              <w:rPr>
                <w:rFonts w:ascii="宋体" w:eastAsia="宋体" w:hAnsi="宋体" w:cs="宋体" w:hint="eastAsia"/>
                <w:color w:val="000000"/>
                <w:lang w:eastAsia="zh-CN" w:bidi="ar"/>
              </w:rPr>
              <w:t>8</w:t>
            </w:r>
            <w:r>
              <w:rPr>
                <w:rFonts w:ascii="宋体" w:eastAsia="宋体" w:hAnsi="宋体" w:cs="宋体" w:hint="eastAsia"/>
                <w:color w:val="000000"/>
                <w:lang w:eastAsia="zh-CN" w:bidi="ar"/>
              </w:rPr>
              <w:t>号库</w:t>
            </w:r>
          </w:p>
        </w:tc>
        <w:tc>
          <w:tcPr>
            <w:tcW w:w="3522" w:type="dxa"/>
            <w:tcBorders>
              <w:top w:val="single" w:sz="4" w:space="0" w:color="000000"/>
              <w:left w:val="single" w:sz="4" w:space="0" w:color="000000"/>
              <w:bottom w:val="single" w:sz="4" w:space="0" w:color="000000"/>
              <w:right w:val="single" w:sz="8" w:space="0" w:color="000000"/>
            </w:tcBorders>
            <w:shd w:val="clear" w:color="auto" w:fill="auto"/>
            <w:vAlign w:val="center"/>
          </w:tcPr>
          <w:p w:rsidR="001A1DDD" w:rsidRDefault="00237A1E">
            <w:pPr>
              <w:widowControl/>
              <w:jc w:val="center"/>
              <w:textAlignment w:val="center"/>
              <w:rPr>
                <w:rFonts w:ascii="宋体" w:eastAsia="宋体" w:hAnsi="宋体" w:cs="宋体"/>
                <w:color w:val="000000"/>
                <w:lang w:eastAsia="zh-CN" w:bidi="ar"/>
              </w:rPr>
            </w:pPr>
            <w:r>
              <w:rPr>
                <w:rFonts w:ascii="宋体" w:eastAsia="宋体" w:hAnsi="宋体" w:cs="宋体" w:hint="eastAsia"/>
                <w:color w:val="000000"/>
                <w:lang w:eastAsia="zh-CN" w:bidi="ar"/>
              </w:rPr>
              <w:t>单组单层承载不低于</w:t>
            </w:r>
            <w:r>
              <w:rPr>
                <w:rFonts w:ascii="宋体" w:eastAsia="宋体" w:hAnsi="宋体" w:cs="宋体" w:hint="eastAsia"/>
                <w:color w:val="000000"/>
                <w:lang w:eastAsia="zh-CN" w:bidi="ar"/>
              </w:rPr>
              <w:t>3T</w:t>
            </w:r>
          </w:p>
        </w:tc>
      </w:tr>
      <w:tr w:rsidR="001A1DDD">
        <w:trPr>
          <w:trHeight w:val="367"/>
          <w:jc w:val="center"/>
        </w:trPr>
        <w:tc>
          <w:tcPr>
            <w:tcW w:w="2478" w:type="dxa"/>
            <w:tcBorders>
              <w:top w:val="single" w:sz="4" w:space="0" w:color="000000"/>
              <w:left w:val="single" w:sz="8" w:space="0" w:color="000000"/>
              <w:bottom w:val="single" w:sz="4" w:space="0" w:color="000000"/>
              <w:right w:val="single" w:sz="4" w:space="0" w:color="000000"/>
            </w:tcBorders>
            <w:shd w:val="clear" w:color="auto" w:fill="auto"/>
            <w:vAlign w:val="center"/>
          </w:tcPr>
          <w:p w:rsidR="001A1DDD" w:rsidRDefault="00237A1E">
            <w:pPr>
              <w:widowControl/>
              <w:jc w:val="center"/>
              <w:textAlignment w:val="center"/>
              <w:rPr>
                <w:rFonts w:ascii="宋体" w:eastAsia="宋体" w:hAnsi="宋体" w:cs="宋体"/>
                <w:color w:val="000000"/>
                <w:lang w:eastAsia="zh-CN" w:bidi="ar"/>
              </w:rPr>
            </w:pPr>
            <w:r>
              <w:rPr>
                <w:rFonts w:ascii="宋体" w:eastAsia="宋体" w:hAnsi="宋体" w:cs="宋体" w:hint="eastAsia"/>
                <w:color w:val="000000"/>
                <w:lang w:eastAsia="zh-CN" w:bidi="ar"/>
              </w:rPr>
              <w:t>8#</w:t>
            </w:r>
            <w:r>
              <w:rPr>
                <w:rFonts w:ascii="宋体" w:eastAsia="宋体" w:hAnsi="宋体" w:cs="宋体" w:hint="eastAsia"/>
                <w:color w:val="000000"/>
                <w:lang w:eastAsia="zh-CN" w:bidi="ar"/>
              </w:rPr>
              <w:t>库重型货架主架</w:t>
            </w:r>
          </w:p>
        </w:tc>
        <w:tc>
          <w:tcPr>
            <w:tcW w:w="2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1DDD" w:rsidRDefault="00237A1E">
            <w:pPr>
              <w:widowControl/>
              <w:jc w:val="center"/>
              <w:textAlignment w:val="center"/>
              <w:rPr>
                <w:rFonts w:ascii="宋体" w:eastAsia="宋体" w:hAnsi="宋体" w:cs="宋体"/>
                <w:color w:val="000000"/>
                <w:lang w:eastAsia="zh-CN" w:bidi="ar"/>
              </w:rPr>
            </w:pPr>
            <w:r>
              <w:rPr>
                <w:rFonts w:ascii="宋体" w:eastAsia="宋体" w:hAnsi="宋体" w:cs="宋体" w:hint="eastAsia"/>
                <w:color w:val="000000"/>
                <w:lang w:eastAsia="zh-CN" w:bidi="ar"/>
              </w:rPr>
              <w:t>内</w:t>
            </w:r>
            <w:r>
              <w:rPr>
                <w:rFonts w:ascii="宋体" w:eastAsia="宋体" w:hAnsi="宋体" w:cs="宋体" w:hint="eastAsia"/>
                <w:color w:val="000000"/>
                <w:lang w:eastAsia="zh-CN" w:bidi="ar"/>
              </w:rPr>
              <w:t>2500*1200*5000*3</w:t>
            </w:r>
            <w:r>
              <w:rPr>
                <w:rFonts w:ascii="宋体" w:eastAsia="宋体" w:hAnsi="宋体" w:cs="宋体" w:hint="eastAsia"/>
                <w:color w:val="000000"/>
                <w:lang w:eastAsia="zh-CN" w:bidi="ar"/>
              </w:rPr>
              <w:t>层</w:t>
            </w:r>
          </w:p>
        </w:tc>
        <w:tc>
          <w:tcPr>
            <w:tcW w:w="1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1DDD" w:rsidRDefault="00237A1E">
            <w:pPr>
              <w:widowControl/>
              <w:jc w:val="center"/>
              <w:textAlignment w:val="center"/>
              <w:rPr>
                <w:rFonts w:ascii="宋体" w:eastAsia="宋体" w:hAnsi="宋体" w:cs="宋体"/>
                <w:color w:val="000000"/>
                <w:lang w:eastAsia="zh-CN" w:bidi="ar"/>
              </w:rPr>
            </w:pPr>
            <w:r>
              <w:rPr>
                <w:rFonts w:ascii="宋体" w:eastAsia="宋体" w:hAnsi="宋体" w:cs="宋体" w:hint="eastAsia"/>
                <w:color w:val="000000"/>
                <w:lang w:eastAsia="zh-CN" w:bidi="ar"/>
              </w:rPr>
              <w:t>6</w:t>
            </w:r>
          </w:p>
        </w:tc>
        <w:tc>
          <w:tcPr>
            <w:tcW w:w="3522" w:type="dxa"/>
            <w:tcBorders>
              <w:top w:val="single" w:sz="4" w:space="0" w:color="000000"/>
              <w:left w:val="single" w:sz="4" w:space="0" w:color="000000"/>
              <w:bottom w:val="single" w:sz="4" w:space="0" w:color="000000"/>
              <w:right w:val="single" w:sz="8" w:space="0" w:color="000000"/>
            </w:tcBorders>
            <w:shd w:val="clear" w:color="auto" w:fill="auto"/>
            <w:vAlign w:val="center"/>
          </w:tcPr>
          <w:p w:rsidR="001A1DDD" w:rsidRDefault="00237A1E">
            <w:pPr>
              <w:widowControl/>
              <w:jc w:val="center"/>
              <w:textAlignment w:val="center"/>
              <w:rPr>
                <w:rFonts w:ascii="宋体" w:eastAsia="宋体" w:hAnsi="宋体" w:cs="宋体"/>
                <w:color w:val="000000"/>
                <w:lang w:eastAsia="zh-CN" w:bidi="ar"/>
              </w:rPr>
            </w:pPr>
            <w:r>
              <w:rPr>
                <w:rFonts w:ascii="宋体" w:eastAsia="宋体" w:hAnsi="宋体" w:cs="宋体" w:hint="eastAsia"/>
                <w:color w:val="000000"/>
                <w:lang w:eastAsia="zh-CN" w:bidi="ar"/>
              </w:rPr>
              <w:t>每组</w:t>
            </w:r>
            <w:r>
              <w:rPr>
                <w:rFonts w:ascii="宋体" w:eastAsia="宋体" w:hAnsi="宋体" w:cs="宋体" w:hint="eastAsia"/>
                <w:color w:val="000000"/>
                <w:lang w:eastAsia="zh-CN" w:bidi="ar"/>
              </w:rPr>
              <w:t>4</w:t>
            </w:r>
            <w:r>
              <w:rPr>
                <w:rFonts w:ascii="宋体" w:eastAsia="宋体" w:hAnsi="宋体" w:cs="宋体" w:hint="eastAsia"/>
                <w:color w:val="000000"/>
                <w:lang w:eastAsia="zh-CN" w:bidi="ar"/>
              </w:rPr>
              <w:t>层货物，</w:t>
            </w:r>
            <w:r>
              <w:rPr>
                <w:rFonts w:ascii="宋体" w:eastAsia="宋体" w:hAnsi="宋体" w:cs="宋体" w:hint="eastAsia"/>
                <w:color w:val="000000"/>
                <w:lang w:eastAsia="zh-CN" w:bidi="ar"/>
              </w:rPr>
              <w:t>8</w:t>
            </w:r>
            <w:r>
              <w:rPr>
                <w:rFonts w:ascii="宋体" w:eastAsia="宋体" w:hAnsi="宋体" w:cs="宋体" w:hint="eastAsia"/>
                <w:color w:val="000000"/>
                <w:lang w:eastAsia="zh-CN" w:bidi="ar"/>
              </w:rPr>
              <w:t>个储位</w:t>
            </w:r>
            <w:r>
              <w:rPr>
                <w:rFonts w:ascii="宋体" w:eastAsia="宋体" w:hAnsi="宋体" w:cs="宋体" w:hint="eastAsia"/>
                <w:color w:val="000000"/>
                <w:lang w:eastAsia="zh-CN" w:bidi="ar"/>
              </w:rPr>
              <w:t>/</w:t>
            </w:r>
            <w:r>
              <w:rPr>
                <w:rFonts w:ascii="宋体" w:eastAsia="宋体" w:hAnsi="宋体" w:cs="宋体" w:hint="eastAsia"/>
                <w:color w:val="000000"/>
                <w:lang w:eastAsia="zh-CN" w:bidi="ar"/>
              </w:rPr>
              <w:t>网层板</w:t>
            </w:r>
          </w:p>
        </w:tc>
      </w:tr>
      <w:tr w:rsidR="001A1DDD">
        <w:trPr>
          <w:trHeight w:val="367"/>
          <w:jc w:val="center"/>
        </w:trPr>
        <w:tc>
          <w:tcPr>
            <w:tcW w:w="2478" w:type="dxa"/>
            <w:tcBorders>
              <w:top w:val="single" w:sz="4" w:space="0" w:color="000000"/>
              <w:left w:val="single" w:sz="8" w:space="0" w:color="000000"/>
              <w:bottom w:val="single" w:sz="4" w:space="0" w:color="000000"/>
              <w:right w:val="single" w:sz="4" w:space="0" w:color="000000"/>
            </w:tcBorders>
            <w:shd w:val="clear" w:color="auto" w:fill="auto"/>
            <w:vAlign w:val="center"/>
          </w:tcPr>
          <w:p w:rsidR="001A1DDD" w:rsidRDefault="00237A1E">
            <w:pPr>
              <w:widowControl/>
              <w:jc w:val="center"/>
              <w:textAlignment w:val="center"/>
              <w:rPr>
                <w:rFonts w:ascii="宋体" w:eastAsia="宋体" w:hAnsi="宋体" w:cs="宋体"/>
                <w:color w:val="000000"/>
                <w:lang w:eastAsia="zh-CN" w:bidi="ar"/>
              </w:rPr>
            </w:pPr>
            <w:r>
              <w:rPr>
                <w:rFonts w:ascii="宋体" w:eastAsia="宋体" w:hAnsi="宋体" w:cs="宋体" w:hint="eastAsia"/>
                <w:color w:val="000000"/>
                <w:lang w:eastAsia="zh-CN" w:bidi="ar"/>
              </w:rPr>
              <w:t>8#</w:t>
            </w:r>
            <w:r>
              <w:rPr>
                <w:rFonts w:ascii="宋体" w:eastAsia="宋体" w:hAnsi="宋体" w:cs="宋体" w:hint="eastAsia"/>
                <w:color w:val="000000"/>
                <w:lang w:eastAsia="zh-CN" w:bidi="ar"/>
              </w:rPr>
              <w:t>库重型货架副架</w:t>
            </w:r>
          </w:p>
        </w:tc>
        <w:tc>
          <w:tcPr>
            <w:tcW w:w="2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1DDD" w:rsidRDefault="00237A1E">
            <w:pPr>
              <w:widowControl/>
              <w:jc w:val="center"/>
              <w:textAlignment w:val="center"/>
              <w:rPr>
                <w:rFonts w:ascii="宋体" w:eastAsia="宋体" w:hAnsi="宋体" w:cs="宋体"/>
                <w:color w:val="000000"/>
                <w:lang w:eastAsia="zh-CN" w:bidi="ar"/>
              </w:rPr>
            </w:pPr>
            <w:r>
              <w:rPr>
                <w:rFonts w:ascii="宋体" w:eastAsia="宋体" w:hAnsi="宋体" w:cs="宋体" w:hint="eastAsia"/>
                <w:color w:val="000000"/>
                <w:lang w:eastAsia="zh-CN" w:bidi="ar"/>
              </w:rPr>
              <w:t>内</w:t>
            </w:r>
            <w:r>
              <w:rPr>
                <w:rFonts w:ascii="宋体" w:eastAsia="宋体" w:hAnsi="宋体" w:cs="宋体" w:hint="eastAsia"/>
                <w:color w:val="000000"/>
                <w:lang w:eastAsia="zh-CN" w:bidi="ar"/>
              </w:rPr>
              <w:t>2500*1200*5000*3</w:t>
            </w:r>
            <w:r>
              <w:rPr>
                <w:rFonts w:ascii="宋体" w:eastAsia="宋体" w:hAnsi="宋体" w:cs="宋体" w:hint="eastAsia"/>
                <w:color w:val="000000"/>
                <w:lang w:eastAsia="zh-CN" w:bidi="ar"/>
              </w:rPr>
              <w:t>层</w:t>
            </w:r>
          </w:p>
        </w:tc>
        <w:tc>
          <w:tcPr>
            <w:tcW w:w="1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1DDD" w:rsidRDefault="00237A1E">
            <w:pPr>
              <w:widowControl/>
              <w:jc w:val="center"/>
              <w:textAlignment w:val="center"/>
              <w:rPr>
                <w:rFonts w:ascii="宋体" w:eastAsia="宋体" w:hAnsi="宋体" w:cs="宋体"/>
                <w:color w:val="000000"/>
                <w:lang w:eastAsia="zh-CN" w:bidi="ar"/>
              </w:rPr>
            </w:pPr>
            <w:r>
              <w:rPr>
                <w:rFonts w:ascii="宋体" w:eastAsia="宋体" w:hAnsi="宋体" w:cs="宋体" w:hint="eastAsia"/>
                <w:color w:val="000000"/>
                <w:lang w:eastAsia="zh-CN" w:bidi="ar"/>
              </w:rPr>
              <w:t>12</w:t>
            </w:r>
          </w:p>
        </w:tc>
        <w:tc>
          <w:tcPr>
            <w:tcW w:w="3522" w:type="dxa"/>
            <w:tcBorders>
              <w:top w:val="single" w:sz="4" w:space="0" w:color="000000"/>
              <w:left w:val="single" w:sz="4" w:space="0" w:color="000000"/>
              <w:bottom w:val="single" w:sz="4" w:space="0" w:color="000000"/>
              <w:right w:val="single" w:sz="8" w:space="0" w:color="000000"/>
            </w:tcBorders>
            <w:shd w:val="clear" w:color="auto" w:fill="auto"/>
            <w:vAlign w:val="center"/>
          </w:tcPr>
          <w:p w:rsidR="001A1DDD" w:rsidRDefault="00237A1E">
            <w:pPr>
              <w:widowControl/>
              <w:jc w:val="center"/>
              <w:textAlignment w:val="center"/>
              <w:rPr>
                <w:rFonts w:ascii="宋体" w:eastAsia="宋体" w:hAnsi="宋体" w:cs="宋体"/>
                <w:color w:val="000000"/>
                <w:lang w:eastAsia="zh-CN" w:bidi="ar"/>
              </w:rPr>
            </w:pPr>
            <w:r>
              <w:rPr>
                <w:rFonts w:ascii="宋体" w:eastAsia="宋体" w:hAnsi="宋体" w:cs="宋体" w:hint="eastAsia"/>
                <w:color w:val="000000"/>
                <w:lang w:eastAsia="zh-CN" w:bidi="ar"/>
              </w:rPr>
              <w:t>每组</w:t>
            </w:r>
            <w:r>
              <w:rPr>
                <w:rFonts w:ascii="宋体" w:eastAsia="宋体" w:hAnsi="宋体" w:cs="宋体" w:hint="eastAsia"/>
                <w:color w:val="000000"/>
                <w:lang w:eastAsia="zh-CN" w:bidi="ar"/>
              </w:rPr>
              <w:t>4</w:t>
            </w:r>
            <w:r>
              <w:rPr>
                <w:rFonts w:ascii="宋体" w:eastAsia="宋体" w:hAnsi="宋体" w:cs="宋体" w:hint="eastAsia"/>
                <w:color w:val="000000"/>
                <w:lang w:eastAsia="zh-CN" w:bidi="ar"/>
              </w:rPr>
              <w:t>层货物，</w:t>
            </w:r>
            <w:r>
              <w:rPr>
                <w:rFonts w:ascii="宋体" w:eastAsia="宋体" w:hAnsi="宋体" w:cs="宋体" w:hint="eastAsia"/>
                <w:color w:val="000000"/>
                <w:lang w:eastAsia="zh-CN" w:bidi="ar"/>
              </w:rPr>
              <w:t>8</w:t>
            </w:r>
            <w:r>
              <w:rPr>
                <w:rFonts w:ascii="宋体" w:eastAsia="宋体" w:hAnsi="宋体" w:cs="宋体" w:hint="eastAsia"/>
                <w:color w:val="000000"/>
                <w:lang w:eastAsia="zh-CN" w:bidi="ar"/>
              </w:rPr>
              <w:t>个储位</w:t>
            </w:r>
            <w:r>
              <w:rPr>
                <w:rFonts w:ascii="宋体" w:eastAsia="宋体" w:hAnsi="宋体" w:cs="宋体" w:hint="eastAsia"/>
                <w:color w:val="000000"/>
                <w:lang w:eastAsia="zh-CN" w:bidi="ar"/>
              </w:rPr>
              <w:t>/</w:t>
            </w:r>
            <w:r>
              <w:rPr>
                <w:rFonts w:ascii="宋体" w:eastAsia="宋体" w:hAnsi="宋体" w:cs="宋体" w:hint="eastAsia"/>
                <w:color w:val="000000"/>
                <w:lang w:eastAsia="zh-CN" w:bidi="ar"/>
              </w:rPr>
              <w:t>网层板</w:t>
            </w:r>
          </w:p>
        </w:tc>
      </w:tr>
      <w:tr w:rsidR="001A1DDD">
        <w:trPr>
          <w:trHeight w:val="367"/>
          <w:jc w:val="center"/>
        </w:trPr>
        <w:tc>
          <w:tcPr>
            <w:tcW w:w="2478" w:type="dxa"/>
            <w:tcBorders>
              <w:top w:val="single" w:sz="4" w:space="0" w:color="000000"/>
              <w:left w:val="single" w:sz="8" w:space="0" w:color="000000"/>
              <w:bottom w:val="single" w:sz="4" w:space="0" w:color="000000"/>
              <w:right w:val="single" w:sz="4" w:space="0" w:color="000000"/>
            </w:tcBorders>
            <w:shd w:val="clear" w:color="auto" w:fill="auto"/>
            <w:vAlign w:val="center"/>
          </w:tcPr>
          <w:p w:rsidR="001A1DDD" w:rsidRDefault="00237A1E">
            <w:pPr>
              <w:widowControl/>
              <w:jc w:val="center"/>
              <w:textAlignment w:val="center"/>
              <w:rPr>
                <w:rFonts w:ascii="宋体" w:eastAsia="宋体" w:hAnsi="宋体" w:cs="宋体"/>
                <w:color w:val="000000"/>
                <w:lang w:eastAsia="zh-CN" w:bidi="ar"/>
              </w:rPr>
            </w:pPr>
            <w:r>
              <w:rPr>
                <w:rFonts w:ascii="宋体" w:eastAsia="宋体" w:hAnsi="宋体" w:cs="宋体" w:hint="eastAsia"/>
                <w:color w:val="000000"/>
                <w:lang w:eastAsia="zh-CN" w:bidi="ar"/>
              </w:rPr>
              <w:t>连接杆</w:t>
            </w:r>
          </w:p>
        </w:tc>
        <w:tc>
          <w:tcPr>
            <w:tcW w:w="2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1DDD" w:rsidRDefault="001A1DDD">
            <w:pPr>
              <w:widowControl/>
              <w:jc w:val="center"/>
              <w:textAlignment w:val="center"/>
              <w:rPr>
                <w:rFonts w:ascii="宋体" w:eastAsia="宋体" w:hAnsi="宋体" w:cs="宋体"/>
                <w:color w:val="000000"/>
                <w:lang w:eastAsia="zh-CN" w:bidi="ar"/>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1DDD" w:rsidRDefault="001A1DDD">
            <w:pPr>
              <w:widowControl/>
              <w:jc w:val="center"/>
              <w:textAlignment w:val="center"/>
              <w:rPr>
                <w:rFonts w:ascii="宋体" w:eastAsia="宋体" w:hAnsi="宋体" w:cs="宋体"/>
                <w:color w:val="000000"/>
                <w:lang w:eastAsia="zh-CN" w:bidi="ar"/>
              </w:rPr>
            </w:pPr>
          </w:p>
        </w:tc>
        <w:tc>
          <w:tcPr>
            <w:tcW w:w="3522" w:type="dxa"/>
            <w:tcBorders>
              <w:top w:val="single" w:sz="4" w:space="0" w:color="000000"/>
              <w:left w:val="single" w:sz="4" w:space="0" w:color="000000"/>
              <w:bottom w:val="single" w:sz="4" w:space="0" w:color="000000"/>
              <w:right w:val="single" w:sz="8" w:space="0" w:color="000000"/>
            </w:tcBorders>
            <w:shd w:val="clear" w:color="auto" w:fill="auto"/>
            <w:vAlign w:val="center"/>
          </w:tcPr>
          <w:p w:rsidR="001A1DDD" w:rsidRDefault="00237A1E">
            <w:pPr>
              <w:widowControl/>
              <w:jc w:val="center"/>
              <w:textAlignment w:val="center"/>
              <w:rPr>
                <w:rFonts w:ascii="宋体" w:eastAsia="宋体" w:hAnsi="宋体" w:cs="宋体"/>
                <w:color w:val="000000"/>
                <w:lang w:eastAsia="zh-CN" w:bidi="ar"/>
              </w:rPr>
            </w:pPr>
            <w:r>
              <w:rPr>
                <w:rFonts w:ascii="宋体" w:eastAsia="宋体" w:hAnsi="宋体" w:cs="宋体" w:hint="eastAsia"/>
                <w:color w:val="000000"/>
                <w:lang w:eastAsia="zh-CN" w:bidi="ar"/>
              </w:rPr>
              <w:t>配套</w:t>
            </w:r>
          </w:p>
        </w:tc>
      </w:tr>
      <w:tr w:rsidR="001A1DDD">
        <w:trPr>
          <w:trHeight w:val="367"/>
          <w:jc w:val="center"/>
        </w:trPr>
        <w:tc>
          <w:tcPr>
            <w:tcW w:w="2478" w:type="dxa"/>
            <w:tcBorders>
              <w:top w:val="single" w:sz="4" w:space="0" w:color="000000"/>
              <w:left w:val="single" w:sz="8" w:space="0" w:color="000000"/>
              <w:bottom w:val="single" w:sz="4" w:space="0" w:color="000000"/>
              <w:right w:val="single" w:sz="4" w:space="0" w:color="000000"/>
            </w:tcBorders>
            <w:shd w:val="clear" w:color="auto" w:fill="auto"/>
            <w:vAlign w:val="center"/>
          </w:tcPr>
          <w:p w:rsidR="001A1DDD" w:rsidRDefault="00237A1E">
            <w:pPr>
              <w:widowControl/>
              <w:jc w:val="center"/>
              <w:textAlignment w:val="center"/>
              <w:rPr>
                <w:rFonts w:ascii="宋体" w:eastAsia="宋体" w:hAnsi="宋体" w:cs="宋体"/>
                <w:color w:val="000000"/>
                <w:lang w:eastAsia="zh-CN" w:bidi="ar"/>
              </w:rPr>
            </w:pPr>
            <w:r>
              <w:rPr>
                <w:rFonts w:ascii="宋体" w:eastAsia="宋体" w:hAnsi="宋体" w:cs="宋体" w:hint="eastAsia"/>
                <w:color w:val="000000"/>
                <w:lang w:eastAsia="zh-CN" w:bidi="ar"/>
              </w:rPr>
              <w:t>护脚</w:t>
            </w:r>
          </w:p>
        </w:tc>
        <w:tc>
          <w:tcPr>
            <w:tcW w:w="2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1DDD" w:rsidRDefault="00237A1E">
            <w:pPr>
              <w:widowControl/>
              <w:jc w:val="center"/>
              <w:textAlignment w:val="center"/>
              <w:rPr>
                <w:rFonts w:ascii="宋体" w:eastAsia="宋体" w:hAnsi="宋体" w:cs="宋体"/>
                <w:color w:val="000000"/>
                <w:lang w:eastAsia="zh-CN" w:bidi="ar"/>
              </w:rPr>
            </w:pPr>
            <w:r>
              <w:rPr>
                <w:rFonts w:ascii="宋体" w:eastAsia="宋体" w:hAnsi="宋体" w:cs="宋体" w:hint="eastAsia"/>
                <w:color w:val="000000"/>
                <w:lang w:eastAsia="zh-CN" w:bidi="ar"/>
              </w:rPr>
              <w:t>H300</w:t>
            </w:r>
          </w:p>
        </w:tc>
        <w:tc>
          <w:tcPr>
            <w:tcW w:w="1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1DDD" w:rsidRDefault="00237A1E">
            <w:pPr>
              <w:widowControl/>
              <w:jc w:val="center"/>
              <w:textAlignment w:val="center"/>
              <w:rPr>
                <w:rFonts w:ascii="宋体" w:eastAsia="宋体" w:hAnsi="宋体" w:cs="宋体"/>
                <w:color w:val="000000"/>
                <w:lang w:eastAsia="zh-CN" w:bidi="ar"/>
              </w:rPr>
            </w:pPr>
            <w:r>
              <w:rPr>
                <w:rFonts w:ascii="宋体" w:eastAsia="宋体" w:hAnsi="宋体" w:cs="宋体" w:hint="eastAsia"/>
                <w:color w:val="000000"/>
                <w:lang w:eastAsia="zh-CN" w:bidi="ar"/>
              </w:rPr>
              <w:t>24</w:t>
            </w:r>
          </w:p>
        </w:tc>
        <w:tc>
          <w:tcPr>
            <w:tcW w:w="3522" w:type="dxa"/>
            <w:tcBorders>
              <w:top w:val="single" w:sz="4" w:space="0" w:color="000000"/>
              <w:left w:val="single" w:sz="4" w:space="0" w:color="000000"/>
              <w:bottom w:val="single" w:sz="4" w:space="0" w:color="000000"/>
              <w:right w:val="single" w:sz="8" w:space="0" w:color="000000"/>
            </w:tcBorders>
            <w:shd w:val="clear" w:color="auto" w:fill="auto"/>
            <w:vAlign w:val="center"/>
          </w:tcPr>
          <w:p w:rsidR="001A1DDD" w:rsidRDefault="00237A1E">
            <w:pPr>
              <w:widowControl/>
              <w:jc w:val="center"/>
              <w:textAlignment w:val="center"/>
              <w:rPr>
                <w:rFonts w:ascii="宋体" w:eastAsia="宋体" w:hAnsi="宋体" w:cs="宋体"/>
                <w:color w:val="000000"/>
                <w:lang w:eastAsia="zh-CN" w:bidi="ar"/>
              </w:rPr>
            </w:pPr>
            <w:r>
              <w:rPr>
                <w:rFonts w:ascii="宋体" w:eastAsia="宋体" w:hAnsi="宋体" w:cs="宋体" w:hint="eastAsia"/>
                <w:color w:val="000000"/>
                <w:lang w:eastAsia="zh-CN" w:bidi="ar"/>
              </w:rPr>
              <w:t>5.0</w:t>
            </w:r>
            <w:r>
              <w:rPr>
                <w:rFonts w:ascii="宋体" w:eastAsia="宋体" w:hAnsi="宋体" w:cs="宋体" w:hint="eastAsia"/>
                <w:color w:val="000000"/>
                <w:lang w:eastAsia="zh-CN" w:bidi="ar"/>
              </w:rPr>
              <w:t>铁板制作</w:t>
            </w:r>
          </w:p>
        </w:tc>
      </w:tr>
      <w:tr w:rsidR="001A1DDD">
        <w:trPr>
          <w:trHeight w:val="430"/>
          <w:jc w:val="center"/>
        </w:trPr>
        <w:tc>
          <w:tcPr>
            <w:tcW w:w="2478" w:type="dxa"/>
            <w:tcBorders>
              <w:top w:val="single" w:sz="4" w:space="0" w:color="000000"/>
              <w:left w:val="single" w:sz="8" w:space="0" w:color="000000"/>
              <w:bottom w:val="single" w:sz="4" w:space="0" w:color="000000"/>
              <w:right w:val="single" w:sz="4" w:space="0" w:color="000000"/>
            </w:tcBorders>
            <w:shd w:val="clear" w:color="auto" w:fill="auto"/>
            <w:vAlign w:val="center"/>
          </w:tcPr>
          <w:p w:rsidR="001A1DDD" w:rsidRDefault="00237A1E">
            <w:pPr>
              <w:widowControl/>
              <w:jc w:val="center"/>
              <w:textAlignment w:val="center"/>
              <w:rPr>
                <w:rFonts w:ascii="宋体" w:eastAsia="宋体" w:hAnsi="宋体" w:cs="宋体"/>
                <w:color w:val="000000"/>
                <w:lang w:eastAsia="zh-CN" w:bidi="ar"/>
              </w:rPr>
            </w:pPr>
            <w:r>
              <w:rPr>
                <w:rFonts w:ascii="宋体" w:eastAsia="宋体" w:hAnsi="宋体" w:cs="宋体" w:hint="eastAsia"/>
                <w:color w:val="000000"/>
                <w:lang w:eastAsia="zh-CN" w:bidi="ar"/>
              </w:rPr>
              <w:t>护栏</w:t>
            </w:r>
          </w:p>
        </w:tc>
        <w:tc>
          <w:tcPr>
            <w:tcW w:w="2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1DDD" w:rsidRDefault="00237A1E">
            <w:pPr>
              <w:widowControl/>
              <w:jc w:val="center"/>
              <w:textAlignment w:val="center"/>
              <w:rPr>
                <w:rFonts w:ascii="宋体" w:eastAsia="宋体" w:hAnsi="宋体" w:cs="宋体"/>
                <w:color w:val="000000"/>
                <w:lang w:eastAsia="zh-CN" w:bidi="ar"/>
              </w:rPr>
            </w:pPr>
            <w:r>
              <w:rPr>
                <w:rFonts w:ascii="宋体" w:eastAsia="宋体" w:hAnsi="宋体" w:cs="宋体" w:hint="eastAsia"/>
                <w:color w:val="000000"/>
                <w:lang w:eastAsia="zh-CN" w:bidi="ar"/>
              </w:rPr>
              <w:t>L2500*500</w:t>
            </w:r>
          </w:p>
        </w:tc>
        <w:tc>
          <w:tcPr>
            <w:tcW w:w="1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1DDD" w:rsidRDefault="00237A1E">
            <w:pPr>
              <w:widowControl/>
              <w:jc w:val="center"/>
              <w:textAlignment w:val="center"/>
              <w:rPr>
                <w:rFonts w:ascii="宋体" w:eastAsia="宋体" w:hAnsi="宋体" w:cs="宋体"/>
                <w:color w:val="000000"/>
                <w:lang w:eastAsia="zh-CN" w:bidi="ar"/>
              </w:rPr>
            </w:pPr>
            <w:r>
              <w:rPr>
                <w:rFonts w:ascii="宋体" w:eastAsia="宋体" w:hAnsi="宋体" w:cs="宋体" w:hint="eastAsia"/>
                <w:color w:val="000000"/>
                <w:lang w:eastAsia="zh-CN" w:bidi="ar"/>
              </w:rPr>
              <w:t>6</w:t>
            </w:r>
          </w:p>
        </w:tc>
        <w:tc>
          <w:tcPr>
            <w:tcW w:w="3522" w:type="dxa"/>
            <w:tcBorders>
              <w:top w:val="single" w:sz="4" w:space="0" w:color="000000"/>
              <w:left w:val="single" w:sz="4" w:space="0" w:color="000000"/>
              <w:bottom w:val="single" w:sz="4" w:space="0" w:color="000000"/>
              <w:right w:val="single" w:sz="8" w:space="0" w:color="000000"/>
            </w:tcBorders>
            <w:shd w:val="clear" w:color="auto" w:fill="auto"/>
            <w:vAlign w:val="center"/>
          </w:tcPr>
          <w:p w:rsidR="001A1DDD" w:rsidRDefault="00237A1E">
            <w:pPr>
              <w:widowControl/>
              <w:jc w:val="center"/>
              <w:textAlignment w:val="center"/>
              <w:rPr>
                <w:rFonts w:ascii="宋体" w:eastAsia="宋体" w:hAnsi="宋体" w:cs="宋体"/>
                <w:color w:val="000000"/>
                <w:lang w:eastAsia="zh-CN" w:bidi="ar"/>
              </w:rPr>
            </w:pPr>
            <w:r>
              <w:rPr>
                <w:rFonts w:ascii="宋体" w:eastAsia="宋体" w:hAnsi="宋体" w:cs="宋体" w:hint="eastAsia"/>
                <w:color w:val="000000"/>
                <w:lang w:eastAsia="zh-CN" w:bidi="ar"/>
              </w:rPr>
              <w:t>φ</w:t>
            </w:r>
            <w:r>
              <w:rPr>
                <w:rFonts w:ascii="宋体" w:eastAsia="宋体" w:hAnsi="宋体" w:cs="宋体" w:hint="eastAsia"/>
                <w:color w:val="000000"/>
                <w:lang w:eastAsia="zh-CN" w:bidi="ar"/>
              </w:rPr>
              <w:t>89</w:t>
            </w:r>
            <w:r>
              <w:rPr>
                <w:rFonts w:ascii="宋体" w:eastAsia="宋体" w:hAnsi="宋体" w:cs="宋体" w:hint="eastAsia"/>
                <w:color w:val="000000"/>
                <w:lang w:eastAsia="zh-CN" w:bidi="ar"/>
              </w:rPr>
              <w:t>圆管制作</w:t>
            </w:r>
          </w:p>
        </w:tc>
      </w:tr>
      <w:tr w:rsidR="001A1DDD">
        <w:trPr>
          <w:trHeight w:val="367"/>
          <w:jc w:val="center"/>
        </w:trPr>
        <w:tc>
          <w:tcPr>
            <w:tcW w:w="6758"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1A1DDD" w:rsidRDefault="00237A1E">
            <w:pPr>
              <w:widowControl/>
              <w:jc w:val="both"/>
              <w:textAlignment w:val="center"/>
              <w:rPr>
                <w:rFonts w:ascii="宋体" w:eastAsia="宋体" w:hAnsi="宋体" w:cs="宋体"/>
                <w:color w:val="000000"/>
                <w:lang w:eastAsia="zh-CN" w:bidi="ar"/>
              </w:rPr>
            </w:pPr>
            <w:r>
              <w:rPr>
                <w:rFonts w:ascii="宋体" w:eastAsia="宋体" w:hAnsi="宋体" w:cs="宋体" w:hint="eastAsia"/>
                <w:color w:val="000000"/>
                <w:lang w:eastAsia="zh-CN" w:bidi="ar"/>
              </w:rPr>
              <w:t xml:space="preserve">                             9</w:t>
            </w:r>
            <w:r>
              <w:rPr>
                <w:rFonts w:ascii="宋体" w:eastAsia="宋体" w:hAnsi="宋体" w:cs="宋体" w:hint="eastAsia"/>
                <w:color w:val="000000"/>
                <w:lang w:eastAsia="zh-CN" w:bidi="ar"/>
              </w:rPr>
              <w:t>号库</w:t>
            </w:r>
          </w:p>
        </w:tc>
        <w:tc>
          <w:tcPr>
            <w:tcW w:w="3522" w:type="dxa"/>
            <w:tcBorders>
              <w:top w:val="single" w:sz="4" w:space="0" w:color="000000"/>
              <w:left w:val="single" w:sz="4" w:space="0" w:color="000000"/>
              <w:bottom w:val="single" w:sz="4" w:space="0" w:color="000000"/>
              <w:right w:val="single" w:sz="8" w:space="0" w:color="000000"/>
            </w:tcBorders>
            <w:shd w:val="clear" w:color="auto" w:fill="auto"/>
            <w:vAlign w:val="center"/>
          </w:tcPr>
          <w:p w:rsidR="001A1DDD" w:rsidRDefault="00237A1E">
            <w:pPr>
              <w:widowControl/>
              <w:jc w:val="center"/>
              <w:textAlignment w:val="center"/>
              <w:rPr>
                <w:rFonts w:ascii="宋体" w:eastAsia="宋体" w:hAnsi="宋体" w:cs="宋体"/>
                <w:color w:val="000000"/>
                <w:lang w:eastAsia="zh-CN" w:bidi="ar"/>
              </w:rPr>
            </w:pPr>
            <w:r>
              <w:rPr>
                <w:rFonts w:ascii="宋体" w:eastAsia="宋体" w:hAnsi="宋体" w:cs="宋体" w:hint="eastAsia"/>
                <w:color w:val="000000"/>
                <w:lang w:eastAsia="zh-CN" w:bidi="ar"/>
              </w:rPr>
              <w:t>单组单层承载不低于</w:t>
            </w:r>
            <w:r>
              <w:rPr>
                <w:rFonts w:ascii="宋体" w:eastAsia="宋体" w:hAnsi="宋体" w:cs="宋体" w:hint="eastAsia"/>
                <w:color w:val="000000"/>
                <w:lang w:eastAsia="zh-CN" w:bidi="ar"/>
              </w:rPr>
              <w:t>2T</w:t>
            </w:r>
          </w:p>
        </w:tc>
      </w:tr>
      <w:tr w:rsidR="001A1DDD">
        <w:trPr>
          <w:trHeight w:val="367"/>
          <w:jc w:val="center"/>
        </w:trPr>
        <w:tc>
          <w:tcPr>
            <w:tcW w:w="2478" w:type="dxa"/>
            <w:tcBorders>
              <w:top w:val="single" w:sz="4" w:space="0" w:color="000000"/>
              <w:left w:val="single" w:sz="8" w:space="0" w:color="000000"/>
              <w:bottom w:val="single" w:sz="4" w:space="0" w:color="000000"/>
              <w:right w:val="single" w:sz="4" w:space="0" w:color="000000"/>
            </w:tcBorders>
            <w:shd w:val="clear" w:color="auto" w:fill="auto"/>
            <w:vAlign w:val="center"/>
          </w:tcPr>
          <w:p w:rsidR="001A1DDD" w:rsidRDefault="00237A1E">
            <w:pPr>
              <w:widowControl/>
              <w:jc w:val="center"/>
              <w:textAlignment w:val="center"/>
              <w:rPr>
                <w:rFonts w:ascii="宋体" w:eastAsia="宋体" w:hAnsi="宋体" w:cs="宋体"/>
                <w:color w:val="000000"/>
                <w:lang w:eastAsia="zh-CN" w:bidi="ar"/>
              </w:rPr>
            </w:pPr>
            <w:r>
              <w:rPr>
                <w:rFonts w:ascii="宋体" w:eastAsia="宋体" w:hAnsi="宋体" w:cs="宋体" w:hint="eastAsia"/>
                <w:color w:val="000000"/>
                <w:lang w:eastAsia="zh-CN" w:bidi="ar"/>
              </w:rPr>
              <w:t>9#</w:t>
            </w:r>
            <w:r>
              <w:rPr>
                <w:rFonts w:ascii="宋体" w:eastAsia="宋体" w:hAnsi="宋体" w:cs="宋体" w:hint="eastAsia"/>
                <w:color w:val="000000"/>
                <w:lang w:eastAsia="zh-CN" w:bidi="ar"/>
              </w:rPr>
              <w:t>库重型货架主架</w:t>
            </w:r>
          </w:p>
        </w:tc>
        <w:tc>
          <w:tcPr>
            <w:tcW w:w="2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1DDD" w:rsidRDefault="00237A1E">
            <w:pPr>
              <w:widowControl/>
              <w:jc w:val="center"/>
              <w:textAlignment w:val="center"/>
              <w:rPr>
                <w:rFonts w:ascii="宋体" w:eastAsia="宋体" w:hAnsi="宋体" w:cs="宋体"/>
                <w:color w:val="000000"/>
                <w:lang w:eastAsia="zh-CN" w:bidi="ar"/>
              </w:rPr>
            </w:pPr>
            <w:r>
              <w:rPr>
                <w:rFonts w:ascii="宋体" w:eastAsia="宋体" w:hAnsi="宋体" w:cs="宋体" w:hint="eastAsia"/>
                <w:color w:val="000000"/>
                <w:lang w:eastAsia="zh-CN" w:bidi="ar"/>
              </w:rPr>
              <w:t>内</w:t>
            </w:r>
            <w:r>
              <w:rPr>
                <w:rFonts w:ascii="宋体" w:eastAsia="宋体" w:hAnsi="宋体" w:cs="宋体" w:hint="eastAsia"/>
                <w:color w:val="000000"/>
                <w:lang w:eastAsia="zh-CN" w:bidi="ar"/>
              </w:rPr>
              <w:t>2800*1100*5000*3</w:t>
            </w:r>
            <w:r>
              <w:rPr>
                <w:rFonts w:ascii="宋体" w:eastAsia="宋体" w:hAnsi="宋体" w:cs="宋体" w:hint="eastAsia"/>
                <w:color w:val="000000"/>
                <w:lang w:eastAsia="zh-CN" w:bidi="ar"/>
              </w:rPr>
              <w:t>层</w:t>
            </w:r>
          </w:p>
        </w:tc>
        <w:tc>
          <w:tcPr>
            <w:tcW w:w="1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1DDD" w:rsidRDefault="00237A1E">
            <w:pPr>
              <w:widowControl/>
              <w:jc w:val="center"/>
              <w:textAlignment w:val="center"/>
              <w:rPr>
                <w:rFonts w:ascii="宋体" w:eastAsia="宋体" w:hAnsi="宋体" w:cs="宋体"/>
                <w:color w:val="000000"/>
                <w:lang w:eastAsia="zh-CN" w:bidi="ar"/>
              </w:rPr>
            </w:pPr>
            <w:r>
              <w:rPr>
                <w:rFonts w:ascii="宋体" w:eastAsia="宋体" w:hAnsi="宋体" w:cs="宋体" w:hint="eastAsia"/>
                <w:color w:val="000000"/>
                <w:lang w:eastAsia="zh-CN" w:bidi="ar"/>
              </w:rPr>
              <w:t>11</w:t>
            </w:r>
          </w:p>
        </w:tc>
        <w:tc>
          <w:tcPr>
            <w:tcW w:w="3522" w:type="dxa"/>
            <w:tcBorders>
              <w:top w:val="single" w:sz="4" w:space="0" w:color="000000"/>
              <w:left w:val="single" w:sz="4" w:space="0" w:color="000000"/>
              <w:bottom w:val="single" w:sz="4" w:space="0" w:color="000000"/>
              <w:right w:val="single" w:sz="8" w:space="0" w:color="000000"/>
            </w:tcBorders>
            <w:shd w:val="clear" w:color="auto" w:fill="auto"/>
            <w:vAlign w:val="center"/>
          </w:tcPr>
          <w:p w:rsidR="001A1DDD" w:rsidRDefault="00237A1E">
            <w:pPr>
              <w:widowControl/>
              <w:jc w:val="center"/>
              <w:textAlignment w:val="center"/>
              <w:rPr>
                <w:rFonts w:ascii="宋体" w:eastAsia="宋体" w:hAnsi="宋体" w:cs="宋体"/>
                <w:color w:val="000000"/>
                <w:lang w:eastAsia="zh-CN" w:bidi="ar"/>
              </w:rPr>
            </w:pPr>
            <w:r>
              <w:rPr>
                <w:rFonts w:ascii="宋体" w:eastAsia="宋体" w:hAnsi="宋体" w:cs="宋体" w:hint="eastAsia"/>
                <w:color w:val="000000"/>
                <w:lang w:eastAsia="zh-CN" w:bidi="ar"/>
              </w:rPr>
              <w:t>每组</w:t>
            </w:r>
            <w:r>
              <w:rPr>
                <w:rFonts w:ascii="宋体" w:eastAsia="宋体" w:hAnsi="宋体" w:cs="宋体" w:hint="eastAsia"/>
                <w:color w:val="000000"/>
                <w:lang w:eastAsia="zh-CN" w:bidi="ar"/>
              </w:rPr>
              <w:t>4</w:t>
            </w:r>
            <w:r>
              <w:rPr>
                <w:rFonts w:ascii="宋体" w:eastAsia="宋体" w:hAnsi="宋体" w:cs="宋体" w:hint="eastAsia"/>
                <w:color w:val="000000"/>
                <w:lang w:eastAsia="zh-CN" w:bidi="ar"/>
              </w:rPr>
              <w:t>层货物，</w:t>
            </w:r>
            <w:r>
              <w:rPr>
                <w:rFonts w:ascii="宋体" w:eastAsia="宋体" w:hAnsi="宋体" w:cs="宋体" w:hint="eastAsia"/>
                <w:color w:val="000000"/>
                <w:lang w:eastAsia="zh-CN" w:bidi="ar"/>
              </w:rPr>
              <w:t>8</w:t>
            </w:r>
            <w:r>
              <w:rPr>
                <w:rFonts w:ascii="宋体" w:eastAsia="宋体" w:hAnsi="宋体" w:cs="宋体" w:hint="eastAsia"/>
                <w:color w:val="000000"/>
                <w:lang w:eastAsia="zh-CN" w:bidi="ar"/>
              </w:rPr>
              <w:t>个储位</w:t>
            </w:r>
            <w:r>
              <w:rPr>
                <w:rFonts w:ascii="宋体" w:eastAsia="宋体" w:hAnsi="宋体" w:cs="宋体" w:hint="eastAsia"/>
                <w:color w:val="000000"/>
                <w:lang w:eastAsia="zh-CN" w:bidi="ar"/>
              </w:rPr>
              <w:t>/</w:t>
            </w:r>
            <w:r>
              <w:rPr>
                <w:rFonts w:ascii="宋体" w:eastAsia="宋体" w:hAnsi="宋体" w:cs="宋体" w:hint="eastAsia"/>
                <w:color w:val="000000"/>
                <w:lang w:eastAsia="zh-CN" w:bidi="ar"/>
              </w:rPr>
              <w:t>网层板</w:t>
            </w:r>
          </w:p>
        </w:tc>
      </w:tr>
      <w:tr w:rsidR="001A1DDD">
        <w:trPr>
          <w:trHeight w:val="367"/>
          <w:jc w:val="center"/>
        </w:trPr>
        <w:tc>
          <w:tcPr>
            <w:tcW w:w="2478" w:type="dxa"/>
            <w:tcBorders>
              <w:top w:val="single" w:sz="4" w:space="0" w:color="000000"/>
              <w:left w:val="single" w:sz="8" w:space="0" w:color="000000"/>
              <w:bottom w:val="single" w:sz="4" w:space="0" w:color="000000"/>
              <w:right w:val="single" w:sz="4" w:space="0" w:color="000000"/>
            </w:tcBorders>
            <w:shd w:val="clear" w:color="auto" w:fill="auto"/>
            <w:vAlign w:val="center"/>
          </w:tcPr>
          <w:p w:rsidR="001A1DDD" w:rsidRDefault="00237A1E">
            <w:pPr>
              <w:widowControl/>
              <w:jc w:val="center"/>
              <w:textAlignment w:val="center"/>
              <w:rPr>
                <w:rFonts w:ascii="宋体" w:eastAsia="宋体" w:hAnsi="宋体" w:cs="宋体"/>
                <w:color w:val="000000"/>
                <w:lang w:eastAsia="zh-CN" w:bidi="ar"/>
              </w:rPr>
            </w:pPr>
            <w:r>
              <w:rPr>
                <w:rFonts w:ascii="宋体" w:eastAsia="宋体" w:hAnsi="宋体" w:cs="宋体" w:hint="eastAsia"/>
                <w:color w:val="000000"/>
                <w:lang w:eastAsia="zh-CN" w:bidi="ar"/>
              </w:rPr>
              <w:t>副架</w:t>
            </w:r>
          </w:p>
        </w:tc>
        <w:tc>
          <w:tcPr>
            <w:tcW w:w="2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1DDD" w:rsidRDefault="00237A1E">
            <w:pPr>
              <w:widowControl/>
              <w:jc w:val="center"/>
              <w:textAlignment w:val="center"/>
              <w:rPr>
                <w:rFonts w:ascii="宋体" w:eastAsia="宋体" w:hAnsi="宋体" w:cs="宋体"/>
                <w:color w:val="000000"/>
                <w:lang w:eastAsia="zh-CN" w:bidi="ar"/>
              </w:rPr>
            </w:pPr>
            <w:r>
              <w:rPr>
                <w:rFonts w:ascii="宋体" w:eastAsia="宋体" w:hAnsi="宋体" w:cs="宋体" w:hint="eastAsia"/>
                <w:color w:val="000000"/>
                <w:lang w:eastAsia="zh-CN" w:bidi="ar"/>
              </w:rPr>
              <w:t>内</w:t>
            </w:r>
            <w:r>
              <w:rPr>
                <w:rFonts w:ascii="宋体" w:eastAsia="宋体" w:hAnsi="宋体" w:cs="宋体" w:hint="eastAsia"/>
                <w:color w:val="000000"/>
                <w:lang w:eastAsia="zh-CN" w:bidi="ar"/>
              </w:rPr>
              <w:t>2800*1100*5000*3</w:t>
            </w:r>
            <w:r>
              <w:rPr>
                <w:rFonts w:ascii="宋体" w:eastAsia="宋体" w:hAnsi="宋体" w:cs="宋体" w:hint="eastAsia"/>
                <w:color w:val="000000"/>
                <w:lang w:eastAsia="zh-CN" w:bidi="ar"/>
              </w:rPr>
              <w:t>层</w:t>
            </w:r>
          </w:p>
        </w:tc>
        <w:tc>
          <w:tcPr>
            <w:tcW w:w="1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1DDD" w:rsidRDefault="00237A1E">
            <w:pPr>
              <w:widowControl/>
              <w:jc w:val="center"/>
              <w:textAlignment w:val="center"/>
              <w:rPr>
                <w:rFonts w:ascii="宋体" w:eastAsia="宋体" w:hAnsi="宋体" w:cs="宋体"/>
                <w:color w:val="000000"/>
                <w:lang w:eastAsia="zh-CN" w:bidi="ar"/>
              </w:rPr>
            </w:pPr>
            <w:r>
              <w:rPr>
                <w:rFonts w:ascii="宋体" w:eastAsia="宋体" w:hAnsi="宋体" w:cs="宋体" w:hint="eastAsia"/>
                <w:color w:val="000000"/>
                <w:lang w:eastAsia="zh-CN" w:bidi="ar"/>
              </w:rPr>
              <w:t>23</w:t>
            </w:r>
          </w:p>
        </w:tc>
        <w:tc>
          <w:tcPr>
            <w:tcW w:w="3522" w:type="dxa"/>
            <w:tcBorders>
              <w:top w:val="single" w:sz="4" w:space="0" w:color="000000"/>
              <w:left w:val="single" w:sz="4" w:space="0" w:color="000000"/>
              <w:bottom w:val="single" w:sz="4" w:space="0" w:color="000000"/>
              <w:right w:val="single" w:sz="8" w:space="0" w:color="000000"/>
            </w:tcBorders>
            <w:shd w:val="clear" w:color="auto" w:fill="auto"/>
            <w:vAlign w:val="center"/>
          </w:tcPr>
          <w:p w:rsidR="001A1DDD" w:rsidRDefault="00237A1E">
            <w:pPr>
              <w:widowControl/>
              <w:jc w:val="center"/>
              <w:textAlignment w:val="center"/>
              <w:rPr>
                <w:rFonts w:ascii="宋体" w:eastAsia="宋体" w:hAnsi="宋体" w:cs="宋体"/>
                <w:color w:val="000000"/>
                <w:lang w:eastAsia="zh-CN" w:bidi="ar"/>
              </w:rPr>
            </w:pPr>
            <w:r>
              <w:rPr>
                <w:rFonts w:ascii="宋体" w:eastAsia="宋体" w:hAnsi="宋体" w:cs="宋体" w:hint="eastAsia"/>
                <w:color w:val="000000"/>
                <w:lang w:eastAsia="zh-CN" w:bidi="ar"/>
              </w:rPr>
              <w:t>每组</w:t>
            </w:r>
            <w:r>
              <w:rPr>
                <w:rFonts w:ascii="宋体" w:eastAsia="宋体" w:hAnsi="宋体" w:cs="宋体" w:hint="eastAsia"/>
                <w:color w:val="000000"/>
                <w:lang w:eastAsia="zh-CN" w:bidi="ar"/>
              </w:rPr>
              <w:t>4</w:t>
            </w:r>
            <w:r>
              <w:rPr>
                <w:rFonts w:ascii="宋体" w:eastAsia="宋体" w:hAnsi="宋体" w:cs="宋体" w:hint="eastAsia"/>
                <w:color w:val="000000"/>
                <w:lang w:eastAsia="zh-CN" w:bidi="ar"/>
              </w:rPr>
              <w:t>层货物，</w:t>
            </w:r>
            <w:r>
              <w:rPr>
                <w:rFonts w:ascii="宋体" w:eastAsia="宋体" w:hAnsi="宋体" w:cs="宋体" w:hint="eastAsia"/>
                <w:color w:val="000000"/>
                <w:lang w:eastAsia="zh-CN" w:bidi="ar"/>
              </w:rPr>
              <w:t>8</w:t>
            </w:r>
            <w:r>
              <w:rPr>
                <w:rFonts w:ascii="宋体" w:eastAsia="宋体" w:hAnsi="宋体" w:cs="宋体" w:hint="eastAsia"/>
                <w:color w:val="000000"/>
                <w:lang w:eastAsia="zh-CN" w:bidi="ar"/>
              </w:rPr>
              <w:t>个储位</w:t>
            </w:r>
            <w:r>
              <w:rPr>
                <w:rFonts w:ascii="宋体" w:eastAsia="宋体" w:hAnsi="宋体" w:cs="宋体" w:hint="eastAsia"/>
                <w:color w:val="000000"/>
                <w:lang w:eastAsia="zh-CN" w:bidi="ar"/>
              </w:rPr>
              <w:t>/</w:t>
            </w:r>
            <w:r>
              <w:rPr>
                <w:rFonts w:ascii="宋体" w:eastAsia="宋体" w:hAnsi="宋体" w:cs="宋体" w:hint="eastAsia"/>
                <w:color w:val="000000"/>
                <w:lang w:eastAsia="zh-CN" w:bidi="ar"/>
              </w:rPr>
              <w:t>网层板</w:t>
            </w:r>
          </w:p>
        </w:tc>
      </w:tr>
      <w:tr w:rsidR="001A1DDD">
        <w:trPr>
          <w:trHeight w:val="367"/>
          <w:jc w:val="center"/>
        </w:trPr>
        <w:tc>
          <w:tcPr>
            <w:tcW w:w="2478" w:type="dxa"/>
            <w:tcBorders>
              <w:top w:val="single" w:sz="4" w:space="0" w:color="000000"/>
              <w:left w:val="single" w:sz="8" w:space="0" w:color="000000"/>
              <w:bottom w:val="single" w:sz="4" w:space="0" w:color="000000"/>
              <w:right w:val="single" w:sz="4" w:space="0" w:color="000000"/>
            </w:tcBorders>
            <w:shd w:val="clear" w:color="auto" w:fill="auto"/>
            <w:vAlign w:val="center"/>
          </w:tcPr>
          <w:p w:rsidR="001A1DDD" w:rsidRDefault="00237A1E">
            <w:pPr>
              <w:widowControl/>
              <w:jc w:val="center"/>
              <w:textAlignment w:val="center"/>
              <w:rPr>
                <w:rFonts w:ascii="宋体" w:eastAsia="宋体" w:hAnsi="宋体" w:cs="宋体"/>
                <w:color w:val="000000"/>
                <w:lang w:eastAsia="zh-CN" w:bidi="ar"/>
              </w:rPr>
            </w:pPr>
            <w:r>
              <w:rPr>
                <w:rFonts w:ascii="宋体" w:eastAsia="宋体" w:hAnsi="宋体" w:cs="宋体" w:hint="eastAsia"/>
                <w:color w:val="000000"/>
                <w:lang w:eastAsia="zh-CN" w:bidi="ar"/>
              </w:rPr>
              <w:t>9#</w:t>
            </w:r>
            <w:r>
              <w:rPr>
                <w:rFonts w:ascii="宋体" w:eastAsia="宋体" w:hAnsi="宋体" w:cs="宋体" w:hint="eastAsia"/>
                <w:color w:val="000000"/>
                <w:lang w:eastAsia="zh-CN" w:bidi="ar"/>
              </w:rPr>
              <w:t>库重型货架主架</w:t>
            </w:r>
          </w:p>
        </w:tc>
        <w:tc>
          <w:tcPr>
            <w:tcW w:w="2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1DDD" w:rsidRDefault="00237A1E">
            <w:pPr>
              <w:widowControl/>
              <w:jc w:val="center"/>
              <w:textAlignment w:val="center"/>
              <w:rPr>
                <w:rFonts w:ascii="宋体" w:eastAsia="宋体" w:hAnsi="宋体" w:cs="宋体"/>
                <w:color w:val="000000"/>
                <w:lang w:eastAsia="zh-CN" w:bidi="ar"/>
              </w:rPr>
            </w:pPr>
            <w:r>
              <w:rPr>
                <w:rFonts w:ascii="宋体" w:eastAsia="宋体" w:hAnsi="宋体" w:cs="宋体" w:hint="eastAsia"/>
                <w:color w:val="000000"/>
                <w:lang w:eastAsia="zh-CN" w:bidi="ar"/>
              </w:rPr>
              <w:t>内</w:t>
            </w:r>
            <w:r>
              <w:rPr>
                <w:rFonts w:ascii="宋体" w:eastAsia="宋体" w:hAnsi="宋体" w:cs="宋体" w:hint="eastAsia"/>
                <w:color w:val="000000"/>
                <w:lang w:eastAsia="zh-CN" w:bidi="ar"/>
              </w:rPr>
              <w:t>2800*1100*5000*2</w:t>
            </w:r>
            <w:r>
              <w:rPr>
                <w:rFonts w:ascii="宋体" w:eastAsia="宋体" w:hAnsi="宋体" w:cs="宋体" w:hint="eastAsia"/>
                <w:color w:val="000000"/>
                <w:lang w:eastAsia="zh-CN" w:bidi="ar"/>
              </w:rPr>
              <w:t>层</w:t>
            </w:r>
          </w:p>
        </w:tc>
        <w:tc>
          <w:tcPr>
            <w:tcW w:w="1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1DDD" w:rsidRDefault="00237A1E">
            <w:pPr>
              <w:widowControl/>
              <w:jc w:val="center"/>
              <w:textAlignment w:val="center"/>
              <w:rPr>
                <w:rFonts w:ascii="宋体" w:eastAsia="宋体" w:hAnsi="宋体" w:cs="宋体"/>
                <w:color w:val="000000"/>
                <w:lang w:eastAsia="zh-CN" w:bidi="ar"/>
              </w:rPr>
            </w:pPr>
            <w:r>
              <w:rPr>
                <w:rFonts w:ascii="宋体" w:eastAsia="宋体" w:hAnsi="宋体" w:cs="宋体" w:hint="eastAsia"/>
                <w:color w:val="000000"/>
                <w:lang w:eastAsia="zh-CN" w:bidi="ar"/>
              </w:rPr>
              <w:t>15</w:t>
            </w:r>
          </w:p>
        </w:tc>
        <w:tc>
          <w:tcPr>
            <w:tcW w:w="3522" w:type="dxa"/>
            <w:tcBorders>
              <w:top w:val="single" w:sz="4" w:space="0" w:color="000000"/>
              <w:left w:val="single" w:sz="4" w:space="0" w:color="000000"/>
              <w:bottom w:val="single" w:sz="4" w:space="0" w:color="000000"/>
              <w:right w:val="single" w:sz="8" w:space="0" w:color="000000"/>
            </w:tcBorders>
            <w:shd w:val="clear" w:color="auto" w:fill="auto"/>
            <w:vAlign w:val="center"/>
          </w:tcPr>
          <w:p w:rsidR="001A1DDD" w:rsidRDefault="00237A1E">
            <w:pPr>
              <w:widowControl/>
              <w:jc w:val="center"/>
              <w:textAlignment w:val="center"/>
              <w:rPr>
                <w:rFonts w:ascii="宋体" w:eastAsia="宋体" w:hAnsi="宋体" w:cs="宋体"/>
                <w:color w:val="000000"/>
                <w:lang w:eastAsia="zh-CN" w:bidi="ar"/>
              </w:rPr>
            </w:pPr>
            <w:r>
              <w:rPr>
                <w:rFonts w:ascii="宋体" w:eastAsia="宋体" w:hAnsi="宋体" w:cs="宋体" w:hint="eastAsia"/>
                <w:color w:val="000000"/>
                <w:lang w:eastAsia="zh-CN" w:bidi="ar"/>
              </w:rPr>
              <w:t>每组</w:t>
            </w:r>
            <w:r>
              <w:rPr>
                <w:rFonts w:ascii="宋体" w:eastAsia="宋体" w:hAnsi="宋体" w:cs="宋体" w:hint="eastAsia"/>
                <w:color w:val="000000"/>
                <w:lang w:eastAsia="zh-CN" w:bidi="ar"/>
              </w:rPr>
              <w:t>3</w:t>
            </w:r>
            <w:r>
              <w:rPr>
                <w:rFonts w:ascii="宋体" w:eastAsia="宋体" w:hAnsi="宋体" w:cs="宋体" w:hint="eastAsia"/>
                <w:color w:val="000000"/>
                <w:lang w:eastAsia="zh-CN" w:bidi="ar"/>
              </w:rPr>
              <w:t>层货物，</w:t>
            </w:r>
            <w:r>
              <w:rPr>
                <w:rFonts w:ascii="宋体" w:eastAsia="宋体" w:hAnsi="宋体" w:cs="宋体" w:hint="eastAsia"/>
                <w:color w:val="000000"/>
                <w:lang w:eastAsia="zh-CN" w:bidi="ar"/>
              </w:rPr>
              <w:t>6</w:t>
            </w:r>
            <w:r>
              <w:rPr>
                <w:rFonts w:ascii="宋体" w:eastAsia="宋体" w:hAnsi="宋体" w:cs="宋体" w:hint="eastAsia"/>
                <w:color w:val="000000"/>
                <w:lang w:eastAsia="zh-CN" w:bidi="ar"/>
              </w:rPr>
              <w:t>个储位</w:t>
            </w:r>
            <w:r>
              <w:rPr>
                <w:rFonts w:ascii="宋体" w:eastAsia="宋体" w:hAnsi="宋体" w:cs="宋体" w:hint="eastAsia"/>
                <w:color w:val="000000"/>
                <w:lang w:eastAsia="zh-CN" w:bidi="ar"/>
              </w:rPr>
              <w:t>/</w:t>
            </w:r>
            <w:r>
              <w:rPr>
                <w:rFonts w:ascii="宋体" w:eastAsia="宋体" w:hAnsi="宋体" w:cs="宋体" w:hint="eastAsia"/>
                <w:color w:val="000000"/>
                <w:lang w:eastAsia="zh-CN" w:bidi="ar"/>
              </w:rPr>
              <w:t>网层板</w:t>
            </w:r>
          </w:p>
        </w:tc>
      </w:tr>
      <w:tr w:rsidR="001A1DDD">
        <w:trPr>
          <w:trHeight w:val="367"/>
          <w:jc w:val="center"/>
        </w:trPr>
        <w:tc>
          <w:tcPr>
            <w:tcW w:w="2478" w:type="dxa"/>
            <w:tcBorders>
              <w:top w:val="single" w:sz="4" w:space="0" w:color="000000"/>
              <w:left w:val="single" w:sz="8" w:space="0" w:color="000000"/>
              <w:bottom w:val="single" w:sz="4" w:space="0" w:color="000000"/>
              <w:right w:val="single" w:sz="4" w:space="0" w:color="000000"/>
            </w:tcBorders>
            <w:shd w:val="clear" w:color="auto" w:fill="auto"/>
            <w:vAlign w:val="center"/>
          </w:tcPr>
          <w:p w:rsidR="001A1DDD" w:rsidRDefault="00237A1E">
            <w:pPr>
              <w:widowControl/>
              <w:jc w:val="center"/>
              <w:textAlignment w:val="center"/>
              <w:rPr>
                <w:rFonts w:ascii="宋体" w:eastAsia="宋体" w:hAnsi="宋体" w:cs="宋体"/>
                <w:color w:val="000000"/>
                <w:lang w:eastAsia="zh-CN" w:bidi="ar"/>
              </w:rPr>
            </w:pPr>
            <w:r>
              <w:rPr>
                <w:rFonts w:ascii="宋体" w:eastAsia="宋体" w:hAnsi="宋体" w:cs="宋体" w:hint="eastAsia"/>
                <w:color w:val="000000"/>
                <w:lang w:eastAsia="zh-CN" w:bidi="ar"/>
              </w:rPr>
              <w:t>副架</w:t>
            </w:r>
          </w:p>
        </w:tc>
        <w:tc>
          <w:tcPr>
            <w:tcW w:w="2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1DDD" w:rsidRDefault="00237A1E">
            <w:pPr>
              <w:widowControl/>
              <w:jc w:val="center"/>
              <w:textAlignment w:val="center"/>
              <w:rPr>
                <w:rFonts w:ascii="宋体" w:eastAsia="宋体" w:hAnsi="宋体" w:cs="宋体"/>
                <w:color w:val="000000"/>
                <w:lang w:eastAsia="zh-CN" w:bidi="ar"/>
              </w:rPr>
            </w:pPr>
            <w:r>
              <w:rPr>
                <w:rFonts w:ascii="宋体" w:eastAsia="宋体" w:hAnsi="宋体" w:cs="宋体" w:hint="eastAsia"/>
                <w:color w:val="000000"/>
                <w:lang w:eastAsia="zh-CN" w:bidi="ar"/>
              </w:rPr>
              <w:t>内</w:t>
            </w:r>
            <w:r>
              <w:rPr>
                <w:rFonts w:ascii="宋体" w:eastAsia="宋体" w:hAnsi="宋体" w:cs="宋体" w:hint="eastAsia"/>
                <w:color w:val="000000"/>
                <w:lang w:eastAsia="zh-CN" w:bidi="ar"/>
              </w:rPr>
              <w:t>2800*1100*5000*2</w:t>
            </w:r>
            <w:r>
              <w:rPr>
                <w:rFonts w:ascii="宋体" w:eastAsia="宋体" w:hAnsi="宋体" w:cs="宋体" w:hint="eastAsia"/>
                <w:color w:val="000000"/>
                <w:lang w:eastAsia="zh-CN" w:bidi="ar"/>
              </w:rPr>
              <w:t>层</w:t>
            </w:r>
          </w:p>
        </w:tc>
        <w:tc>
          <w:tcPr>
            <w:tcW w:w="1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1DDD" w:rsidRDefault="00237A1E">
            <w:pPr>
              <w:widowControl/>
              <w:jc w:val="center"/>
              <w:textAlignment w:val="center"/>
              <w:rPr>
                <w:rFonts w:ascii="宋体" w:eastAsia="宋体" w:hAnsi="宋体" w:cs="宋体"/>
                <w:color w:val="000000"/>
                <w:lang w:eastAsia="zh-CN" w:bidi="ar"/>
              </w:rPr>
            </w:pPr>
            <w:r>
              <w:rPr>
                <w:rFonts w:ascii="宋体" w:eastAsia="宋体" w:hAnsi="宋体" w:cs="宋体" w:hint="eastAsia"/>
                <w:color w:val="000000"/>
                <w:lang w:eastAsia="zh-CN" w:bidi="ar"/>
              </w:rPr>
              <w:t>35</w:t>
            </w:r>
          </w:p>
        </w:tc>
        <w:tc>
          <w:tcPr>
            <w:tcW w:w="3522" w:type="dxa"/>
            <w:tcBorders>
              <w:top w:val="single" w:sz="4" w:space="0" w:color="000000"/>
              <w:left w:val="single" w:sz="4" w:space="0" w:color="000000"/>
              <w:bottom w:val="single" w:sz="4" w:space="0" w:color="000000"/>
              <w:right w:val="single" w:sz="8" w:space="0" w:color="000000"/>
            </w:tcBorders>
            <w:shd w:val="clear" w:color="auto" w:fill="auto"/>
            <w:vAlign w:val="center"/>
          </w:tcPr>
          <w:p w:rsidR="001A1DDD" w:rsidRDefault="00237A1E">
            <w:pPr>
              <w:widowControl/>
              <w:jc w:val="center"/>
              <w:textAlignment w:val="center"/>
              <w:rPr>
                <w:rFonts w:ascii="宋体" w:eastAsia="宋体" w:hAnsi="宋体" w:cs="宋体"/>
                <w:color w:val="000000"/>
                <w:lang w:eastAsia="zh-CN" w:bidi="ar"/>
              </w:rPr>
            </w:pPr>
            <w:r>
              <w:rPr>
                <w:rFonts w:ascii="宋体" w:eastAsia="宋体" w:hAnsi="宋体" w:cs="宋体" w:hint="eastAsia"/>
                <w:color w:val="000000"/>
                <w:lang w:eastAsia="zh-CN" w:bidi="ar"/>
              </w:rPr>
              <w:t>每组</w:t>
            </w:r>
            <w:r>
              <w:rPr>
                <w:rFonts w:ascii="宋体" w:eastAsia="宋体" w:hAnsi="宋体" w:cs="宋体" w:hint="eastAsia"/>
                <w:color w:val="000000"/>
                <w:lang w:eastAsia="zh-CN" w:bidi="ar"/>
              </w:rPr>
              <w:t>3</w:t>
            </w:r>
            <w:r>
              <w:rPr>
                <w:rFonts w:ascii="宋体" w:eastAsia="宋体" w:hAnsi="宋体" w:cs="宋体" w:hint="eastAsia"/>
                <w:color w:val="000000"/>
                <w:lang w:eastAsia="zh-CN" w:bidi="ar"/>
              </w:rPr>
              <w:t>层货物，</w:t>
            </w:r>
            <w:r>
              <w:rPr>
                <w:rFonts w:ascii="宋体" w:eastAsia="宋体" w:hAnsi="宋体" w:cs="宋体" w:hint="eastAsia"/>
                <w:color w:val="000000"/>
                <w:lang w:eastAsia="zh-CN" w:bidi="ar"/>
              </w:rPr>
              <w:t>6</w:t>
            </w:r>
            <w:r>
              <w:rPr>
                <w:rFonts w:ascii="宋体" w:eastAsia="宋体" w:hAnsi="宋体" w:cs="宋体" w:hint="eastAsia"/>
                <w:color w:val="000000"/>
                <w:lang w:eastAsia="zh-CN" w:bidi="ar"/>
              </w:rPr>
              <w:t>个储位</w:t>
            </w:r>
            <w:r>
              <w:rPr>
                <w:rFonts w:ascii="宋体" w:eastAsia="宋体" w:hAnsi="宋体" w:cs="宋体" w:hint="eastAsia"/>
                <w:color w:val="000000"/>
                <w:lang w:eastAsia="zh-CN" w:bidi="ar"/>
              </w:rPr>
              <w:t>/</w:t>
            </w:r>
            <w:r>
              <w:rPr>
                <w:rFonts w:ascii="宋体" w:eastAsia="宋体" w:hAnsi="宋体" w:cs="宋体" w:hint="eastAsia"/>
                <w:color w:val="000000"/>
                <w:lang w:eastAsia="zh-CN" w:bidi="ar"/>
              </w:rPr>
              <w:t>网层板</w:t>
            </w:r>
          </w:p>
        </w:tc>
      </w:tr>
      <w:tr w:rsidR="001A1DDD">
        <w:trPr>
          <w:trHeight w:val="367"/>
          <w:jc w:val="center"/>
        </w:trPr>
        <w:tc>
          <w:tcPr>
            <w:tcW w:w="2478" w:type="dxa"/>
            <w:tcBorders>
              <w:top w:val="single" w:sz="4" w:space="0" w:color="000000"/>
              <w:left w:val="single" w:sz="8" w:space="0" w:color="000000"/>
              <w:bottom w:val="single" w:sz="4" w:space="0" w:color="000000"/>
              <w:right w:val="single" w:sz="4" w:space="0" w:color="000000"/>
            </w:tcBorders>
            <w:shd w:val="clear" w:color="auto" w:fill="auto"/>
            <w:vAlign w:val="center"/>
          </w:tcPr>
          <w:p w:rsidR="001A1DDD" w:rsidRDefault="00237A1E">
            <w:pPr>
              <w:widowControl/>
              <w:jc w:val="center"/>
              <w:textAlignment w:val="center"/>
              <w:rPr>
                <w:rFonts w:ascii="宋体" w:eastAsia="宋体" w:hAnsi="宋体" w:cs="宋体"/>
                <w:color w:val="000000"/>
                <w:lang w:eastAsia="zh-CN" w:bidi="ar"/>
              </w:rPr>
            </w:pPr>
            <w:r>
              <w:rPr>
                <w:rFonts w:ascii="宋体" w:eastAsia="宋体" w:hAnsi="宋体" w:cs="宋体" w:hint="eastAsia"/>
                <w:color w:val="000000"/>
                <w:lang w:eastAsia="zh-CN" w:bidi="ar"/>
              </w:rPr>
              <w:t>9#</w:t>
            </w:r>
            <w:r>
              <w:rPr>
                <w:rFonts w:ascii="宋体" w:eastAsia="宋体" w:hAnsi="宋体" w:cs="宋体" w:hint="eastAsia"/>
                <w:color w:val="000000"/>
                <w:lang w:eastAsia="zh-CN" w:bidi="ar"/>
              </w:rPr>
              <w:t>库重型货架主架</w:t>
            </w:r>
          </w:p>
        </w:tc>
        <w:tc>
          <w:tcPr>
            <w:tcW w:w="2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1DDD" w:rsidRDefault="00237A1E">
            <w:pPr>
              <w:widowControl/>
              <w:jc w:val="center"/>
              <w:textAlignment w:val="center"/>
              <w:rPr>
                <w:rFonts w:ascii="宋体" w:eastAsia="宋体" w:hAnsi="宋体" w:cs="宋体"/>
                <w:color w:val="000000"/>
                <w:lang w:eastAsia="zh-CN" w:bidi="ar"/>
              </w:rPr>
            </w:pPr>
            <w:r>
              <w:rPr>
                <w:rFonts w:ascii="宋体" w:eastAsia="宋体" w:hAnsi="宋体" w:cs="宋体" w:hint="eastAsia"/>
                <w:color w:val="000000"/>
                <w:lang w:eastAsia="zh-CN" w:bidi="ar"/>
              </w:rPr>
              <w:t>内</w:t>
            </w:r>
            <w:r>
              <w:rPr>
                <w:rFonts w:ascii="宋体" w:eastAsia="宋体" w:hAnsi="宋体" w:cs="宋体" w:hint="eastAsia"/>
                <w:color w:val="000000"/>
                <w:lang w:eastAsia="zh-CN" w:bidi="ar"/>
              </w:rPr>
              <w:t>2800*1100*5000*4</w:t>
            </w:r>
            <w:r>
              <w:rPr>
                <w:rFonts w:ascii="宋体" w:eastAsia="宋体" w:hAnsi="宋体" w:cs="宋体" w:hint="eastAsia"/>
                <w:color w:val="000000"/>
                <w:lang w:eastAsia="zh-CN" w:bidi="ar"/>
              </w:rPr>
              <w:t>层</w:t>
            </w:r>
          </w:p>
        </w:tc>
        <w:tc>
          <w:tcPr>
            <w:tcW w:w="1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1DDD" w:rsidRDefault="00237A1E">
            <w:pPr>
              <w:widowControl/>
              <w:jc w:val="center"/>
              <w:textAlignment w:val="center"/>
              <w:rPr>
                <w:rFonts w:ascii="宋体" w:eastAsia="宋体" w:hAnsi="宋体" w:cs="宋体"/>
                <w:color w:val="000000"/>
                <w:lang w:eastAsia="zh-CN" w:bidi="ar"/>
              </w:rPr>
            </w:pPr>
            <w:r>
              <w:rPr>
                <w:rFonts w:ascii="宋体" w:eastAsia="宋体" w:hAnsi="宋体" w:cs="宋体" w:hint="eastAsia"/>
                <w:color w:val="000000"/>
                <w:lang w:eastAsia="zh-CN" w:bidi="ar"/>
              </w:rPr>
              <w:t>1</w:t>
            </w:r>
          </w:p>
        </w:tc>
        <w:tc>
          <w:tcPr>
            <w:tcW w:w="3522" w:type="dxa"/>
            <w:tcBorders>
              <w:top w:val="single" w:sz="4" w:space="0" w:color="000000"/>
              <w:left w:val="single" w:sz="4" w:space="0" w:color="000000"/>
              <w:bottom w:val="single" w:sz="4" w:space="0" w:color="000000"/>
              <w:right w:val="single" w:sz="8" w:space="0" w:color="000000"/>
            </w:tcBorders>
            <w:shd w:val="clear" w:color="auto" w:fill="auto"/>
            <w:vAlign w:val="center"/>
          </w:tcPr>
          <w:p w:rsidR="001A1DDD" w:rsidRDefault="00237A1E">
            <w:pPr>
              <w:widowControl/>
              <w:jc w:val="both"/>
              <w:textAlignment w:val="center"/>
              <w:rPr>
                <w:rFonts w:ascii="宋体" w:eastAsia="宋体" w:hAnsi="宋体" w:cs="宋体"/>
                <w:color w:val="000000"/>
                <w:lang w:eastAsia="zh-CN" w:bidi="ar"/>
              </w:rPr>
            </w:pPr>
            <w:r>
              <w:rPr>
                <w:rFonts w:ascii="宋体" w:eastAsia="宋体" w:hAnsi="宋体" w:cs="宋体" w:hint="eastAsia"/>
                <w:color w:val="000000"/>
                <w:lang w:eastAsia="zh-CN" w:bidi="ar"/>
              </w:rPr>
              <w:t>每组</w:t>
            </w:r>
            <w:r>
              <w:rPr>
                <w:rFonts w:ascii="宋体" w:eastAsia="宋体" w:hAnsi="宋体" w:cs="宋体" w:hint="eastAsia"/>
                <w:color w:val="000000"/>
                <w:lang w:eastAsia="zh-CN" w:bidi="ar"/>
              </w:rPr>
              <w:t>5</w:t>
            </w:r>
            <w:r>
              <w:rPr>
                <w:rFonts w:ascii="宋体" w:eastAsia="宋体" w:hAnsi="宋体" w:cs="宋体" w:hint="eastAsia"/>
                <w:color w:val="000000"/>
                <w:lang w:eastAsia="zh-CN" w:bidi="ar"/>
              </w:rPr>
              <w:t>层货物，</w:t>
            </w:r>
            <w:r>
              <w:rPr>
                <w:rFonts w:ascii="宋体" w:eastAsia="宋体" w:hAnsi="宋体" w:cs="宋体" w:hint="eastAsia"/>
                <w:color w:val="000000"/>
                <w:lang w:eastAsia="zh-CN" w:bidi="ar"/>
              </w:rPr>
              <w:t>10</w:t>
            </w:r>
            <w:r>
              <w:rPr>
                <w:rFonts w:ascii="宋体" w:eastAsia="宋体" w:hAnsi="宋体" w:cs="宋体" w:hint="eastAsia"/>
                <w:color w:val="000000"/>
                <w:lang w:eastAsia="zh-CN" w:bidi="ar"/>
              </w:rPr>
              <w:t>个储位</w:t>
            </w:r>
            <w:r>
              <w:rPr>
                <w:rFonts w:ascii="宋体" w:eastAsia="宋体" w:hAnsi="宋体" w:cs="宋体" w:hint="eastAsia"/>
                <w:color w:val="000000"/>
                <w:lang w:eastAsia="zh-CN" w:bidi="ar"/>
              </w:rPr>
              <w:t>/</w:t>
            </w:r>
            <w:r>
              <w:rPr>
                <w:rFonts w:ascii="宋体" w:eastAsia="宋体" w:hAnsi="宋体" w:cs="宋体" w:hint="eastAsia"/>
                <w:color w:val="000000"/>
                <w:lang w:eastAsia="zh-CN" w:bidi="ar"/>
              </w:rPr>
              <w:t>网层板</w:t>
            </w:r>
          </w:p>
        </w:tc>
      </w:tr>
      <w:tr w:rsidR="001A1DDD">
        <w:trPr>
          <w:trHeight w:val="367"/>
          <w:jc w:val="center"/>
        </w:trPr>
        <w:tc>
          <w:tcPr>
            <w:tcW w:w="2478" w:type="dxa"/>
            <w:tcBorders>
              <w:top w:val="single" w:sz="4" w:space="0" w:color="000000"/>
              <w:left w:val="single" w:sz="8" w:space="0" w:color="000000"/>
              <w:bottom w:val="single" w:sz="4" w:space="0" w:color="000000"/>
              <w:right w:val="single" w:sz="4" w:space="0" w:color="000000"/>
            </w:tcBorders>
            <w:shd w:val="clear" w:color="auto" w:fill="auto"/>
            <w:vAlign w:val="center"/>
          </w:tcPr>
          <w:p w:rsidR="001A1DDD" w:rsidRDefault="00237A1E">
            <w:pPr>
              <w:widowControl/>
              <w:jc w:val="center"/>
              <w:textAlignment w:val="center"/>
              <w:rPr>
                <w:rFonts w:ascii="宋体" w:eastAsia="宋体" w:hAnsi="宋体" w:cs="宋体"/>
                <w:color w:val="000000"/>
                <w:lang w:eastAsia="zh-CN" w:bidi="ar"/>
              </w:rPr>
            </w:pPr>
            <w:r>
              <w:rPr>
                <w:rFonts w:ascii="宋体" w:eastAsia="宋体" w:hAnsi="宋体" w:cs="宋体" w:hint="eastAsia"/>
                <w:color w:val="000000"/>
                <w:lang w:eastAsia="zh-CN" w:bidi="ar"/>
              </w:rPr>
              <w:lastRenderedPageBreak/>
              <w:t>副架</w:t>
            </w:r>
          </w:p>
        </w:tc>
        <w:tc>
          <w:tcPr>
            <w:tcW w:w="2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1DDD" w:rsidRDefault="00237A1E">
            <w:pPr>
              <w:widowControl/>
              <w:jc w:val="center"/>
              <w:textAlignment w:val="center"/>
              <w:rPr>
                <w:rFonts w:ascii="宋体" w:eastAsia="宋体" w:hAnsi="宋体" w:cs="宋体"/>
                <w:color w:val="000000"/>
                <w:lang w:eastAsia="zh-CN" w:bidi="ar"/>
              </w:rPr>
            </w:pPr>
            <w:r>
              <w:rPr>
                <w:rFonts w:ascii="宋体" w:eastAsia="宋体" w:hAnsi="宋体" w:cs="宋体" w:hint="eastAsia"/>
                <w:color w:val="000000"/>
                <w:lang w:eastAsia="zh-CN" w:bidi="ar"/>
              </w:rPr>
              <w:t>内</w:t>
            </w:r>
            <w:r>
              <w:rPr>
                <w:rFonts w:ascii="宋体" w:eastAsia="宋体" w:hAnsi="宋体" w:cs="宋体" w:hint="eastAsia"/>
                <w:color w:val="000000"/>
                <w:lang w:eastAsia="zh-CN" w:bidi="ar"/>
              </w:rPr>
              <w:t>2800*1100*5000*4</w:t>
            </w:r>
            <w:r>
              <w:rPr>
                <w:rFonts w:ascii="宋体" w:eastAsia="宋体" w:hAnsi="宋体" w:cs="宋体" w:hint="eastAsia"/>
                <w:color w:val="000000"/>
                <w:lang w:eastAsia="zh-CN" w:bidi="ar"/>
              </w:rPr>
              <w:t>层</w:t>
            </w:r>
          </w:p>
        </w:tc>
        <w:tc>
          <w:tcPr>
            <w:tcW w:w="1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1DDD" w:rsidRDefault="00237A1E">
            <w:pPr>
              <w:widowControl/>
              <w:jc w:val="center"/>
              <w:textAlignment w:val="center"/>
              <w:rPr>
                <w:rFonts w:ascii="宋体" w:eastAsia="宋体" w:hAnsi="宋体" w:cs="宋体"/>
                <w:color w:val="000000"/>
                <w:lang w:eastAsia="zh-CN" w:bidi="ar"/>
              </w:rPr>
            </w:pPr>
            <w:r>
              <w:rPr>
                <w:rFonts w:ascii="宋体" w:eastAsia="宋体" w:hAnsi="宋体" w:cs="宋体" w:hint="eastAsia"/>
                <w:color w:val="000000"/>
                <w:lang w:eastAsia="zh-CN" w:bidi="ar"/>
              </w:rPr>
              <w:t>6</w:t>
            </w:r>
          </w:p>
        </w:tc>
        <w:tc>
          <w:tcPr>
            <w:tcW w:w="3522" w:type="dxa"/>
            <w:tcBorders>
              <w:top w:val="single" w:sz="4" w:space="0" w:color="000000"/>
              <w:left w:val="single" w:sz="4" w:space="0" w:color="000000"/>
              <w:bottom w:val="single" w:sz="4" w:space="0" w:color="000000"/>
              <w:right w:val="single" w:sz="8" w:space="0" w:color="000000"/>
            </w:tcBorders>
            <w:shd w:val="clear" w:color="auto" w:fill="auto"/>
            <w:vAlign w:val="center"/>
          </w:tcPr>
          <w:p w:rsidR="001A1DDD" w:rsidRDefault="00237A1E">
            <w:pPr>
              <w:widowControl/>
              <w:jc w:val="center"/>
              <w:textAlignment w:val="center"/>
              <w:rPr>
                <w:rFonts w:ascii="宋体" w:eastAsia="宋体" w:hAnsi="宋体" w:cs="宋体"/>
                <w:color w:val="000000"/>
                <w:lang w:eastAsia="zh-CN" w:bidi="ar"/>
              </w:rPr>
            </w:pPr>
            <w:r>
              <w:rPr>
                <w:rFonts w:ascii="宋体" w:eastAsia="宋体" w:hAnsi="宋体" w:cs="宋体" w:hint="eastAsia"/>
                <w:color w:val="000000"/>
                <w:lang w:eastAsia="zh-CN" w:bidi="ar"/>
              </w:rPr>
              <w:t>每组</w:t>
            </w:r>
            <w:r>
              <w:rPr>
                <w:rFonts w:ascii="宋体" w:eastAsia="宋体" w:hAnsi="宋体" w:cs="宋体" w:hint="eastAsia"/>
                <w:color w:val="000000"/>
                <w:lang w:eastAsia="zh-CN" w:bidi="ar"/>
              </w:rPr>
              <w:t>5</w:t>
            </w:r>
            <w:r>
              <w:rPr>
                <w:rFonts w:ascii="宋体" w:eastAsia="宋体" w:hAnsi="宋体" w:cs="宋体" w:hint="eastAsia"/>
                <w:color w:val="000000"/>
                <w:lang w:eastAsia="zh-CN" w:bidi="ar"/>
              </w:rPr>
              <w:t>层货物，</w:t>
            </w:r>
            <w:r>
              <w:rPr>
                <w:rFonts w:ascii="宋体" w:eastAsia="宋体" w:hAnsi="宋体" w:cs="宋体" w:hint="eastAsia"/>
                <w:color w:val="000000"/>
                <w:lang w:eastAsia="zh-CN" w:bidi="ar"/>
              </w:rPr>
              <w:t>10</w:t>
            </w:r>
            <w:r>
              <w:rPr>
                <w:rFonts w:ascii="宋体" w:eastAsia="宋体" w:hAnsi="宋体" w:cs="宋体" w:hint="eastAsia"/>
                <w:color w:val="000000"/>
                <w:lang w:eastAsia="zh-CN" w:bidi="ar"/>
              </w:rPr>
              <w:t>个储位</w:t>
            </w:r>
            <w:r>
              <w:rPr>
                <w:rFonts w:ascii="宋体" w:eastAsia="宋体" w:hAnsi="宋体" w:cs="宋体" w:hint="eastAsia"/>
                <w:color w:val="000000"/>
                <w:lang w:eastAsia="zh-CN" w:bidi="ar"/>
              </w:rPr>
              <w:t>/</w:t>
            </w:r>
            <w:r>
              <w:rPr>
                <w:rFonts w:ascii="宋体" w:eastAsia="宋体" w:hAnsi="宋体" w:cs="宋体" w:hint="eastAsia"/>
                <w:color w:val="000000"/>
                <w:lang w:eastAsia="zh-CN" w:bidi="ar"/>
              </w:rPr>
              <w:t>网层板</w:t>
            </w:r>
          </w:p>
        </w:tc>
      </w:tr>
      <w:tr w:rsidR="001A1DDD">
        <w:trPr>
          <w:trHeight w:val="374"/>
          <w:jc w:val="center"/>
        </w:trPr>
        <w:tc>
          <w:tcPr>
            <w:tcW w:w="2478" w:type="dxa"/>
            <w:tcBorders>
              <w:top w:val="single" w:sz="4" w:space="0" w:color="000000"/>
              <w:left w:val="single" w:sz="8" w:space="0" w:color="000000"/>
              <w:bottom w:val="single" w:sz="4" w:space="0" w:color="000000"/>
              <w:right w:val="single" w:sz="4" w:space="0" w:color="000000"/>
            </w:tcBorders>
            <w:shd w:val="clear" w:color="auto" w:fill="auto"/>
            <w:vAlign w:val="center"/>
          </w:tcPr>
          <w:p w:rsidR="001A1DDD" w:rsidRDefault="00237A1E">
            <w:pPr>
              <w:widowControl/>
              <w:jc w:val="center"/>
              <w:textAlignment w:val="center"/>
              <w:rPr>
                <w:rFonts w:ascii="宋体" w:eastAsia="宋体" w:hAnsi="宋体" w:cs="宋体"/>
                <w:color w:val="000000"/>
                <w:lang w:eastAsia="zh-CN" w:bidi="ar"/>
              </w:rPr>
            </w:pPr>
            <w:r>
              <w:rPr>
                <w:rFonts w:ascii="宋体" w:eastAsia="宋体" w:hAnsi="宋体" w:cs="宋体" w:hint="eastAsia"/>
                <w:color w:val="000000"/>
                <w:lang w:eastAsia="zh-CN" w:bidi="ar"/>
              </w:rPr>
              <w:t>护脚</w:t>
            </w:r>
          </w:p>
        </w:tc>
        <w:tc>
          <w:tcPr>
            <w:tcW w:w="2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1DDD" w:rsidRDefault="00237A1E">
            <w:pPr>
              <w:widowControl/>
              <w:jc w:val="center"/>
              <w:textAlignment w:val="center"/>
              <w:rPr>
                <w:rFonts w:ascii="宋体" w:eastAsia="宋体" w:hAnsi="宋体" w:cs="宋体"/>
                <w:color w:val="000000"/>
                <w:lang w:eastAsia="zh-CN" w:bidi="ar"/>
              </w:rPr>
            </w:pPr>
            <w:r>
              <w:rPr>
                <w:rFonts w:ascii="宋体" w:eastAsia="宋体" w:hAnsi="宋体" w:cs="宋体" w:hint="eastAsia"/>
                <w:color w:val="000000"/>
                <w:lang w:eastAsia="zh-CN" w:bidi="ar"/>
              </w:rPr>
              <w:t>H300</w:t>
            </w:r>
          </w:p>
        </w:tc>
        <w:tc>
          <w:tcPr>
            <w:tcW w:w="1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1DDD" w:rsidRDefault="00237A1E">
            <w:pPr>
              <w:widowControl/>
              <w:jc w:val="center"/>
              <w:textAlignment w:val="center"/>
              <w:rPr>
                <w:rFonts w:ascii="宋体" w:eastAsia="宋体" w:hAnsi="宋体" w:cs="宋体"/>
                <w:color w:val="000000"/>
                <w:lang w:eastAsia="zh-CN" w:bidi="ar"/>
              </w:rPr>
            </w:pPr>
            <w:r>
              <w:rPr>
                <w:rFonts w:ascii="宋体" w:eastAsia="宋体" w:hAnsi="宋体" w:cs="宋体" w:hint="eastAsia"/>
                <w:color w:val="000000"/>
                <w:lang w:eastAsia="zh-CN" w:bidi="ar"/>
              </w:rPr>
              <w:t>60</w:t>
            </w:r>
          </w:p>
        </w:tc>
        <w:tc>
          <w:tcPr>
            <w:tcW w:w="3522" w:type="dxa"/>
            <w:tcBorders>
              <w:top w:val="single" w:sz="4" w:space="0" w:color="000000"/>
              <w:left w:val="single" w:sz="4" w:space="0" w:color="000000"/>
              <w:bottom w:val="single" w:sz="4" w:space="0" w:color="000000"/>
              <w:right w:val="single" w:sz="8" w:space="0" w:color="000000"/>
            </w:tcBorders>
            <w:shd w:val="clear" w:color="auto" w:fill="auto"/>
            <w:vAlign w:val="center"/>
          </w:tcPr>
          <w:p w:rsidR="001A1DDD" w:rsidRDefault="00237A1E">
            <w:pPr>
              <w:widowControl/>
              <w:jc w:val="center"/>
              <w:textAlignment w:val="center"/>
              <w:rPr>
                <w:rFonts w:ascii="宋体" w:eastAsia="宋体" w:hAnsi="宋体" w:cs="宋体"/>
                <w:color w:val="000000"/>
                <w:lang w:eastAsia="zh-CN" w:bidi="ar"/>
              </w:rPr>
            </w:pPr>
            <w:r>
              <w:rPr>
                <w:rFonts w:ascii="宋体" w:eastAsia="宋体" w:hAnsi="宋体" w:cs="宋体" w:hint="eastAsia"/>
                <w:color w:val="000000"/>
                <w:lang w:eastAsia="zh-CN" w:bidi="ar"/>
              </w:rPr>
              <w:t>5.0</w:t>
            </w:r>
            <w:r>
              <w:rPr>
                <w:rFonts w:ascii="宋体" w:eastAsia="宋体" w:hAnsi="宋体" w:cs="宋体" w:hint="eastAsia"/>
                <w:color w:val="000000"/>
                <w:lang w:eastAsia="zh-CN" w:bidi="ar"/>
              </w:rPr>
              <w:t>铁板制作</w:t>
            </w:r>
          </w:p>
        </w:tc>
      </w:tr>
      <w:tr w:rsidR="001A1DDD">
        <w:trPr>
          <w:trHeight w:val="430"/>
          <w:jc w:val="center"/>
        </w:trPr>
        <w:tc>
          <w:tcPr>
            <w:tcW w:w="2478" w:type="dxa"/>
            <w:tcBorders>
              <w:top w:val="single" w:sz="4" w:space="0" w:color="000000"/>
              <w:left w:val="single" w:sz="8" w:space="0" w:color="000000"/>
              <w:bottom w:val="single" w:sz="4" w:space="0" w:color="000000"/>
              <w:right w:val="single" w:sz="4" w:space="0" w:color="000000"/>
            </w:tcBorders>
            <w:shd w:val="clear" w:color="auto" w:fill="auto"/>
            <w:vAlign w:val="center"/>
          </w:tcPr>
          <w:p w:rsidR="001A1DDD" w:rsidRDefault="00237A1E">
            <w:pPr>
              <w:widowControl/>
              <w:jc w:val="center"/>
              <w:textAlignment w:val="center"/>
              <w:rPr>
                <w:rFonts w:ascii="宋体" w:eastAsia="宋体" w:hAnsi="宋体" w:cs="宋体"/>
                <w:color w:val="000000"/>
                <w:lang w:eastAsia="zh-CN" w:bidi="ar"/>
              </w:rPr>
            </w:pPr>
            <w:r>
              <w:rPr>
                <w:rFonts w:ascii="宋体" w:eastAsia="宋体" w:hAnsi="宋体" w:cs="宋体" w:hint="eastAsia"/>
                <w:color w:val="000000"/>
                <w:lang w:eastAsia="zh-CN" w:bidi="ar"/>
              </w:rPr>
              <w:t>护栏</w:t>
            </w:r>
          </w:p>
        </w:tc>
        <w:tc>
          <w:tcPr>
            <w:tcW w:w="2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1DDD" w:rsidRDefault="00237A1E">
            <w:pPr>
              <w:widowControl/>
              <w:jc w:val="center"/>
              <w:textAlignment w:val="center"/>
              <w:rPr>
                <w:rFonts w:ascii="宋体" w:eastAsia="宋体" w:hAnsi="宋体" w:cs="宋体"/>
                <w:color w:val="000000"/>
                <w:lang w:eastAsia="zh-CN" w:bidi="ar"/>
              </w:rPr>
            </w:pPr>
            <w:r>
              <w:rPr>
                <w:rFonts w:ascii="宋体" w:eastAsia="宋体" w:hAnsi="宋体" w:cs="宋体" w:hint="eastAsia"/>
                <w:color w:val="000000"/>
                <w:lang w:eastAsia="zh-CN" w:bidi="ar"/>
              </w:rPr>
              <w:t>L2200*500</w:t>
            </w:r>
          </w:p>
        </w:tc>
        <w:tc>
          <w:tcPr>
            <w:tcW w:w="1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1DDD" w:rsidRDefault="00237A1E">
            <w:pPr>
              <w:widowControl/>
              <w:jc w:val="center"/>
              <w:textAlignment w:val="center"/>
              <w:rPr>
                <w:rFonts w:ascii="宋体" w:eastAsia="宋体" w:hAnsi="宋体" w:cs="宋体"/>
                <w:color w:val="000000"/>
                <w:lang w:eastAsia="zh-CN" w:bidi="ar"/>
              </w:rPr>
            </w:pPr>
            <w:r>
              <w:rPr>
                <w:rFonts w:ascii="宋体" w:eastAsia="宋体" w:hAnsi="宋体" w:cs="宋体" w:hint="eastAsia"/>
                <w:color w:val="000000"/>
                <w:lang w:eastAsia="zh-CN" w:bidi="ar"/>
              </w:rPr>
              <w:t>12</w:t>
            </w:r>
          </w:p>
        </w:tc>
        <w:tc>
          <w:tcPr>
            <w:tcW w:w="3522" w:type="dxa"/>
            <w:tcBorders>
              <w:top w:val="single" w:sz="4" w:space="0" w:color="000000"/>
              <w:left w:val="single" w:sz="4" w:space="0" w:color="000000"/>
              <w:bottom w:val="single" w:sz="4" w:space="0" w:color="000000"/>
              <w:right w:val="single" w:sz="8" w:space="0" w:color="000000"/>
            </w:tcBorders>
            <w:shd w:val="clear" w:color="auto" w:fill="auto"/>
            <w:vAlign w:val="center"/>
          </w:tcPr>
          <w:p w:rsidR="001A1DDD" w:rsidRDefault="00237A1E">
            <w:pPr>
              <w:widowControl/>
              <w:jc w:val="center"/>
              <w:textAlignment w:val="center"/>
              <w:rPr>
                <w:rFonts w:ascii="宋体" w:eastAsia="宋体" w:hAnsi="宋体" w:cs="宋体"/>
                <w:color w:val="000000"/>
                <w:lang w:eastAsia="zh-CN" w:bidi="ar"/>
              </w:rPr>
            </w:pPr>
            <w:r>
              <w:rPr>
                <w:rFonts w:ascii="宋体" w:eastAsia="宋体" w:hAnsi="宋体" w:cs="宋体" w:hint="eastAsia"/>
                <w:color w:val="000000"/>
                <w:lang w:eastAsia="zh-CN" w:bidi="ar"/>
              </w:rPr>
              <w:t>φ</w:t>
            </w:r>
            <w:r>
              <w:rPr>
                <w:rFonts w:ascii="宋体" w:eastAsia="宋体" w:hAnsi="宋体" w:cs="宋体" w:hint="eastAsia"/>
                <w:color w:val="000000"/>
                <w:lang w:eastAsia="zh-CN" w:bidi="ar"/>
              </w:rPr>
              <w:t>89</w:t>
            </w:r>
            <w:r>
              <w:rPr>
                <w:rFonts w:ascii="宋体" w:eastAsia="宋体" w:hAnsi="宋体" w:cs="宋体" w:hint="eastAsia"/>
                <w:color w:val="000000"/>
                <w:lang w:eastAsia="zh-CN" w:bidi="ar"/>
              </w:rPr>
              <w:t>圆管制作</w:t>
            </w:r>
          </w:p>
        </w:tc>
      </w:tr>
      <w:tr w:rsidR="001A1DDD">
        <w:trPr>
          <w:trHeight w:val="501"/>
          <w:jc w:val="center"/>
        </w:trPr>
        <w:tc>
          <w:tcPr>
            <w:tcW w:w="2478" w:type="dxa"/>
            <w:tcBorders>
              <w:top w:val="single" w:sz="4" w:space="0" w:color="000000"/>
              <w:left w:val="single" w:sz="8" w:space="0" w:color="000000"/>
              <w:bottom w:val="single" w:sz="4" w:space="0" w:color="000000"/>
              <w:right w:val="single" w:sz="4" w:space="0" w:color="000000"/>
            </w:tcBorders>
            <w:shd w:val="clear" w:color="auto" w:fill="auto"/>
            <w:vAlign w:val="center"/>
          </w:tcPr>
          <w:p w:rsidR="001A1DDD" w:rsidRDefault="00237A1E">
            <w:pPr>
              <w:widowControl/>
              <w:jc w:val="center"/>
              <w:textAlignment w:val="center"/>
              <w:rPr>
                <w:rFonts w:ascii="宋体" w:eastAsia="宋体" w:hAnsi="宋体" w:cs="宋体"/>
                <w:color w:val="000000"/>
                <w:lang w:eastAsia="zh-CN" w:bidi="ar"/>
              </w:rPr>
            </w:pPr>
            <w:r>
              <w:rPr>
                <w:rFonts w:ascii="宋体" w:eastAsia="宋体" w:hAnsi="宋体" w:cs="宋体" w:hint="eastAsia"/>
                <w:color w:val="000000"/>
                <w:lang w:eastAsia="zh-CN" w:bidi="ar"/>
              </w:rPr>
              <w:t>护栏</w:t>
            </w:r>
          </w:p>
        </w:tc>
        <w:tc>
          <w:tcPr>
            <w:tcW w:w="2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1DDD" w:rsidRDefault="00237A1E">
            <w:pPr>
              <w:widowControl/>
              <w:jc w:val="center"/>
              <w:textAlignment w:val="center"/>
              <w:rPr>
                <w:rFonts w:ascii="宋体" w:eastAsia="宋体" w:hAnsi="宋体" w:cs="宋体"/>
                <w:color w:val="000000"/>
                <w:lang w:eastAsia="zh-CN" w:bidi="ar"/>
              </w:rPr>
            </w:pPr>
            <w:r>
              <w:rPr>
                <w:rFonts w:ascii="宋体" w:eastAsia="宋体" w:hAnsi="宋体" w:cs="宋体" w:hint="eastAsia"/>
                <w:color w:val="000000"/>
                <w:lang w:eastAsia="zh-CN" w:bidi="ar"/>
              </w:rPr>
              <w:t>L1100*500</w:t>
            </w:r>
          </w:p>
        </w:tc>
        <w:tc>
          <w:tcPr>
            <w:tcW w:w="1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1DDD" w:rsidRDefault="00237A1E">
            <w:pPr>
              <w:widowControl/>
              <w:jc w:val="center"/>
              <w:textAlignment w:val="center"/>
              <w:rPr>
                <w:rFonts w:ascii="宋体" w:eastAsia="宋体" w:hAnsi="宋体" w:cs="宋体"/>
                <w:color w:val="000000"/>
                <w:lang w:eastAsia="zh-CN" w:bidi="ar"/>
              </w:rPr>
            </w:pPr>
            <w:r>
              <w:rPr>
                <w:rFonts w:ascii="宋体" w:eastAsia="宋体" w:hAnsi="宋体" w:cs="宋体" w:hint="eastAsia"/>
                <w:color w:val="000000"/>
                <w:lang w:eastAsia="zh-CN" w:bidi="ar"/>
              </w:rPr>
              <w:t>2</w:t>
            </w:r>
          </w:p>
        </w:tc>
        <w:tc>
          <w:tcPr>
            <w:tcW w:w="3522" w:type="dxa"/>
            <w:tcBorders>
              <w:top w:val="single" w:sz="4" w:space="0" w:color="000000"/>
              <w:left w:val="single" w:sz="4" w:space="0" w:color="000000"/>
              <w:bottom w:val="single" w:sz="4" w:space="0" w:color="000000"/>
              <w:right w:val="single" w:sz="8" w:space="0" w:color="000000"/>
            </w:tcBorders>
            <w:shd w:val="clear" w:color="auto" w:fill="auto"/>
            <w:vAlign w:val="center"/>
          </w:tcPr>
          <w:p w:rsidR="001A1DDD" w:rsidRDefault="00237A1E">
            <w:pPr>
              <w:widowControl/>
              <w:jc w:val="center"/>
              <w:textAlignment w:val="center"/>
              <w:rPr>
                <w:rFonts w:ascii="宋体" w:eastAsia="宋体" w:hAnsi="宋体" w:cs="宋体"/>
                <w:color w:val="000000"/>
                <w:lang w:eastAsia="zh-CN" w:bidi="ar"/>
              </w:rPr>
            </w:pPr>
            <w:r>
              <w:rPr>
                <w:rFonts w:ascii="宋体" w:eastAsia="宋体" w:hAnsi="宋体" w:cs="宋体" w:hint="eastAsia"/>
                <w:color w:val="000000"/>
                <w:lang w:eastAsia="zh-CN" w:bidi="ar"/>
              </w:rPr>
              <w:t>φ</w:t>
            </w:r>
            <w:r>
              <w:rPr>
                <w:rFonts w:ascii="宋体" w:eastAsia="宋体" w:hAnsi="宋体" w:cs="宋体" w:hint="eastAsia"/>
                <w:color w:val="000000"/>
                <w:lang w:eastAsia="zh-CN" w:bidi="ar"/>
              </w:rPr>
              <w:t>89</w:t>
            </w:r>
            <w:r>
              <w:rPr>
                <w:rFonts w:ascii="宋体" w:eastAsia="宋体" w:hAnsi="宋体" w:cs="宋体" w:hint="eastAsia"/>
                <w:color w:val="000000"/>
                <w:lang w:eastAsia="zh-CN" w:bidi="ar"/>
              </w:rPr>
              <w:t>圆管制作</w:t>
            </w:r>
          </w:p>
        </w:tc>
      </w:tr>
      <w:tr w:rsidR="001A1DDD">
        <w:trPr>
          <w:trHeight w:val="501"/>
          <w:jc w:val="center"/>
        </w:trPr>
        <w:tc>
          <w:tcPr>
            <w:tcW w:w="2478" w:type="dxa"/>
            <w:tcBorders>
              <w:top w:val="single" w:sz="4" w:space="0" w:color="000000"/>
              <w:left w:val="single" w:sz="8" w:space="0" w:color="000000"/>
              <w:bottom w:val="single" w:sz="4" w:space="0" w:color="000000"/>
              <w:right w:val="single" w:sz="4" w:space="0" w:color="000000"/>
            </w:tcBorders>
            <w:shd w:val="clear" w:color="auto" w:fill="auto"/>
            <w:vAlign w:val="center"/>
          </w:tcPr>
          <w:p w:rsidR="001A1DDD" w:rsidRDefault="00237A1E">
            <w:pPr>
              <w:widowControl/>
              <w:jc w:val="center"/>
              <w:textAlignment w:val="center"/>
              <w:rPr>
                <w:rFonts w:ascii="宋体" w:eastAsia="宋体" w:hAnsi="宋体" w:cs="宋体"/>
                <w:color w:val="000000"/>
                <w:lang w:eastAsia="zh-CN" w:bidi="ar"/>
              </w:rPr>
            </w:pPr>
            <w:r>
              <w:rPr>
                <w:rFonts w:ascii="宋体" w:eastAsia="宋体" w:hAnsi="宋体" w:cs="宋体" w:hint="eastAsia"/>
                <w:color w:val="000000"/>
                <w:lang w:eastAsia="zh-CN" w:bidi="ar"/>
              </w:rPr>
              <w:t>连接杆</w:t>
            </w:r>
          </w:p>
        </w:tc>
        <w:tc>
          <w:tcPr>
            <w:tcW w:w="2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1DDD" w:rsidRDefault="001A1DDD">
            <w:pPr>
              <w:widowControl/>
              <w:jc w:val="center"/>
              <w:textAlignment w:val="center"/>
              <w:rPr>
                <w:rFonts w:ascii="宋体" w:eastAsia="宋体" w:hAnsi="宋体" w:cs="宋体"/>
                <w:color w:val="000000"/>
                <w:lang w:eastAsia="zh-CN" w:bidi="ar"/>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1DDD" w:rsidRDefault="001A1DDD">
            <w:pPr>
              <w:widowControl/>
              <w:jc w:val="center"/>
              <w:textAlignment w:val="center"/>
              <w:rPr>
                <w:rFonts w:ascii="宋体" w:eastAsia="宋体" w:hAnsi="宋体" w:cs="宋体"/>
                <w:color w:val="000000"/>
                <w:lang w:eastAsia="zh-CN" w:bidi="ar"/>
              </w:rPr>
            </w:pPr>
          </w:p>
        </w:tc>
        <w:tc>
          <w:tcPr>
            <w:tcW w:w="3522" w:type="dxa"/>
            <w:tcBorders>
              <w:top w:val="single" w:sz="4" w:space="0" w:color="000000"/>
              <w:left w:val="single" w:sz="4" w:space="0" w:color="000000"/>
              <w:bottom w:val="single" w:sz="4" w:space="0" w:color="000000"/>
              <w:right w:val="single" w:sz="8" w:space="0" w:color="000000"/>
            </w:tcBorders>
            <w:shd w:val="clear" w:color="auto" w:fill="auto"/>
            <w:vAlign w:val="center"/>
          </w:tcPr>
          <w:p w:rsidR="001A1DDD" w:rsidRDefault="00237A1E">
            <w:pPr>
              <w:widowControl/>
              <w:jc w:val="center"/>
              <w:textAlignment w:val="center"/>
              <w:rPr>
                <w:rFonts w:ascii="宋体" w:eastAsia="宋体" w:hAnsi="宋体" w:cs="宋体"/>
                <w:color w:val="000000"/>
                <w:lang w:eastAsia="zh-CN" w:bidi="ar"/>
              </w:rPr>
            </w:pPr>
            <w:r>
              <w:rPr>
                <w:rFonts w:ascii="宋体" w:eastAsia="宋体" w:hAnsi="宋体" w:cs="宋体" w:hint="eastAsia"/>
                <w:color w:val="000000"/>
                <w:lang w:eastAsia="zh-CN" w:bidi="ar"/>
              </w:rPr>
              <w:t>配套</w:t>
            </w:r>
          </w:p>
        </w:tc>
      </w:tr>
      <w:tr w:rsidR="001A1DDD">
        <w:trPr>
          <w:trHeight w:val="501"/>
          <w:jc w:val="center"/>
        </w:trPr>
        <w:tc>
          <w:tcPr>
            <w:tcW w:w="10280" w:type="dxa"/>
            <w:gridSpan w:val="4"/>
            <w:tcBorders>
              <w:top w:val="single" w:sz="4" w:space="0" w:color="000000"/>
              <w:left w:val="single" w:sz="8" w:space="0" w:color="000000"/>
              <w:bottom w:val="single" w:sz="8" w:space="0" w:color="000000"/>
              <w:right w:val="single" w:sz="8" w:space="0" w:color="000000"/>
            </w:tcBorders>
            <w:shd w:val="clear" w:color="auto" w:fill="auto"/>
            <w:vAlign w:val="center"/>
          </w:tcPr>
          <w:p w:rsidR="001A1DDD" w:rsidRDefault="00237A1E">
            <w:pPr>
              <w:widowControl/>
              <w:textAlignment w:val="center"/>
              <w:rPr>
                <w:rFonts w:ascii="宋体" w:eastAsia="宋体" w:hAnsi="宋体" w:cs="宋体"/>
                <w:color w:val="000000"/>
                <w:lang w:eastAsia="zh-CN" w:bidi="ar"/>
              </w:rPr>
            </w:pPr>
            <w:r>
              <w:rPr>
                <w:rFonts w:ascii="宋体" w:eastAsia="宋体" w:hAnsi="宋体" w:cs="宋体" w:hint="eastAsia"/>
                <w:color w:val="000000"/>
                <w:lang w:eastAsia="zh-CN" w:bidi="ar"/>
              </w:rPr>
              <w:t>备注说明：</w:t>
            </w:r>
          </w:p>
          <w:p w:rsidR="001A1DDD" w:rsidRDefault="00237A1E">
            <w:pPr>
              <w:widowControl/>
              <w:textAlignment w:val="center"/>
              <w:rPr>
                <w:rFonts w:ascii="宋体" w:eastAsia="宋体" w:hAnsi="宋体" w:cs="宋体"/>
                <w:color w:val="000000"/>
                <w:lang w:eastAsia="zh-CN" w:bidi="ar"/>
              </w:rPr>
            </w:pPr>
            <w:r>
              <w:rPr>
                <w:rFonts w:ascii="宋体" w:eastAsia="宋体" w:hAnsi="宋体" w:cs="宋体" w:hint="eastAsia"/>
                <w:color w:val="000000"/>
                <w:lang w:eastAsia="zh-CN" w:bidi="ar"/>
              </w:rPr>
              <w:t>1</w:t>
            </w:r>
            <w:r>
              <w:rPr>
                <w:rFonts w:ascii="宋体" w:eastAsia="宋体" w:hAnsi="宋体" w:cs="宋体" w:hint="eastAsia"/>
                <w:color w:val="000000"/>
                <w:lang w:eastAsia="zh-CN" w:bidi="ar"/>
              </w:rPr>
              <w:t>、以上方案数据为估算所得，具体以现场测量为准，报价前需现场勘测！</w:t>
            </w:r>
          </w:p>
          <w:p w:rsidR="001A1DDD" w:rsidRDefault="00237A1E">
            <w:pPr>
              <w:widowControl/>
              <w:textAlignment w:val="center"/>
              <w:rPr>
                <w:rFonts w:ascii="仿宋" w:eastAsia="仿宋" w:hAnsi="仿宋" w:cs="仿宋"/>
                <w:sz w:val="24"/>
                <w:szCs w:val="24"/>
                <w:lang w:eastAsia="zh-CN"/>
              </w:rPr>
            </w:pPr>
            <w:r>
              <w:rPr>
                <w:rFonts w:ascii="宋体" w:eastAsia="宋体" w:hAnsi="宋体" w:cs="宋体" w:hint="eastAsia"/>
                <w:color w:val="000000"/>
                <w:lang w:eastAsia="zh-CN" w:bidi="ar"/>
              </w:rPr>
              <w:t>2</w:t>
            </w:r>
            <w:r>
              <w:rPr>
                <w:rFonts w:ascii="宋体" w:eastAsia="宋体" w:hAnsi="宋体" w:cs="宋体" w:hint="eastAsia"/>
                <w:color w:val="000000"/>
                <w:lang w:eastAsia="zh-CN" w:bidi="ar"/>
              </w:rPr>
              <w:t>、另现场需将</w:t>
            </w:r>
            <w:r>
              <w:rPr>
                <w:rFonts w:ascii="宋体" w:eastAsia="宋体" w:hAnsi="宋体" w:cs="宋体" w:hint="eastAsia"/>
                <w:color w:val="000000"/>
                <w:lang w:eastAsia="zh-CN" w:bidi="ar"/>
              </w:rPr>
              <w:t>28</w:t>
            </w:r>
            <w:r>
              <w:rPr>
                <w:rFonts w:ascii="宋体" w:eastAsia="宋体" w:hAnsi="宋体" w:cs="宋体" w:hint="eastAsia"/>
                <w:color w:val="000000"/>
                <w:lang w:eastAsia="zh-CN" w:bidi="ar"/>
              </w:rPr>
              <w:t>组旧货架移位拆装，报价需包含！</w:t>
            </w:r>
          </w:p>
          <w:p w:rsidR="001A1DDD" w:rsidRDefault="001A1DDD">
            <w:pPr>
              <w:widowControl/>
              <w:jc w:val="center"/>
              <w:textAlignment w:val="center"/>
              <w:rPr>
                <w:rFonts w:ascii="宋体" w:eastAsia="宋体" w:hAnsi="宋体" w:cs="宋体"/>
                <w:color w:val="000000"/>
                <w:lang w:eastAsia="zh-CN" w:bidi="ar"/>
              </w:rPr>
            </w:pPr>
          </w:p>
        </w:tc>
      </w:tr>
    </w:tbl>
    <w:p w:rsidR="001A1DDD" w:rsidRDefault="001A1DDD">
      <w:pPr>
        <w:rPr>
          <w:rFonts w:ascii="仿宋" w:eastAsia="仿宋" w:hAnsi="仿宋" w:cs="仿宋"/>
          <w:sz w:val="24"/>
          <w:szCs w:val="24"/>
          <w:lang w:eastAsia="zh-CN"/>
        </w:rPr>
      </w:pPr>
    </w:p>
    <w:p w:rsidR="001A1DDD" w:rsidRDefault="00237A1E">
      <w:pPr>
        <w:rPr>
          <w:rFonts w:ascii="微软雅黑" w:eastAsia="微软雅黑" w:hAnsi="微软雅黑" w:cs="宋体"/>
          <w:b/>
          <w:bCs/>
          <w:color w:val="000000"/>
          <w:sz w:val="24"/>
          <w:szCs w:val="24"/>
          <w:lang w:eastAsia="zh-CN"/>
        </w:rPr>
      </w:pPr>
      <w:r>
        <w:rPr>
          <w:rFonts w:ascii="微软雅黑" w:eastAsia="微软雅黑" w:hAnsi="微软雅黑" w:cs="宋体" w:hint="eastAsia"/>
          <w:b/>
          <w:bCs/>
          <w:color w:val="000000"/>
          <w:sz w:val="24"/>
          <w:szCs w:val="24"/>
          <w:lang w:eastAsia="zh-CN"/>
        </w:rPr>
        <w:t>2</w:t>
      </w:r>
      <w:r>
        <w:rPr>
          <w:rFonts w:ascii="微软雅黑" w:eastAsia="微软雅黑" w:hAnsi="微软雅黑" w:cs="宋体" w:hint="eastAsia"/>
          <w:b/>
          <w:bCs/>
          <w:color w:val="000000"/>
          <w:sz w:val="24"/>
          <w:szCs w:val="24"/>
          <w:lang w:eastAsia="zh-CN"/>
        </w:rPr>
        <w:t>、技术说明</w:t>
      </w:r>
    </w:p>
    <w:p w:rsidR="001A1DDD" w:rsidRDefault="001A1DDD">
      <w:pPr>
        <w:rPr>
          <w:rFonts w:ascii="仿宋" w:eastAsia="仿宋" w:hAnsi="仿宋" w:cs="仿宋"/>
          <w:sz w:val="24"/>
          <w:szCs w:val="24"/>
          <w:lang w:eastAsia="zh-CN"/>
        </w:rPr>
      </w:pPr>
    </w:p>
    <w:p w:rsidR="001A1DDD" w:rsidRDefault="00237A1E">
      <w:pPr>
        <w:rPr>
          <w:rFonts w:ascii="仿宋" w:eastAsia="仿宋" w:hAnsi="仿宋" w:cs="仿宋"/>
          <w:sz w:val="24"/>
          <w:szCs w:val="24"/>
          <w:lang w:eastAsia="zh-CN"/>
        </w:rPr>
      </w:pPr>
      <w:r>
        <w:rPr>
          <w:rFonts w:ascii="仿宋" w:eastAsia="仿宋" w:hAnsi="仿宋" w:cs="仿宋" w:hint="eastAsia"/>
          <w:sz w:val="24"/>
          <w:szCs w:val="24"/>
          <w:lang w:eastAsia="zh-CN"/>
        </w:rPr>
        <w:t>一、钢材的选用</w:t>
      </w:r>
    </w:p>
    <w:p w:rsidR="001A1DDD" w:rsidRDefault="00237A1E">
      <w:pPr>
        <w:rPr>
          <w:rFonts w:ascii="仿宋" w:eastAsia="仿宋" w:hAnsi="仿宋" w:cs="仿宋"/>
          <w:sz w:val="24"/>
          <w:szCs w:val="24"/>
          <w:lang w:eastAsia="zh-CN"/>
        </w:rPr>
      </w:pPr>
      <w:r>
        <w:rPr>
          <w:rFonts w:ascii="仿宋" w:eastAsia="仿宋" w:hAnsi="仿宋" w:cs="仿宋" w:hint="eastAsia"/>
          <w:sz w:val="24"/>
          <w:szCs w:val="24"/>
          <w:lang w:eastAsia="zh-CN"/>
        </w:rPr>
        <w:t xml:space="preserve">    </w:t>
      </w:r>
      <w:r>
        <w:rPr>
          <w:rFonts w:ascii="仿宋" w:eastAsia="仿宋" w:hAnsi="仿宋" w:cs="仿宋" w:hint="eastAsia"/>
          <w:sz w:val="24"/>
          <w:szCs w:val="24"/>
          <w:lang w:eastAsia="zh-CN"/>
        </w:rPr>
        <w:t>在重型高位仓储货架的设计中，钢材的使用必须符合相关标准型材。</w:t>
      </w:r>
    </w:p>
    <w:p w:rsidR="001A1DDD" w:rsidRDefault="00237A1E">
      <w:pPr>
        <w:rPr>
          <w:rFonts w:ascii="仿宋" w:eastAsia="仿宋" w:hAnsi="仿宋" w:cs="仿宋"/>
          <w:sz w:val="24"/>
          <w:szCs w:val="24"/>
          <w:lang w:eastAsia="zh-CN"/>
        </w:rPr>
      </w:pPr>
      <w:r>
        <w:rPr>
          <w:rFonts w:ascii="仿宋" w:eastAsia="仿宋" w:hAnsi="仿宋" w:cs="仿宋" w:hint="eastAsia"/>
          <w:sz w:val="24"/>
          <w:szCs w:val="24"/>
          <w:lang w:eastAsia="zh-CN"/>
        </w:rPr>
        <w:t>二、货架设计要求</w:t>
      </w:r>
    </w:p>
    <w:p w:rsidR="001A1DDD" w:rsidRDefault="00237A1E">
      <w:pPr>
        <w:rPr>
          <w:rFonts w:ascii="仿宋" w:eastAsia="仿宋" w:hAnsi="仿宋" w:cs="仿宋"/>
          <w:sz w:val="24"/>
          <w:szCs w:val="24"/>
          <w:lang w:eastAsia="zh-CN"/>
        </w:rPr>
      </w:pPr>
      <w:r>
        <w:rPr>
          <w:rFonts w:ascii="仿宋" w:eastAsia="仿宋" w:hAnsi="仿宋" w:cs="仿宋" w:hint="eastAsia"/>
          <w:sz w:val="24"/>
          <w:szCs w:val="24"/>
          <w:lang w:eastAsia="zh-CN"/>
        </w:rPr>
        <w:t>1</w:t>
      </w:r>
      <w:r>
        <w:rPr>
          <w:rFonts w:ascii="仿宋" w:eastAsia="仿宋" w:hAnsi="仿宋" w:cs="仿宋" w:hint="eastAsia"/>
          <w:sz w:val="24"/>
          <w:szCs w:val="24"/>
          <w:lang w:eastAsia="zh-CN"/>
        </w:rPr>
        <w:t>、荷载要求</w:t>
      </w:r>
    </w:p>
    <w:p w:rsidR="001A1DDD" w:rsidRDefault="00237A1E">
      <w:pPr>
        <w:rPr>
          <w:rFonts w:ascii="仿宋" w:eastAsia="仿宋" w:hAnsi="仿宋" w:cs="仿宋"/>
          <w:sz w:val="24"/>
          <w:szCs w:val="24"/>
          <w:lang w:eastAsia="zh-CN"/>
        </w:rPr>
      </w:pPr>
      <w:r>
        <w:rPr>
          <w:rFonts w:ascii="仿宋" w:eastAsia="仿宋" w:hAnsi="仿宋" w:cs="仿宋" w:hint="eastAsia"/>
          <w:sz w:val="24"/>
          <w:szCs w:val="24"/>
          <w:lang w:eastAsia="zh-CN"/>
        </w:rPr>
        <w:t>1</w:t>
      </w:r>
      <w:r>
        <w:rPr>
          <w:rFonts w:ascii="仿宋" w:eastAsia="仿宋" w:hAnsi="仿宋" w:cs="仿宋" w:hint="eastAsia"/>
          <w:sz w:val="24"/>
          <w:szCs w:val="24"/>
          <w:lang w:eastAsia="zh-CN"/>
        </w:rPr>
        <w:t>）高位货架在工作时将承受不同的荷载。对货架的设计荷载必须考虑满足各类场景的需求。</w:t>
      </w:r>
    </w:p>
    <w:p w:rsidR="001A1DDD" w:rsidRDefault="00237A1E">
      <w:pPr>
        <w:rPr>
          <w:rFonts w:ascii="仿宋" w:eastAsia="仿宋" w:hAnsi="仿宋" w:cs="仿宋"/>
          <w:sz w:val="24"/>
          <w:szCs w:val="24"/>
          <w:lang w:eastAsia="zh-CN"/>
        </w:rPr>
      </w:pPr>
      <w:r>
        <w:rPr>
          <w:rFonts w:ascii="仿宋" w:eastAsia="仿宋" w:hAnsi="仿宋" w:cs="仿宋" w:hint="eastAsia"/>
          <w:sz w:val="24"/>
          <w:szCs w:val="24"/>
          <w:lang w:eastAsia="zh-CN"/>
        </w:rPr>
        <w:t>2)</w:t>
      </w:r>
      <w:r>
        <w:rPr>
          <w:rFonts w:ascii="仿宋" w:eastAsia="仿宋" w:hAnsi="仿宋" w:cs="仿宋" w:hint="eastAsia"/>
          <w:sz w:val="24"/>
          <w:szCs w:val="24"/>
          <w:lang w:eastAsia="zh-CN"/>
        </w:rPr>
        <w:t>在设计货架承受荷载时，必须考虑到货架在荷载下的变形。立柱、横梁规格选择会根据承载留有安全余量。</w:t>
      </w:r>
    </w:p>
    <w:p w:rsidR="001A1DDD" w:rsidRDefault="00237A1E">
      <w:pPr>
        <w:rPr>
          <w:rFonts w:ascii="仿宋" w:eastAsia="仿宋" w:hAnsi="仿宋" w:cs="仿宋"/>
          <w:sz w:val="24"/>
          <w:szCs w:val="24"/>
          <w:lang w:eastAsia="zh-CN"/>
        </w:rPr>
      </w:pPr>
      <w:r>
        <w:rPr>
          <w:rFonts w:ascii="仿宋" w:eastAsia="仿宋" w:hAnsi="仿宋" w:cs="仿宋" w:hint="eastAsia"/>
          <w:sz w:val="24"/>
          <w:szCs w:val="24"/>
          <w:lang w:eastAsia="zh-CN"/>
        </w:rPr>
        <w:t>3)</w:t>
      </w:r>
      <w:r>
        <w:rPr>
          <w:rFonts w:ascii="仿宋" w:eastAsia="仿宋" w:hAnsi="仿宋" w:cs="仿宋" w:hint="eastAsia"/>
          <w:sz w:val="24"/>
          <w:szCs w:val="24"/>
          <w:lang w:eastAsia="zh-CN"/>
        </w:rPr>
        <w:t>货架连接结构和连接零件的设计必须考虑最大荷载和最大变形，使连接结构和连接零件能够承受这些荷载和变形。</w:t>
      </w:r>
    </w:p>
    <w:p w:rsidR="001A1DDD" w:rsidRDefault="00237A1E">
      <w:pPr>
        <w:rPr>
          <w:rFonts w:ascii="仿宋" w:eastAsia="仿宋" w:hAnsi="仿宋" w:cs="仿宋"/>
          <w:sz w:val="24"/>
          <w:szCs w:val="24"/>
          <w:lang w:eastAsia="zh-CN"/>
        </w:rPr>
      </w:pPr>
      <w:r>
        <w:rPr>
          <w:rFonts w:ascii="仿宋" w:eastAsia="仿宋" w:hAnsi="仿宋" w:cs="仿宋" w:hint="eastAsia"/>
          <w:sz w:val="24"/>
          <w:szCs w:val="24"/>
          <w:lang w:eastAsia="zh-CN"/>
        </w:rPr>
        <w:t>2</w:t>
      </w:r>
      <w:r>
        <w:rPr>
          <w:rFonts w:ascii="仿宋" w:eastAsia="仿宋" w:hAnsi="仿宋" w:cs="仿宋" w:hint="eastAsia"/>
          <w:sz w:val="24"/>
          <w:szCs w:val="24"/>
          <w:lang w:eastAsia="zh-CN"/>
        </w:rPr>
        <w:t>、结构要求</w:t>
      </w:r>
    </w:p>
    <w:p w:rsidR="001A1DDD" w:rsidRDefault="00237A1E">
      <w:pPr>
        <w:rPr>
          <w:rFonts w:ascii="仿宋" w:eastAsia="仿宋" w:hAnsi="仿宋" w:cs="仿宋"/>
          <w:sz w:val="24"/>
          <w:szCs w:val="24"/>
          <w:lang w:eastAsia="zh-CN"/>
        </w:rPr>
      </w:pPr>
      <w:r>
        <w:rPr>
          <w:rFonts w:ascii="仿宋" w:eastAsia="仿宋" w:hAnsi="仿宋" w:cs="仿宋" w:hint="eastAsia"/>
          <w:sz w:val="24"/>
          <w:szCs w:val="24"/>
          <w:lang w:eastAsia="zh-CN"/>
        </w:rPr>
        <w:t>1)</w:t>
      </w:r>
      <w:r>
        <w:rPr>
          <w:rFonts w:ascii="仿宋" w:eastAsia="仿宋" w:hAnsi="仿宋" w:cs="仿宋" w:hint="eastAsia"/>
          <w:sz w:val="24"/>
          <w:szCs w:val="24"/>
          <w:lang w:eastAsia="zh-CN"/>
        </w:rPr>
        <w:t>货架的结构采用截面尺寸一致的梁，货架的接头必须紧密连接，能够承受重载。</w:t>
      </w:r>
    </w:p>
    <w:p w:rsidR="001A1DDD" w:rsidRDefault="00237A1E">
      <w:pPr>
        <w:rPr>
          <w:rFonts w:ascii="仿宋" w:eastAsia="仿宋" w:hAnsi="仿宋" w:cs="仿宋"/>
          <w:sz w:val="24"/>
          <w:szCs w:val="24"/>
          <w:lang w:eastAsia="zh-CN"/>
        </w:rPr>
      </w:pPr>
      <w:r>
        <w:rPr>
          <w:rFonts w:ascii="仿宋" w:eastAsia="仿宋" w:hAnsi="仿宋" w:cs="仿宋" w:hint="eastAsia"/>
          <w:sz w:val="24"/>
          <w:szCs w:val="24"/>
          <w:lang w:eastAsia="zh-CN"/>
        </w:rPr>
        <w:t>2)</w:t>
      </w:r>
      <w:r>
        <w:rPr>
          <w:rFonts w:ascii="仿宋" w:eastAsia="仿宋" w:hAnsi="仿宋" w:cs="仿宋" w:hint="eastAsia"/>
          <w:sz w:val="24"/>
          <w:szCs w:val="24"/>
          <w:lang w:eastAsia="zh-CN"/>
        </w:rPr>
        <w:t>货架应该能够抵抗振动和冲击，防撞护脚，防撞护栏等一些货架安全附件确保货架的安全和可靠性。</w:t>
      </w:r>
    </w:p>
    <w:p w:rsidR="001A1DDD" w:rsidRDefault="00237A1E">
      <w:pPr>
        <w:rPr>
          <w:rFonts w:ascii="仿宋" w:eastAsia="仿宋" w:hAnsi="仿宋" w:cs="仿宋"/>
          <w:sz w:val="24"/>
          <w:szCs w:val="24"/>
          <w:lang w:eastAsia="zh-CN"/>
        </w:rPr>
      </w:pPr>
      <w:r>
        <w:rPr>
          <w:rFonts w:ascii="仿宋" w:eastAsia="仿宋" w:hAnsi="仿宋" w:cs="仿宋" w:hint="eastAsia"/>
          <w:sz w:val="24"/>
          <w:szCs w:val="24"/>
          <w:lang w:eastAsia="zh-CN"/>
        </w:rPr>
        <w:t>三、为确保高位货架的安全、牢固、可靠，</w:t>
      </w:r>
      <w:r>
        <w:rPr>
          <w:rFonts w:ascii="仿宋" w:eastAsia="仿宋" w:hAnsi="仿宋" w:cs="仿宋" w:hint="eastAsia"/>
          <w:sz w:val="24"/>
          <w:szCs w:val="24"/>
          <w:lang w:eastAsia="zh-CN"/>
        </w:rPr>
        <w:t>货架的设计、生产、安装必须符合以下要求</w:t>
      </w:r>
      <w:r>
        <w:rPr>
          <w:rFonts w:ascii="仿宋" w:eastAsia="仿宋" w:hAnsi="仿宋" w:cs="仿宋" w:hint="eastAsia"/>
          <w:sz w:val="24"/>
          <w:szCs w:val="24"/>
          <w:lang w:eastAsia="zh-CN"/>
        </w:rPr>
        <w:t>:</w:t>
      </w:r>
    </w:p>
    <w:p w:rsidR="001A1DDD" w:rsidRDefault="00237A1E">
      <w:pPr>
        <w:rPr>
          <w:rFonts w:ascii="仿宋" w:eastAsia="仿宋" w:hAnsi="仿宋" w:cs="仿宋"/>
          <w:sz w:val="24"/>
          <w:szCs w:val="24"/>
          <w:lang w:eastAsia="zh-CN"/>
        </w:rPr>
      </w:pPr>
      <w:r>
        <w:rPr>
          <w:rFonts w:ascii="仿宋" w:eastAsia="仿宋" w:hAnsi="仿宋" w:cs="仿宋" w:hint="eastAsia"/>
          <w:sz w:val="24"/>
          <w:szCs w:val="24"/>
          <w:lang w:eastAsia="zh-CN"/>
        </w:rPr>
        <w:t>1)</w:t>
      </w:r>
      <w:r>
        <w:rPr>
          <w:rFonts w:ascii="仿宋" w:eastAsia="仿宋" w:hAnsi="仿宋" w:cs="仿宋" w:hint="eastAsia"/>
          <w:sz w:val="24"/>
          <w:szCs w:val="24"/>
          <w:lang w:eastAsia="zh-CN"/>
        </w:rPr>
        <w:t>货架的生产安装应该严格按照相关规定进行。</w:t>
      </w:r>
    </w:p>
    <w:p w:rsidR="001A1DDD" w:rsidRDefault="00237A1E">
      <w:pPr>
        <w:rPr>
          <w:rFonts w:ascii="仿宋" w:eastAsia="仿宋" w:hAnsi="仿宋" w:cs="仿宋"/>
          <w:sz w:val="24"/>
          <w:szCs w:val="24"/>
          <w:lang w:eastAsia="zh-CN"/>
        </w:rPr>
      </w:pPr>
      <w:r>
        <w:rPr>
          <w:rFonts w:ascii="仿宋" w:eastAsia="仿宋" w:hAnsi="仿宋" w:cs="仿宋" w:hint="eastAsia"/>
          <w:sz w:val="24"/>
          <w:szCs w:val="24"/>
          <w:lang w:eastAsia="zh-CN"/>
        </w:rPr>
        <w:t>2)</w:t>
      </w:r>
      <w:r>
        <w:rPr>
          <w:rFonts w:ascii="仿宋" w:eastAsia="仿宋" w:hAnsi="仿宋" w:cs="仿宋" w:hint="eastAsia"/>
          <w:sz w:val="24"/>
          <w:szCs w:val="24"/>
          <w:lang w:eastAsia="zh-CN"/>
        </w:rPr>
        <w:t>货架安装时必须专业的安装人员进行施工，遵守正确的安装顺序，保证货架安装不出现偏差或变形。</w:t>
      </w:r>
    </w:p>
    <w:p w:rsidR="001A1DDD" w:rsidRDefault="00237A1E">
      <w:pPr>
        <w:pStyle w:val="1"/>
        <w:widowControl/>
        <w:wordWrap w:val="0"/>
        <w:spacing w:before="0" w:line="332" w:lineRule="atLeast"/>
        <w:ind w:left="0"/>
        <w:rPr>
          <w:lang w:eastAsia="zh-CN"/>
        </w:rPr>
      </w:pPr>
      <w:r>
        <w:rPr>
          <w:rFonts w:ascii="仿宋" w:eastAsia="仿宋" w:hAnsi="仿宋" w:cs="仿宋" w:hint="eastAsia"/>
          <w:b w:val="0"/>
          <w:bCs w:val="0"/>
          <w:sz w:val="24"/>
          <w:szCs w:val="24"/>
          <w:lang w:eastAsia="zh-CN"/>
        </w:rPr>
        <w:t>3</w:t>
      </w:r>
      <w:r>
        <w:rPr>
          <w:rFonts w:ascii="仿宋" w:eastAsia="仿宋" w:hAnsi="仿宋" w:cs="仿宋" w:hint="eastAsia"/>
          <w:b w:val="0"/>
          <w:bCs w:val="0"/>
          <w:sz w:val="24"/>
          <w:szCs w:val="24"/>
          <w:lang w:eastAsia="zh-CN"/>
        </w:rPr>
        <w:t>）</w:t>
      </w:r>
      <w:r>
        <w:rPr>
          <w:rFonts w:ascii="仿宋" w:eastAsia="仿宋" w:hAnsi="仿宋" w:cs="仿宋" w:hint="eastAsia"/>
          <w:sz w:val="24"/>
          <w:szCs w:val="24"/>
          <w:lang w:eastAsia="zh-CN"/>
        </w:rPr>
        <w:t>货架设计、制造、安装须符合</w:t>
      </w:r>
      <w:r>
        <w:rPr>
          <w:rFonts w:ascii="仿宋" w:eastAsia="仿宋" w:hAnsi="仿宋" w:cs="仿宋" w:hint="eastAsia"/>
          <w:sz w:val="24"/>
          <w:szCs w:val="24"/>
          <w:lang w:eastAsia="zh-CN"/>
        </w:rPr>
        <w:t xml:space="preserve"> </w:t>
      </w:r>
      <w:r>
        <w:rPr>
          <w:rFonts w:ascii="仿宋" w:eastAsia="仿宋" w:hAnsi="仿宋" w:cs="仿宋" w:hint="eastAsia"/>
          <w:sz w:val="24"/>
          <w:szCs w:val="24"/>
          <w:lang w:eastAsia="zh-CN"/>
        </w:rPr>
        <w:t>如：《仓库货架系统设计规范</w:t>
      </w:r>
      <w:r>
        <w:rPr>
          <w:rFonts w:ascii="仿宋" w:eastAsia="仿宋" w:hAnsi="仿宋" w:cs="仿宋" w:hint="eastAsia"/>
          <w:sz w:val="24"/>
          <w:szCs w:val="24"/>
          <w:lang w:eastAsia="zh-CN"/>
        </w:rPr>
        <w:t>GB/T 39681-2020</w:t>
      </w:r>
      <w:r>
        <w:rPr>
          <w:rFonts w:ascii="仿宋" w:eastAsia="仿宋" w:hAnsi="仿宋" w:cs="仿宋" w:hint="eastAsia"/>
          <w:sz w:val="24"/>
          <w:szCs w:val="24"/>
          <w:lang w:eastAsia="zh-CN"/>
        </w:rPr>
        <w:t>》、《</w:t>
      </w:r>
      <w:r>
        <w:rPr>
          <w:rFonts w:ascii="仿宋" w:eastAsia="仿宋" w:hAnsi="仿宋" w:cs="仿宋"/>
          <w:sz w:val="24"/>
          <w:szCs w:val="24"/>
          <w:lang w:eastAsia="zh-CN"/>
        </w:rPr>
        <w:t>WB/T 1066-2017</w:t>
      </w:r>
      <w:r>
        <w:rPr>
          <w:rFonts w:ascii="仿宋" w:eastAsia="仿宋" w:hAnsi="仿宋" w:cs="仿宋"/>
          <w:sz w:val="24"/>
          <w:szCs w:val="24"/>
          <w:lang w:eastAsia="zh-CN"/>
        </w:rPr>
        <w:t>货架安装及验收技术条件</w:t>
      </w:r>
      <w:r>
        <w:rPr>
          <w:rFonts w:ascii="仿宋" w:eastAsia="仿宋" w:hAnsi="仿宋" w:cs="仿宋" w:hint="eastAsia"/>
          <w:sz w:val="24"/>
          <w:szCs w:val="24"/>
          <w:lang w:eastAsia="zh-CN"/>
        </w:rPr>
        <w:t>》等相关国家标准！</w:t>
      </w:r>
    </w:p>
    <w:p w:rsidR="001A1DDD" w:rsidRDefault="001A1DDD">
      <w:pPr>
        <w:ind w:firstLineChars="2400" w:firstLine="5280"/>
        <w:rPr>
          <w:lang w:eastAsia="zh-CN"/>
        </w:rPr>
      </w:pPr>
    </w:p>
    <w:p w:rsidR="001A1DDD" w:rsidRDefault="001A1DDD">
      <w:pPr>
        <w:ind w:firstLineChars="2400" w:firstLine="5280"/>
        <w:rPr>
          <w:lang w:eastAsia="zh-CN"/>
        </w:rPr>
      </w:pPr>
    </w:p>
    <w:p w:rsidR="001A1DDD" w:rsidRDefault="001A1DDD">
      <w:pPr>
        <w:ind w:firstLineChars="2400" w:firstLine="5280"/>
        <w:rPr>
          <w:lang w:eastAsia="zh-CN"/>
        </w:rPr>
      </w:pPr>
    </w:p>
    <w:p w:rsidR="001A1DDD" w:rsidRDefault="001A1DDD">
      <w:pPr>
        <w:ind w:firstLineChars="2400" w:firstLine="5280"/>
        <w:rPr>
          <w:lang w:eastAsia="zh-CN"/>
        </w:rPr>
      </w:pPr>
    </w:p>
    <w:p w:rsidR="001A1DDD" w:rsidRDefault="001A1DDD">
      <w:pPr>
        <w:ind w:firstLineChars="2600" w:firstLine="5720"/>
        <w:rPr>
          <w:lang w:eastAsia="zh-CN"/>
        </w:rPr>
      </w:pPr>
    </w:p>
    <w:p w:rsidR="001A1DDD" w:rsidRDefault="00237A1E">
      <w:pPr>
        <w:ind w:firstLineChars="2600" w:firstLine="5720"/>
        <w:rPr>
          <w:lang w:eastAsia="zh-CN"/>
        </w:rPr>
      </w:pPr>
      <w:r>
        <w:rPr>
          <w:rFonts w:hint="eastAsia"/>
          <w:lang w:eastAsia="zh-CN"/>
        </w:rPr>
        <w:t>南京创源动力科技</w:t>
      </w:r>
      <w:r>
        <w:rPr>
          <w:lang w:eastAsia="zh-CN"/>
        </w:rPr>
        <w:t>有限公司</w:t>
      </w:r>
      <w:r>
        <w:rPr>
          <w:spacing w:val="-3"/>
          <w:lang w:eastAsia="zh-CN"/>
        </w:rPr>
        <w:t>202</w:t>
      </w:r>
      <w:r>
        <w:rPr>
          <w:rFonts w:hint="eastAsia"/>
          <w:spacing w:val="-3"/>
          <w:lang w:eastAsia="zh-CN"/>
        </w:rPr>
        <w:t>4</w:t>
      </w:r>
      <w:r>
        <w:rPr>
          <w:spacing w:val="-3"/>
          <w:lang w:eastAsia="zh-CN"/>
        </w:rPr>
        <w:t>.0</w:t>
      </w:r>
      <w:r>
        <w:rPr>
          <w:rFonts w:hint="eastAsia"/>
          <w:spacing w:val="-3"/>
          <w:lang w:eastAsia="zh-CN"/>
        </w:rPr>
        <w:t>3</w:t>
      </w:r>
      <w:r>
        <w:rPr>
          <w:spacing w:val="-3"/>
          <w:lang w:eastAsia="zh-CN"/>
        </w:rPr>
        <w:t>.</w:t>
      </w:r>
      <w:r>
        <w:rPr>
          <w:rFonts w:hint="eastAsia"/>
          <w:spacing w:val="-3"/>
          <w:lang w:eastAsia="zh-CN"/>
        </w:rPr>
        <w:t>2</w:t>
      </w:r>
      <w:r w:rsidR="00FF0DDC">
        <w:rPr>
          <w:spacing w:val="-3"/>
          <w:lang w:eastAsia="zh-CN"/>
        </w:rPr>
        <w:t>6</w:t>
      </w:r>
      <w:bookmarkStart w:id="0" w:name="_GoBack"/>
      <w:bookmarkEnd w:id="0"/>
    </w:p>
    <w:sectPr w:rsidR="001A1DDD">
      <w:headerReference w:type="default" r:id="rId8"/>
      <w:footerReference w:type="default" r:id="rId9"/>
      <w:pgSz w:w="11910" w:h="16840"/>
      <w:pgMar w:top="1120" w:right="1040" w:bottom="993" w:left="1160" w:header="742" w:footer="5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A1E" w:rsidRDefault="00237A1E">
      <w:r>
        <w:separator/>
      </w:r>
    </w:p>
  </w:endnote>
  <w:endnote w:type="continuationSeparator" w:id="0">
    <w:p w:rsidR="00237A1E" w:rsidRDefault="00237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WinCharSetFFFF-H">
    <w:altName w:val="仿宋"/>
    <w:charset w:val="86"/>
    <w:family w:val="auto"/>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幼圆">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6008540"/>
    </w:sdtPr>
    <w:sdtEndPr/>
    <w:sdtContent>
      <w:p w:rsidR="001A1DDD" w:rsidRDefault="00237A1E">
        <w:pPr>
          <w:pStyle w:val="a4"/>
          <w:jc w:val="center"/>
        </w:pPr>
        <w:r>
          <w:fldChar w:fldCharType="begin"/>
        </w:r>
        <w:r>
          <w:instrText>PAGE   \* MERGEFORMAT</w:instrText>
        </w:r>
        <w:r>
          <w:fldChar w:fldCharType="separate"/>
        </w:r>
        <w:r w:rsidR="00FF0DDC" w:rsidRPr="00FF0DDC">
          <w:rPr>
            <w:noProof/>
            <w:lang w:val="zh-CN" w:eastAsia="zh-CN"/>
          </w:rPr>
          <w:t>1</w:t>
        </w:r>
        <w:r>
          <w:fldChar w:fldCharType="end"/>
        </w:r>
      </w:p>
    </w:sdtContent>
  </w:sdt>
  <w:p w:rsidR="001A1DDD" w:rsidRDefault="001A1DD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A1E" w:rsidRDefault="00237A1E">
      <w:r>
        <w:separator/>
      </w:r>
    </w:p>
  </w:footnote>
  <w:footnote w:type="continuationSeparator" w:id="0">
    <w:p w:rsidR="00237A1E" w:rsidRDefault="00237A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DDD" w:rsidRDefault="001A1DDD">
    <w:pPr>
      <w:spacing w:line="14" w:lineRule="auto"/>
      <w:rPr>
        <w:sz w:val="20"/>
        <w:szCs w:val="20"/>
      </w:rPr>
    </w:pPr>
  </w:p>
  <w:p w:rsidR="001A1DDD" w:rsidRDefault="001A1DDD">
    <w:pPr>
      <w:spacing w:line="14" w:lineRule="auto"/>
      <w:rPr>
        <w:sz w:val="20"/>
        <w:szCs w:val="20"/>
      </w:rPr>
    </w:pPr>
  </w:p>
  <w:p w:rsidR="001A1DDD" w:rsidRDefault="001A1DDD">
    <w:pPr>
      <w:spacing w:line="14" w:lineRule="auto"/>
      <w:rPr>
        <w:sz w:val="20"/>
        <w:szCs w:val="20"/>
      </w:rPr>
    </w:pPr>
  </w:p>
  <w:p w:rsidR="001A1DDD" w:rsidRDefault="001A1DDD">
    <w:pPr>
      <w:spacing w:line="14" w:lineRule="auto"/>
      <w:rPr>
        <w:sz w:val="20"/>
        <w:szCs w:val="20"/>
      </w:rPr>
    </w:pPr>
  </w:p>
  <w:p w:rsidR="001A1DDD" w:rsidRDefault="001A1DDD">
    <w:pPr>
      <w:spacing w:line="14" w:lineRule="auto"/>
      <w:rPr>
        <w:sz w:val="20"/>
        <w:szCs w:val="20"/>
      </w:rPr>
    </w:pPr>
  </w:p>
  <w:p w:rsidR="001A1DDD" w:rsidRDefault="001A1DDD">
    <w:pPr>
      <w:spacing w:line="14" w:lineRule="auto"/>
      <w:rPr>
        <w:sz w:val="20"/>
        <w:szCs w:val="20"/>
      </w:rPr>
    </w:pPr>
  </w:p>
  <w:p w:rsidR="001A1DDD" w:rsidRDefault="001A1DDD">
    <w:pPr>
      <w:spacing w:line="14" w:lineRule="auto"/>
      <w:rPr>
        <w:sz w:val="20"/>
        <w:szCs w:val="20"/>
      </w:rPr>
    </w:pPr>
  </w:p>
  <w:p w:rsidR="001A1DDD" w:rsidRDefault="001A1DDD">
    <w:pPr>
      <w:spacing w:line="14" w:lineRule="auto"/>
      <w:rPr>
        <w:sz w:val="20"/>
        <w:szCs w:val="20"/>
      </w:rPr>
    </w:pPr>
  </w:p>
  <w:p w:rsidR="001A1DDD" w:rsidRDefault="001A1DDD">
    <w:pPr>
      <w:spacing w:line="14" w:lineRule="auto"/>
      <w:rPr>
        <w:sz w:val="20"/>
        <w:szCs w:val="20"/>
      </w:rPr>
    </w:pPr>
  </w:p>
  <w:p w:rsidR="001A1DDD" w:rsidRDefault="001A1DDD">
    <w:pPr>
      <w:spacing w:line="14" w:lineRule="auto"/>
      <w:rPr>
        <w:sz w:val="20"/>
        <w:szCs w:val="20"/>
      </w:rPr>
    </w:pPr>
  </w:p>
  <w:p w:rsidR="001A1DDD" w:rsidRDefault="001A1DDD">
    <w:pPr>
      <w:spacing w:line="14" w:lineRule="auto"/>
      <w:rPr>
        <w:sz w:val="20"/>
        <w:szCs w:val="20"/>
      </w:rPr>
    </w:pPr>
  </w:p>
  <w:p w:rsidR="001A1DDD" w:rsidRDefault="001A1DDD">
    <w:pPr>
      <w:spacing w:line="14" w:lineRule="auto"/>
      <w:rPr>
        <w:sz w:val="20"/>
        <w:szCs w:val="20"/>
      </w:rPr>
    </w:pPr>
  </w:p>
  <w:p w:rsidR="001A1DDD" w:rsidRDefault="001A1DDD">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35F53D"/>
    <w:multiLevelType w:val="singleLevel"/>
    <w:tmpl w:val="4235F53D"/>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oNotDisplayPageBoundaries/>
  <w:defaultTabStop w:val="720"/>
  <w:drawingGridHorizontalSpacing w:val="110"/>
  <w:noPunctuationKerning/>
  <w:characterSpacingControl w:val="doNotCompress"/>
  <w:footnotePr>
    <w:footnote w:id="-1"/>
    <w:footnote w:id="0"/>
  </w:footnotePr>
  <w:endnotePr>
    <w:endnote w:id="-1"/>
    <w:endnote w:id="0"/>
  </w:endnotePr>
  <w:compat>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g2OTcyYzlhYzdiNmI1ZDRiMTJlMmVjMTY1OTgxZmMifQ=="/>
  </w:docVars>
  <w:rsids>
    <w:rsidRoot w:val="005D7211"/>
    <w:rsid w:val="000053EF"/>
    <w:rsid w:val="00023932"/>
    <w:rsid w:val="000639E6"/>
    <w:rsid w:val="00067E5C"/>
    <w:rsid w:val="00076485"/>
    <w:rsid w:val="000779E4"/>
    <w:rsid w:val="00096220"/>
    <w:rsid w:val="000A137E"/>
    <w:rsid w:val="000C6A82"/>
    <w:rsid w:val="000C6DBC"/>
    <w:rsid w:val="000E17D1"/>
    <w:rsid w:val="00103850"/>
    <w:rsid w:val="00130C93"/>
    <w:rsid w:val="0018384B"/>
    <w:rsid w:val="00197570"/>
    <w:rsid w:val="001A1DDD"/>
    <w:rsid w:val="001B6535"/>
    <w:rsid w:val="001D0144"/>
    <w:rsid w:val="001E77D0"/>
    <w:rsid w:val="001F4200"/>
    <w:rsid w:val="001F680E"/>
    <w:rsid w:val="00201D5B"/>
    <w:rsid w:val="002232C0"/>
    <w:rsid w:val="00237A1E"/>
    <w:rsid w:val="002430C8"/>
    <w:rsid w:val="00262A0E"/>
    <w:rsid w:val="002B4A99"/>
    <w:rsid w:val="002C1B36"/>
    <w:rsid w:val="002E65AB"/>
    <w:rsid w:val="003058DB"/>
    <w:rsid w:val="00312606"/>
    <w:rsid w:val="00316C2B"/>
    <w:rsid w:val="00334D84"/>
    <w:rsid w:val="003672F4"/>
    <w:rsid w:val="0039718B"/>
    <w:rsid w:val="003A705B"/>
    <w:rsid w:val="003A798C"/>
    <w:rsid w:val="003B02C7"/>
    <w:rsid w:val="003D299D"/>
    <w:rsid w:val="003E3101"/>
    <w:rsid w:val="0042422A"/>
    <w:rsid w:val="00425ED3"/>
    <w:rsid w:val="00452941"/>
    <w:rsid w:val="004559D2"/>
    <w:rsid w:val="004713DC"/>
    <w:rsid w:val="004B0551"/>
    <w:rsid w:val="004B5FAB"/>
    <w:rsid w:val="004D0DCA"/>
    <w:rsid w:val="004D3753"/>
    <w:rsid w:val="004D5CEA"/>
    <w:rsid w:val="004D5FD5"/>
    <w:rsid w:val="004D615B"/>
    <w:rsid w:val="005149B0"/>
    <w:rsid w:val="00514B59"/>
    <w:rsid w:val="00522EDC"/>
    <w:rsid w:val="00525D5A"/>
    <w:rsid w:val="00537323"/>
    <w:rsid w:val="00567E45"/>
    <w:rsid w:val="00570569"/>
    <w:rsid w:val="00571366"/>
    <w:rsid w:val="00592335"/>
    <w:rsid w:val="00596DD4"/>
    <w:rsid w:val="005D5593"/>
    <w:rsid w:val="005D7211"/>
    <w:rsid w:val="00642515"/>
    <w:rsid w:val="006730EA"/>
    <w:rsid w:val="006856B3"/>
    <w:rsid w:val="006900CD"/>
    <w:rsid w:val="006B06B5"/>
    <w:rsid w:val="006B0BB4"/>
    <w:rsid w:val="006C0D30"/>
    <w:rsid w:val="006F0023"/>
    <w:rsid w:val="00711857"/>
    <w:rsid w:val="007248B2"/>
    <w:rsid w:val="007255BA"/>
    <w:rsid w:val="00735B40"/>
    <w:rsid w:val="00747A40"/>
    <w:rsid w:val="007567A4"/>
    <w:rsid w:val="007658D9"/>
    <w:rsid w:val="00774DA2"/>
    <w:rsid w:val="00777C70"/>
    <w:rsid w:val="00784FAE"/>
    <w:rsid w:val="007953CC"/>
    <w:rsid w:val="00795BDC"/>
    <w:rsid w:val="007A6F81"/>
    <w:rsid w:val="007B1BC9"/>
    <w:rsid w:val="007D6D7F"/>
    <w:rsid w:val="007F5953"/>
    <w:rsid w:val="0080139A"/>
    <w:rsid w:val="0082084F"/>
    <w:rsid w:val="00847626"/>
    <w:rsid w:val="008564ED"/>
    <w:rsid w:val="00867A4D"/>
    <w:rsid w:val="008D662B"/>
    <w:rsid w:val="008D6862"/>
    <w:rsid w:val="008F6A02"/>
    <w:rsid w:val="00900C37"/>
    <w:rsid w:val="00945FB8"/>
    <w:rsid w:val="0096333E"/>
    <w:rsid w:val="00995A75"/>
    <w:rsid w:val="009D40AE"/>
    <w:rsid w:val="009D6DB7"/>
    <w:rsid w:val="009E5B9D"/>
    <w:rsid w:val="009E5C07"/>
    <w:rsid w:val="009F5AE0"/>
    <w:rsid w:val="00A53F07"/>
    <w:rsid w:val="00A632E9"/>
    <w:rsid w:val="00AB57EA"/>
    <w:rsid w:val="00AC1573"/>
    <w:rsid w:val="00AC2002"/>
    <w:rsid w:val="00AC465B"/>
    <w:rsid w:val="00B100A0"/>
    <w:rsid w:val="00B248E3"/>
    <w:rsid w:val="00B44B2D"/>
    <w:rsid w:val="00BA7684"/>
    <w:rsid w:val="00BB3B92"/>
    <w:rsid w:val="00BB57E0"/>
    <w:rsid w:val="00BD16DE"/>
    <w:rsid w:val="00BE127B"/>
    <w:rsid w:val="00BE7C1E"/>
    <w:rsid w:val="00BF22DD"/>
    <w:rsid w:val="00BF6BDD"/>
    <w:rsid w:val="00C11701"/>
    <w:rsid w:val="00C147B0"/>
    <w:rsid w:val="00C20D2D"/>
    <w:rsid w:val="00C34DC9"/>
    <w:rsid w:val="00C4759A"/>
    <w:rsid w:val="00C5519E"/>
    <w:rsid w:val="00C77AF6"/>
    <w:rsid w:val="00C93779"/>
    <w:rsid w:val="00CA2619"/>
    <w:rsid w:val="00CE0AD8"/>
    <w:rsid w:val="00D1405D"/>
    <w:rsid w:val="00D3117C"/>
    <w:rsid w:val="00D35FB7"/>
    <w:rsid w:val="00D4072C"/>
    <w:rsid w:val="00D47546"/>
    <w:rsid w:val="00D91C3A"/>
    <w:rsid w:val="00D93E80"/>
    <w:rsid w:val="00DA24C0"/>
    <w:rsid w:val="00DA49B7"/>
    <w:rsid w:val="00DA7DD5"/>
    <w:rsid w:val="00DC4E30"/>
    <w:rsid w:val="00DE46E4"/>
    <w:rsid w:val="00E04F22"/>
    <w:rsid w:val="00E1436D"/>
    <w:rsid w:val="00E16CE9"/>
    <w:rsid w:val="00E47A04"/>
    <w:rsid w:val="00E67BD5"/>
    <w:rsid w:val="00E74FCA"/>
    <w:rsid w:val="00E934D9"/>
    <w:rsid w:val="00EB3320"/>
    <w:rsid w:val="00ED1DE6"/>
    <w:rsid w:val="00F174EE"/>
    <w:rsid w:val="00F2330A"/>
    <w:rsid w:val="00F238EB"/>
    <w:rsid w:val="00F375B0"/>
    <w:rsid w:val="00F4725E"/>
    <w:rsid w:val="00F5533F"/>
    <w:rsid w:val="00FA5C7E"/>
    <w:rsid w:val="00FC78AA"/>
    <w:rsid w:val="00FF0DDC"/>
    <w:rsid w:val="00FF2C87"/>
    <w:rsid w:val="04834134"/>
    <w:rsid w:val="04AE5770"/>
    <w:rsid w:val="155D2BFB"/>
    <w:rsid w:val="3F3B4420"/>
    <w:rsid w:val="43C5307D"/>
    <w:rsid w:val="450132EA"/>
    <w:rsid w:val="4CEB1110"/>
    <w:rsid w:val="51EB2DE9"/>
    <w:rsid w:val="535E309C"/>
    <w:rsid w:val="60C65742"/>
    <w:rsid w:val="674848D3"/>
    <w:rsid w:val="721159E9"/>
    <w:rsid w:val="798307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BA79C"/>
  <w15:docId w15:val="{EE4537F8-6691-40FB-A273-2AB874B8D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uiPriority w:val="1"/>
    <w:qFormat/>
    <w:pPr>
      <w:widowControl w:val="0"/>
    </w:pPr>
    <w:rPr>
      <w:rFonts w:asciiTheme="minorHAnsi" w:eastAsiaTheme="minorEastAsia" w:hAnsiTheme="minorHAnsi" w:cstheme="minorBidi"/>
      <w:sz w:val="22"/>
      <w:szCs w:val="22"/>
      <w:lang w:eastAsia="en-US"/>
    </w:rPr>
  </w:style>
  <w:style w:type="paragraph" w:styleId="1">
    <w:name w:val="heading 1"/>
    <w:basedOn w:val="a"/>
    <w:autoRedefine/>
    <w:uiPriority w:val="1"/>
    <w:qFormat/>
    <w:pPr>
      <w:spacing w:before="131"/>
      <w:ind w:left="3103"/>
      <w:outlineLvl w:val="0"/>
    </w:pPr>
    <w:rPr>
      <w:rFonts w:ascii="宋体" w:eastAsia="宋体" w:hAnsi="宋体"/>
      <w:b/>
      <w:bCs/>
      <w:sz w:val="32"/>
      <w:szCs w:val="32"/>
    </w:rPr>
  </w:style>
  <w:style w:type="paragraph" w:styleId="2">
    <w:name w:val="heading 2"/>
    <w:basedOn w:val="a"/>
    <w:autoRedefine/>
    <w:uiPriority w:val="1"/>
    <w:qFormat/>
    <w:pPr>
      <w:outlineLvl w:val="1"/>
    </w:pPr>
    <w:rPr>
      <w:rFonts w:ascii="仿宋" w:eastAsia="仿宋" w:hAnsi="仿宋"/>
      <w:b/>
      <w:bCs/>
      <w:sz w:val="30"/>
      <w:szCs w:val="30"/>
    </w:rPr>
  </w:style>
  <w:style w:type="paragraph" w:styleId="3">
    <w:name w:val="heading 3"/>
    <w:basedOn w:val="a"/>
    <w:autoRedefine/>
    <w:uiPriority w:val="1"/>
    <w:qFormat/>
    <w:pPr>
      <w:spacing w:before="26"/>
      <w:ind w:left="123"/>
      <w:outlineLvl w:val="2"/>
    </w:pPr>
    <w:rPr>
      <w:rFonts w:ascii="仿宋" w:eastAsia="仿宋" w:hAnsi="仿宋"/>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autoRedefine/>
    <w:uiPriority w:val="1"/>
    <w:qFormat/>
    <w:pPr>
      <w:spacing w:before="192"/>
      <w:ind w:left="123"/>
    </w:pPr>
    <w:rPr>
      <w:rFonts w:ascii="仿宋" w:eastAsia="仿宋" w:hAnsi="仿宋"/>
      <w:sz w:val="24"/>
      <w:szCs w:val="24"/>
    </w:rPr>
  </w:style>
  <w:style w:type="paragraph" w:styleId="a4">
    <w:name w:val="footer"/>
    <w:basedOn w:val="a"/>
    <w:link w:val="a5"/>
    <w:autoRedefine/>
    <w:uiPriority w:val="99"/>
    <w:unhideWhenUsed/>
    <w:qFormat/>
    <w:pPr>
      <w:tabs>
        <w:tab w:val="center" w:pos="4153"/>
        <w:tab w:val="right" w:pos="8306"/>
      </w:tabs>
      <w:snapToGrid w:val="0"/>
    </w:pPr>
    <w:rPr>
      <w:sz w:val="18"/>
      <w:szCs w:val="18"/>
    </w:rPr>
  </w:style>
  <w:style w:type="paragraph" w:styleId="a6">
    <w:name w:val="header"/>
    <w:basedOn w:val="a"/>
    <w:link w:val="a7"/>
    <w:autoRedefine/>
    <w:uiPriority w:val="99"/>
    <w:unhideWhenUsed/>
    <w:qFormat/>
    <w:pPr>
      <w:pBdr>
        <w:bottom w:val="single" w:sz="6" w:space="1" w:color="auto"/>
      </w:pBdr>
      <w:tabs>
        <w:tab w:val="center" w:pos="4153"/>
        <w:tab w:val="right" w:pos="8306"/>
      </w:tabs>
      <w:snapToGrid w:val="0"/>
      <w:jc w:val="center"/>
    </w:pPr>
    <w:rPr>
      <w:sz w:val="18"/>
      <w:szCs w:val="18"/>
    </w:rPr>
  </w:style>
  <w:style w:type="table" w:styleId="a8">
    <w:name w:val="Table Grid"/>
    <w:basedOn w:val="a1"/>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autoRedefine/>
    <w:uiPriority w:val="2"/>
    <w:semiHidden/>
    <w:unhideWhenUsed/>
    <w:qFormat/>
    <w:tblPr>
      <w:tblCellMar>
        <w:top w:w="0" w:type="dxa"/>
        <w:left w:w="0" w:type="dxa"/>
        <w:bottom w:w="0" w:type="dxa"/>
        <w:right w:w="0" w:type="dxa"/>
      </w:tblCellMar>
    </w:tblPr>
  </w:style>
  <w:style w:type="paragraph" w:styleId="a9">
    <w:name w:val="List Paragraph"/>
    <w:basedOn w:val="a"/>
    <w:autoRedefine/>
    <w:uiPriority w:val="1"/>
    <w:qFormat/>
  </w:style>
  <w:style w:type="paragraph" w:customStyle="1" w:styleId="TableParagraph">
    <w:name w:val="Table Paragraph"/>
    <w:basedOn w:val="a"/>
    <w:autoRedefine/>
    <w:uiPriority w:val="1"/>
    <w:qFormat/>
  </w:style>
  <w:style w:type="character" w:customStyle="1" w:styleId="a7">
    <w:name w:val="页眉 字符"/>
    <w:basedOn w:val="a0"/>
    <w:link w:val="a6"/>
    <w:autoRedefine/>
    <w:uiPriority w:val="99"/>
    <w:qFormat/>
    <w:rPr>
      <w:sz w:val="18"/>
      <w:szCs w:val="18"/>
    </w:rPr>
  </w:style>
  <w:style w:type="character" w:customStyle="1" w:styleId="a5">
    <w:name w:val="页脚 字符"/>
    <w:basedOn w:val="a0"/>
    <w:link w:val="a4"/>
    <w:autoRedefine/>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5%B9%B6%E5%8F%91%E9%80%81%E8%87%B3zhanghuihua@skywellcor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687</Words>
  <Characters>3919</Characters>
  <Application>Microsoft Office Word</Application>
  <DocSecurity>0</DocSecurity>
  <Lines>32</Lines>
  <Paragraphs>9</Paragraphs>
  <ScaleCrop>false</ScaleCrop>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邬景军</dc:creator>
  <cp:lastModifiedBy>张辉</cp:lastModifiedBy>
  <cp:revision>2</cp:revision>
  <cp:lastPrinted>2022-02-15T11:03:00Z</cp:lastPrinted>
  <dcterms:created xsi:type="dcterms:W3CDTF">2024-03-26T05:23:00Z</dcterms:created>
  <dcterms:modified xsi:type="dcterms:W3CDTF">2024-03-26T05:23:00Z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2018-05-14T00:00:00Z</vt:filetime>
  </property>
  <property fmtid="{D5CDD505-2E9C-101B-9397-08002B2CF9AE}" pid="3" name="Creator">
    <vt:lpwstr>WPS Office</vt:lpwstr>
  </property>
  <property fmtid="{D5CDD505-2E9C-101B-9397-08002B2CF9AE}" pid="4" name="LastSaved">
    <vt:filetime>2021-08-27T00:00:00Z</vt:filetime>
  </property>
  <property fmtid="{D5CDD505-2E9C-101B-9397-08002B2CF9AE}" pid="5" name="KSOProductBuildVer">
    <vt:lpwstr>2052-12.1.0.16388</vt:lpwstr>
  </property>
  <property fmtid="{D5CDD505-2E9C-101B-9397-08002B2CF9AE}" pid="6" name="ICV">
    <vt:lpwstr>E903840ACB484F668E8E64F19E1F8978_13</vt:lpwstr>
  </property>
</Properties>
</file>