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987A35" w14:textId="77777777" w:rsidR="00A10D67" w:rsidRDefault="00A10D67">
      <w:pPr>
        <w:pStyle w:val="af0"/>
        <w:spacing w:line="360" w:lineRule="auto"/>
        <w:ind w:left="883" w:hangingChars="200" w:hanging="883"/>
        <w:textAlignment w:val="baseline"/>
        <w:rPr>
          <w:rFonts w:ascii="Times New Roman" w:hAnsi="Times New Roman"/>
          <w:b/>
          <w:sz w:val="44"/>
          <w:szCs w:val="44"/>
        </w:rPr>
      </w:pPr>
    </w:p>
    <w:p w14:paraId="6C953B36" w14:textId="77777777" w:rsidR="00A10D67" w:rsidRDefault="00A10D67">
      <w:pPr>
        <w:pStyle w:val="af0"/>
        <w:spacing w:line="360" w:lineRule="auto"/>
        <w:ind w:left="883" w:hangingChars="200" w:hanging="883"/>
        <w:textAlignment w:val="baseline"/>
        <w:rPr>
          <w:rFonts w:ascii="Times New Roman" w:hAnsi="Times New Roman"/>
          <w:b/>
          <w:sz w:val="44"/>
          <w:szCs w:val="44"/>
        </w:rPr>
      </w:pPr>
    </w:p>
    <w:p w14:paraId="08C3838A" w14:textId="42413BB6" w:rsidR="00A10D67" w:rsidRDefault="00A10D67">
      <w:pPr>
        <w:pStyle w:val="af0"/>
        <w:spacing w:line="360" w:lineRule="auto"/>
        <w:ind w:left="723" w:hangingChars="200" w:hanging="723"/>
        <w:textAlignment w:val="baseline"/>
        <w:rPr>
          <w:rFonts w:ascii="Times New Roman"/>
          <w:b/>
          <w:sz w:val="36"/>
          <w:szCs w:val="36"/>
        </w:rPr>
      </w:pPr>
    </w:p>
    <w:p w14:paraId="559ADE37" w14:textId="3BD995B1" w:rsidR="005E21E9" w:rsidRDefault="008D1E0D" w:rsidP="005E21E9">
      <w:pPr>
        <w:spacing w:line="600" w:lineRule="auto"/>
        <w:jc w:val="center"/>
        <w:rPr>
          <w:rFonts w:ascii="黑体" w:eastAsia="黑体" w:hAnsi="黑体"/>
          <w:b/>
          <w:bCs/>
          <w:snapToGrid w:val="0"/>
          <w:kern w:val="0"/>
          <w:sz w:val="72"/>
          <w:szCs w:val="72"/>
        </w:rPr>
      </w:pPr>
      <w:r w:rsidRPr="00F124A1">
        <w:rPr>
          <w:rFonts w:hint="eastAsia"/>
          <w:b/>
          <w:sz w:val="72"/>
          <w:szCs w:val="72"/>
        </w:rPr>
        <w:t>邀请报价</w:t>
      </w:r>
      <w:r w:rsidRPr="00F124A1">
        <w:rPr>
          <w:b/>
          <w:sz w:val="72"/>
          <w:szCs w:val="72"/>
        </w:rPr>
        <w:t>文件</w:t>
      </w:r>
    </w:p>
    <w:p w14:paraId="0AF79A0E" w14:textId="7029AC94" w:rsidR="00F124A1" w:rsidRPr="001E2F23" w:rsidRDefault="00F124A1" w:rsidP="005E21E9">
      <w:pPr>
        <w:spacing w:line="600" w:lineRule="auto"/>
        <w:jc w:val="center"/>
        <w:rPr>
          <w:rFonts w:ascii="黑体" w:eastAsia="黑体" w:hAnsi="黑体"/>
          <w:b/>
          <w:bCs/>
          <w:snapToGrid w:val="0"/>
          <w:kern w:val="0"/>
          <w:sz w:val="72"/>
          <w:szCs w:val="72"/>
        </w:rPr>
      </w:pPr>
    </w:p>
    <w:p w14:paraId="09CE9837" w14:textId="77777777" w:rsidR="00F124A1" w:rsidRPr="00F124A1" w:rsidRDefault="00F124A1" w:rsidP="005E21E9">
      <w:pPr>
        <w:spacing w:line="600" w:lineRule="auto"/>
        <w:jc w:val="center"/>
        <w:rPr>
          <w:rFonts w:ascii="黑体" w:eastAsia="黑体" w:hAnsi="黑体"/>
          <w:b/>
          <w:bCs/>
          <w:snapToGrid w:val="0"/>
          <w:kern w:val="0"/>
          <w:sz w:val="72"/>
          <w:szCs w:val="72"/>
        </w:rPr>
      </w:pPr>
    </w:p>
    <w:p w14:paraId="63AC2A45" w14:textId="10252FC2" w:rsidR="00A10D67" w:rsidRPr="000D66F2" w:rsidRDefault="00A10D67">
      <w:pPr>
        <w:pStyle w:val="af0"/>
        <w:spacing w:line="360" w:lineRule="auto"/>
        <w:ind w:left="964" w:hangingChars="200" w:hanging="964"/>
        <w:textAlignment w:val="baseline"/>
        <w:rPr>
          <w:rFonts w:ascii="Times New Roman"/>
          <w:b/>
          <w:sz w:val="48"/>
          <w:szCs w:val="48"/>
        </w:rPr>
      </w:pPr>
    </w:p>
    <w:p w14:paraId="7DA5F007" w14:textId="1422E2F3" w:rsidR="00784ECE" w:rsidRDefault="00784ECE">
      <w:pPr>
        <w:pStyle w:val="af0"/>
        <w:spacing w:line="360" w:lineRule="auto"/>
        <w:ind w:left="964" w:hangingChars="200" w:hanging="964"/>
        <w:textAlignment w:val="baseline"/>
        <w:rPr>
          <w:rFonts w:ascii="Times New Roman"/>
          <w:b/>
          <w:sz w:val="48"/>
          <w:szCs w:val="48"/>
        </w:rPr>
      </w:pPr>
    </w:p>
    <w:p w14:paraId="19693489" w14:textId="77777777" w:rsidR="00784ECE" w:rsidRDefault="00784ECE">
      <w:pPr>
        <w:pStyle w:val="af0"/>
        <w:spacing w:line="360" w:lineRule="auto"/>
        <w:ind w:left="964" w:hangingChars="200" w:hanging="964"/>
        <w:textAlignment w:val="baseline"/>
        <w:rPr>
          <w:rFonts w:ascii="Times New Roman"/>
          <w:b/>
          <w:sz w:val="48"/>
          <w:szCs w:val="48"/>
        </w:rPr>
      </w:pPr>
    </w:p>
    <w:p w14:paraId="5EDE803E" w14:textId="77777777" w:rsidR="00A10D67" w:rsidRDefault="00A10D67">
      <w:pPr>
        <w:pStyle w:val="af0"/>
        <w:spacing w:line="360" w:lineRule="auto"/>
        <w:ind w:left="964" w:hangingChars="200" w:hanging="964"/>
        <w:textAlignment w:val="baseline"/>
        <w:rPr>
          <w:rFonts w:ascii="Times New Roman" w:hAnsi="Times New Roman"/>
          <w:b/>
          <w:sz w:val="48"/>
          <w:szCs w:val="48"/>
        </w:rPr>
      </w:pPr>
    </w:p>
    <w:p w14:paraId="18EAA8F0" w14:textId="1A5E3E91" w:rsidR="00A10D67" w:rsidRDefault="008D1E0D">
      <w:pPr>
        <w:jc w:val="center"/>
        <w:rPr>
          <w:b/>
          <w:bCs/>
          <w:sz w:val="28"/>
          <w:szCs w:val="28"/>
        </w:rPr>
      </w:pPr>
      <w:r>
        <w:rPr>
          <w:rFonts w:hint="eastAsia"/>
          <w:b/>
          <w:bCs/>
          <w:sz w:val="28"/>
          <w:szCs w:val="28"/>
        </w:rPr>
        <w:t>招标编号：</w:t>
      </w:r>
      <w:r w:rsidR="004011AB" w:rsidRPr="004011AB">
        <w:rPr>
          <w:b/>
          <w:bCs/>
          <w:sz w:val="28"/>
          <w:szCs w:val="28"/>
        </w:rPr>
        <w:t>NJJL-FW-ZB-2023007</w:t>
      </w:r>
    </w:p>
    <w:p w14:paraId="7D5FAD91" w14:textId="4C15540F" w:rsidR="00A10D67" w:rsidRDefault="008D1E0D">
      <w:pPr>
        <w:jc w:val="center"/>
        <w:rPr>
          <w:b/>
          <w:bCs/>
          <w:sz w:val="28"/>
          <w:szCs w:val="28"/>
        </w:rPr>
      </w:pPr>
      <w:r>
        <w:rPr>
          <w:rFonts w:hint="eastAsia"/>
          <w:b/>
          <w:bCs/>
          <w:sz w:val="28"/>
          <w:szCs w:val="28"/>
        </w:rPr>
        <w:t>项目名称：</w:t>
      </w:r>
      <w:r w:rsidR="005E21E9">
        <w:rPr>
          <w:b/>
          <w:bCs/>
          <w:sz w:val="28"/>
          <w:szCs w:val="28"/>
        </w:rPr>
        <w:t xml:space="preserve"> </w:t>
      </w:r>
      <w:r w:rsidR="00211F19" w:rsidRPr="00211F19">
        <w:rPr>
          <w:rFonts w:hint="eastAsia"/>
          <w:b/>
          <w:bCs/>
          <w:sz w:val="28"/>
          <w:szCs w:val="28"/>
        </w:rPr>
        <w:t>集团发明专利加急代理</w:t>
      </w:r>
    </w:p>
    <w:p w14:paraId="5A927E39" w14:textId="77777777" w:rsidR="00A10D67" w:rsidRDefault="00A10D67">
      <w:pPr>
        <w:jc w:val="center"/>
        <w:rPr>
          <w:b/>
          <w:bCs/>
          <w:sz w:val="28"/>
          <w:szCs w:val="28"/>
        </w:rPr>
      </w:pPr>
    </w:p>
    <w:p w14:paraId="410135EF" w14:textId="77777777" w:rsidR="00A10D67" w:rsidRDefault="00A10D67">
      <w:pPr>
        <w:jc w:val="center"/>
        <w:rPr>
          <w:b/>
          <w:bCs/>
          <w:sz w:val="28"/>
          <w:szCs w:val="28"/>
        </w:rPr>
      </w:pPr>
    </w:p>
    <w:p w14:paraId="667EFADF" w14:textId="77777777" w:rsidR="00A10D67" w:rsidRDefault="00A10D67">
      <w:pPr>
        <w:jc w:val="center"/>
        <w:rPr>
          <w:b/>
          <w:bCs/>
          <w:sz w:val="28"/>
          <w:szCs w:val="28"/>
        </w:rPr>
      </w:pPr>
    </w:p>
    <w:p w14:paraId="306B302E" w14:textId="77777777" w:rsidR="00A10D67" w:rsidRDefault="00A10D67">
      <w:pPr>
        <w:jc w:val="center"/>
        <w:rPr>
          <w:b/>
          <w:bCs/>
          <w:sz w:val="28"/>
          <w:szCs w:val="28"/>
        </w:rPr>
      </w:pPr>
    </w:p>
    <w:p w14:paraId="1B240F28" w14:textId="4D6BB941" w:rsidR="00A10D67" w:rsidRDefault="00784ECE">
      <w:pPr>
        <w:jc w:val="center"/>
        <w:rPr>
          <w:b/>
          <w:bCs/>
          <w:sz w:val="28"/>
          <w:szCs w:val="28"/>
        </w:rPr>
      </w:pPr>
      <w:r>
        <w:rPr>
          <w:rFonts w:hint="eastAsia"/>
          <w:b/>
          <w:bCs/>
          <w:sz w:val="28"/>
          <w:szCs w:val="28"/>
        </w:rPr>
        <w:t>开沃新能源汽车集团股份有限公司</w:t>
      </w:r>
    </w:p>
    <w:p w14:paraId="51663F15" w14:textId="57A428D1" w:rsidR="00A10D67" w:rsidRDefault="008D1E0D">
      <w:pPr>
        <w:jc w:val="center"/>
        <w:rPr>
          <w:sz w:val="28"/>
          <w:szCs w:val="28"/>
        </w:rPr>
      </w:pPr>
      <w:r>
        <w:rPr>
          <w:rFonts w:hint="eastAsia"/>
          <w:sz w:val="28"/>
          <w:szCs w:val="28"/>
        </w:rPr>
        <w:t>202</w:t>
      </w:r>
      <w:r w:rsidR="004011AB">
        <w:rPr>
          <w:sz w:val="28"/>
          <w:szCs w:val="28"/>
        </w:rPr>
        <w:t>3</w:t>
      </w:r>
      <w:r>
        <w:rPr>
          <w:rFonts w:hint="eastAsia"/>
          <w:sz w:val="28"/>
          <w:szCs w:val="28"/>
        </w:rPr>
        <w:t>年</w:t>
      </w:r>
      <w:r>
        <w:rPr>
          <w:rFonts w:hint="eastAsia"/>
          <w:sz w:val="28"/>
          <w:szCs w:val="28"/>
        </w:rPr>
        <w:t>0</w:t>
      </w:r>
      <w:r w:rsidR="004011AB">
        <w:rPr>
          <w:sz w:val="28"/>
          <w:szCs w:val="28"/>
        </w:rPr>
        <w:t>4</w:t>
      </w:r>
      <w:r>
        <w:rPr>
          <w:rFonts w:hint="eastAsia"/>
          <w:sz w:val="28"/>
          <w:szCs w:val="28"/>
        </w:rPr>
        <w:t>月</w:t>
      </w:r>
    </w:p>
    <w:p w14:paraId="5A8EE264" w14:textId="77777777" w:rsidR="00A10D67" w:rsidRDefault="008D1E0D">
      <w:pPr>
        <w:widowControl/>
        <w:jc w:val="left"/>
        <w:rPr>
          <w:rFonts w:ascii="宋体" w:hAnsi="宋体"/>
          <w:b/>
          <w:sz w:val="28"/>
          <w:szCs w:val="28"/>
        </w:rPr>
      </w:pPr>
      <w:r>
        <w:rPr>
          <w:rFonts w:ascii="宋体" w:hAnsi="宋体"/>
          <w:b/>
          <w:sz w:val="28"/>
          <w:szCs w:val="28"/>
        </w:rPr>
        <w:br w:type="page"/>
      </w:r>
    </w:p>
    <w:p w14:paraId="36900765" w14:textId="6BC3DFF7" w:rsidR="00A10D67" w:rsidRDefault="008D1E0D">
      <w:pPr>
        <w:spacing w:line="360" w:lineRule="auto"/>
        <w:ind w:firstLineChars="200" w:firstLine="420"/>
        <w:rPr>
          <w:rFonts w:ascii="宋体" w:hAnsi="宋体"/>
          <w:szCs w:val="21"/>
        </w:rPr>
      </w:pPr>
      <w:r>
        <w:rPr>
          <w:rFonts w:ascii="宋体" w:hAnsi="宋体" w:hint="eastAsia"/>
          <w:szCs w:val="21"/>
        </w:rPr>
        <w:lastRenderedPageBreak/>
        <w:t>我司拟于近期对</w:t>
      </w:r>
      <w:r w:rsidR="00211F19" w:rsidRPr="00211F19">
        <w:rPr>
          <w:rFonts w:ascii="宋体" w:hAnsi="宋体" w:hint="eastAsia"/>
          <w:szCs w:val="21"/>
        </w:rPr>
        <w:t>集团发明专利加急代理</w:t>
      </w:r>
      <w:r>
        <w:rPr>
          <w:rFonts w:ascii="宋体" w:hAnsi="宋体" w:hint="eastAsia"/>
          <w:szCs w:val="21"/>
        </w:rPr>
        <w:t>项目进行公开报价邀请，欢迎社会各优秀单位参与本项目报价，我司联系人如下：</w:t>
      </w:r>
    </w:p>
    <w:p w14:paraId="4E788B34" w14:textId="6B88663F" w:rsidR="00A10D67" w:rsidRDefault="008D1E0D">
      <w:pPr>
        <w:spacing w:line="360" w:lineRule="auto"/>
        <w:ind w:leftChars="200" w:left="420"/>
        <w:rPr>
          <w:rFonts w:ascii="宋体" w:hAnsi="宋体"/>
          <w:szCs w:val="21"/>
        </w:rPr>
      </w:pPr>
      <w:r>
        <w:rPr>
          <w:rFonts w:ascii="宋体" w:hAnsi="宋体" w:hint="eastAsia"/>
          <w:szCs w:val="21"/>
        </w:rPr>
        <w:t>1、招标联系人：王亚军 ；电话：</w:t>
      </w:r>
      <w:r>
        <w:rPr>
          <w:rFonts w:ascii="宋体" w:hAnsi="宋体"/>
          <w:szCs w:val="21"/>
        </w:rPr>
        <w:t>18351906610</w:t>
      </w:r>
      <w:r>
        <w:rPr>
          <w:rFonts w:ascii="宋体" w:hAnsi="宋体" w:hint="eastAsia"/>
          <w:szCs w:val="21"/>
        </w:rPr>
        <w:t>；邮箱：</w:t>
      </w:r>
      <w:hyperlink r:id="rId8" w:history="1">
        <w:r>
          <w:rPr>
            <w:rStyle w:val="aff7"/>
            <w:rFonts w:ascii="宋体" w:hAnsi="宋体"/>
            <w:szCs w:val="21"/>
          </w:rPr>
          <w:t>wangyajun@skywellcorp.com</w:t>
        </w:r>
      </w:hyperlink>
      <w:r>
        <w:rPr>
          <w:rFonts w:ascii="宋体" w:hAnsi="宋体" w:hint="eastAsia"/>
          <w:szCs w:val="21"/>
        </w:rPr>
        <w:t>；</w:t>
      </w:r>
      <w:r>
        <w:rPr>
          <w:rFonts w:ascii="宋体" w:hAnsi="宋体"/>
          <w:szCs w:val="21"/>
        </w:rPr>
        <w:cr/>
      </w:r>
      <w:r>
        <w:rPr>
          <w:rFonts w:ascii="宋体" w:hAnsi="宋体" w:hint="eastAsia"/>
          <w:szCs w:val="21"/>
        </w:rPr>
        <w:t>2</w:t>
      </w:r>
      <w:r w:rsidRPr="007F1E85">
        <w:rPr>
          <w:rFonts w:ascii="宋体" w:hAnsi="宋体" w:hint="eastAsia"/>
          <w:szCs w:val="21"/>
        </w:rPr>
        <w:t>、技术联系人：</w:t>
      </w:r>
      <w:r w:rsidR="00430804" w:rsidRPr="007F1E85">
        <w:rPr>
          <w:rFonts w:ascii="宋体" w:hAnsi="宋体" w:hint="eastAsia"/>
          <w:szCs w:val="21"/>
        </w:rPr>
        <w:t>孙欢欢</w:t>
      </w:r>
      <w:r w:rsidRPr="007F1E85">
        <w:rPr>
          <w:rFonts w:ascii="宋体" w:hAnsi="宋体" w:hint="eastAsia"/>
          <w:szCs w:val="21"/>
        </w:rPr>
        <w:t xml:space="preserve"> 电话：</w:t>
      </w:r>
      <w:r w:rsidR="00430804" w:rsidRPr="007F1E85">
        <w:rPr>
          <w:rFonts w:ascii="宋体" w:hAnsi="宋体"/>
          <w:szCs w:val="21"/>
        </w:rPr>
        <w:t>15195885346</w:t>
      </w:r>
      <w:r w:rsidRPr="007F1E85">
        <w:rPr>
          <w:rFonts w:ascii="宋体" w:hAnsi="宋体" w:hint="eastAsia"/>
          <w:szCs w:val="21"/>
        </w:rPr>
        <w:t>；</w:t>
      </w:r>
    </w:p>
    <w:p w14:paraId="374767ED" w14:textId="132DD61F" w:rsidR="00903CD4" w:rsidRPr="00903CD4" w:rsidRDefault="008D1E0D" w:rsidP="00D67C2F">
      <w:pPr>
        <w:spacing w:line="360" w:lineRule="auto"/>
        <w:ind w:leftChars="200" w:left="420"/>
        <w:rPr>
          <w:rFonts w:ascii="宋体" w:hAnsi="宋体" w:cstheme="minorBidi"/>
          <w:szCs w:val="21"/>
        </w:rPr>
      </w:pPr>
      <w:r>
        <w:rPr>
          <w:rFonts w:ascii="宋体" w:hAnsi="宋体" w:cstheme="minorBidi" w:hint="eastAsia"/>
          <w:szCs w:val="21"/>
        </w:rPr>
        <w:t>3、条件要求:</w:t>
      </w:r>
    </w:p>
    <w:p w14:paraId="5078A34C" w14:textId="2466348E" w:rsidR="00A10D67" w:rsidRPr="00066B16" w:rsidRDefault="008D1E0D">
      <w:pPr>
        <w:shd w:val="clear" w:color="auto" w:fill="FFFFFF"/>
        <w:spacing w:line="360" w:lineRule="auto"/>
        <w:ind w:firstLineChars="200" w:firstLine="420"/>
        <w:rPr>
          <w:rFonts w:ascii="宋体" w:hAnsi="宋体" w:cstheme="minorBidi"/>
          <w:szCs w:val="21"/>
        </w:rPr>
      </w:pPr>
      <w:r w:rsidRPr="00066B16">
        <w:rPr>
          <w:rFonts w:ascii="宋体" w:hAnsi="宋体" w:cstheme="minorBidi"/>
          <w:szCs w:val="21"/>
        </w:rPr>
        <w:t>3.1</w:t>
      </w:r>
      <w:r w:rsidR="00150C7B" w:rsidRPr="00066B16">
        <w:rPr>
          <w:rFonts w:ascii="宋体" w:hAnsi="宋体" w:cstheme="minorBidi" w:hint="eastAsia"/>
          <w:szCs w:val="21"/>
        </w:rPr>
        <w:t>在中华人民共和国境内注册成立，经营范围涉及专利代理业务的营业执照</w:t>
      </w:r>
      <w:r w:rsidRPr="00066B16">
        <w:rPr>
          <w:rFonts w:ascii="宋体" w:hAnsi="宋体" w:cstheme="minorBidi" w:hint="eastAsia"/>
          <w:szCs w:val="21"/>
        </w:rPr>
        <w:t>；</w:t>
      </w:r>
    </w:p>
    <w:p w14:paraId="3F1D7B32" w14:textId="0982144F" w:rsidR="00A10D67" w:rsidRPr="00066B16" w:rsidRDefault="008D1E0D">
      <w:pPr>
        <w:shd w:val="clear" w:color="auto" w:fill="FFFFFF"/>
        <w:spacing w:line="360" w:lineRule="auto"/>
        <w:ind w:firstLineChars="200" w:firstLine="420"/>
        <w:rPr>
          <w:rFonts w:ascii="宋体" w:hAnsi="宋体" w:cstheme="minorBidi"/>
          <w:szCs w:val="21"/>
        </w:rPr>
      </w:pPr>
      <w:r w:rsidRPr="00066B16">
        <w:rPr>
          <w:rFonts w:ascii="宋体" w:hAnsi="宋体" w:cstheme="minorBidi"/>
          <w:szCs w:val="21"/>
        </w:rPr>
        <w:t>3.2</w:t>
      </w:r>
      <w:r w:rsidR="001B6D24" w:rsidRPr="00066B16">
        <w:rPr>
          <w:rFonts w:ascii="宋体" w:hAnsi="宋体" w:cstheme="minorBidi" w:hint="eastAsia"/>
          <w:szCs w:val="21"/>
        </w:rPr>
        <w:t>投标人应是经中</w:t>
      </w:r>
      <w:r w:rsidR="009B47F7" w:rsidRPr="00066B16">
        <w:rPr>
          <w:rFonts w:ascii="宋体" w:hAnsi="宋体" w:cstheme="minorBidi" w:hint="eastAsia"/>
          <w:szCs w:val="21"/>
        </w:rPr>
        <w:t>华人民共和国国家知识产权局批准成立的知识产权代理机构，且已备案</w:t>
      </w:r>
      <w:r w:rsidRPr="00066B16">
        <w:rPr>
          <w:rFonts w:ascii="宋体" w:hAnsi="宋体" w:cstheme="minorBidi" w:hint="eastAsia"/>
          <w:szCs w:val="21"/>
        </w:rPr>
        <w:t>；</w:t>
      </w:r>
    </w:p>
    <w:p w14:paraId="690BF146" w14:textId="26A14079" w:rsidR="00A10D67" w:rsidRPr="00066B16" w:rsidRDefault="008D1E0D">
      <w:pPr>
        <w:shd w:val="clear" w:color="auto" w:fill="FFFFFF"/>
        <w:spacing w:line="360" w:lineRule="auto"/>
        <w:ind w:firstLineChars="200" w:firstLine="420"/>
        <w:rPr>
          <w:rFonts w:ascii="宋体" w:hAnsi="宋体" w:cstheme="minorBidi"/>
          <w:szCs w:val="21"/>
        </w:rPr>
      </w:pPr>
      <w:r w:rsidRPr="00066B16">
        <w:rPr>
          <w:rFonts w:ascii="宋体" w:hAnsi="宋体" w:cstheme="minorBidi"/>
          <w:szCs w:val="21"/>
        </w:rPr>
        <w:t>3.3</w:t>
      </w:r>
      <w:r w:rsidR="001B6D24" w:rsidRPr="00066B16">
        <w:rPr>
          <w:rFonts w:ascii="宋体" w:hAnsi="宋体" w:cstheme="minorBidi" w:hint="eastAsia"/>
          <w:szCs w:val="21"/>
        </w:rPr>
        <w:t>具有良好的商业信誉和健全的财务会计制度</w:t>
      </w:r>
      <w:r w:rsidRPr="00066B16">
        <w:rPr>
          <w:rFonts w:ascii="宋体" w:hAnsi="宋体" w:cstheme="minorBidi" w:hint="eastAsia"/>
          <w:szCs w:val="21"/>
        </w:rPr>
        <w:t>；</w:t>
      </w:r>
    </w:p>
    <w:p w14:paraId="0A33E88B" w14:textId="6C347F5C" w:rsidR="00A10D67" w:rsidRPr="00066B16" w:rsidRDefault="008D1E0D">
      <w:pPr>
        <w:shd w:val="clear" w:color="auto" w:fill="FFFFFF"/>
        <w:spacing w:line="360" w:lineRule="auto"/>
        <w:ind w:firstLineChars="200" w:firstLine="420"/>
        <w:rPr>
          <w:rFonts w:ascii="宋体" w:hAnsi="宋体" w:cstheme="minorBidi"/>
          <w:szCs w:val="21"/>
        </w:rPr>
      </w:pPr>
      <w:r w:rsidRPr="00066B16">
        <w:rPr>
          <w:rFonts w:ascii="宋体" w:hAnsi="宋体" w:cstheme="minorBidi"/>
          <w:szCs w:val="21"/>
        </w:rPr>
        <w:t>3.4</w:t>
      </w:r>
      <w:r w:rsidR="00D67C2F" w:rsidRPr="00066B16">
        <w:rPr>
          <w:rFonts w:ascii="宋体" w:hAnsi="宋体" w:cstheme="minorBidi" w:hint="eastAsia"/>
          <w:szCs w:val="21"/>
        </w:rPr>
        <w:t>具有履行合同所必需的设备和专业技术能力</w:t>
      </w:r>
      <w:r w:rsidRPr="00066B16">
        <w:rPr>
          <w:rFonts w:ascii="宋体" w:hAnsi="宋体" w:cstheme="minorBidi" w:hint="eastAsia"/>
          <w:szCs w:val="21"/>
        </w:rPr>
        <w:t>。</w:t>
      </w:r>
    </w:p>
    <w:p w14:paraId="046CD55F" w14:textId="59153937" w:rsidR="00A10D67" w:rsidRDefault="008D1E0D">
      <w:pPr>
        <w:shd w:val="clear" w:color="auto" w:fill="FFFFFF"/>
        <w:spacing w:line="360" w:lineRule="auto"/>
        <w:ind w:firstLineChars="200" w:firstLine="420"/>
        <w:rPr>
          <w:rFonts w:ascii="宋体" w:hAnsi="宋体" w:cstheme="minorBidi"/>
          <w:szCs w:val="21"/>
        </w:rPr>
      </w:pPr>
      <w:r w:rsidRPr="00066B16">
        <w:rPr>
          <w:rFonts w:ascii="宋体" w:hAnsi="宋体" w:cstheme="minorBidi" w:hint="eastAsia"/>
          <w:szCs w:val="21"/>
        </w:rPr>
        <w:t>4、实施地点：</w:t>
      </w:r>
      <w:r w:rsidR="00D67C2F" w:rsidRPr="00066B16">
        <w:rPr>
          <w:rFonts w:ascii="宋体" w:hAnsi="宋体" w:cstheme="minorBidi" w:hint="eastAsia"/>
          <w:szCs w:val="21"/>
        </w:rPr>
        <w:t>开沃新能源汽车集团股份有限公司。</w:t>
      </w:r>
    </w:p>
    <w:p w14:paraId="45136768" w14:textId="358B9C77" w:rsidR="00535F1B" w:rsidRPr="00535F1B" w:rsidRDefault="00535F1B" w:rsidP="00535F1B">
      <w:pPr>
        <w:shd w:val="clear" w:color="auto" w:fill="FFFFFF"/>
        <w:spacing w:line="360" w:lineRule="auto"/>
        <w:ind w:firstLineChars="200" w:firstLine="723"/>
        <w:jc w:val="center"/>
        <w:rPr>
          <w:rFonts w:ascii="宋体" w:hAnsi="宋体" w:cstheme="minorBidi"/>
          <w:b/>
          <w:sz w:val="36"/>
          <w:szCs w:val="36"/>
        </w:rPr>
      </w:pPr>
      <w:r w:rsidRPr="00535F1B">
        <w:rPr>
          <w:rFonts w:ascii="宋体" w:hAnsi="宋体" w:cstheme="minorBidi" w:hint="eastAsia"/>
          <w:b/>
          <w:sz w:val="36"/>
          <w:szCs w:val="36"/>
        </w:rPr>
        <w:t>投标</w:t>
      </w:r>
      <w:r w:rsidR="00F35D4C">
        <w:rPr>
          <w:rFonts w:ascii="宋体" w:hAnsi="宋体" w:cstheme="minorBidi" w:hint="eastAsia"/>
          <w:b/>
          <w:sz w:val="36"/>
          <w:szCs w:val="36"/>
        </w:rPr>
        <w:t>须</w:t>
      </w:r>
      <w:r w:rsidRPr="00535F1B">
        <w:rPr>
          <w:rFonts w:ascii="宋体" w:hAnsi="宋体" w:cstheme="minorBidi" w:hint="eastAsia"/>
          <w:b/>
          <w:sz w:val="36"/>
          <w:szCs w:val="36"/>
        </w:rPr>
        <w:t>知</w:t>
      </w:r>
      <w:r w:rsidR="00F35D4C" w:rsidRPr="00F35D4C">
        <w:rPr>
          <w:rFonts w:ascii="宋体" w:hAnsi="宋体" w:hint="eastAsia"/>
          <w:b/>
          <w:color w:val="FF0000"/>
          <w:szCs w:val="21"/>
        </w:rPr>
        <w:t>★★★★★</w:t>
      </w:r>
    </w:p>
    <w:tbl>
      <w:tblPr>
        <w:tblW w:w="5000" w:type="pct"/>
        <w:jc w:val="center"/>
        <w:tblLook w:val="04A0" w:firstRow="1" w:lastRow="0" w:firstColumn="1" w:lastColumn="0" w:noHBand="0" w:noVBand="1"/>
      </w:tblPr>
      <w:tblGrid>
        <w:gridCol w:w="935"/>
        <w:gridCol w:w="1437"/>
        <w:gridCol w:w="6690"/>
      </w:tblGrid>
      <w:tr w:rsidR="00535F1B" w:rsidRPr="00A748D0" w14:paraId="3B086651" w14:textId="77777777" w:rsidTr="00A748D0">
        <w:trPr>
          <w:trHeight w:val="452"/>
          <w:jc w:val="center"/>
        </w:trPr>
        <w:tc>
          <w:tcPr>
            <w:tcW w:w="516" w:type="pct"/>
            <w:tcBorders>
              <w:top w:val="single" w:sz="4" w:space="0" w:color="auto"/>
              <w:left w:val="single" w:sz="4" w:space="0" w:color="auto"/>
              <w:bottom w:val="single" w:sz="4" w:space="0" w:color="auto"/>
              <w:right w:val="single" w:sz="4" w:space="0" w:color="auto"/>
            </w:tcBorders>
            <w:vAlign w:val="center"/>
          </w:tcPr>
          <w:p w14:paraId="2D7FC1B9" w14:textId="77777777" w:rsidR="00535F1B" w:rsidRPr="00A748D0" w:rsidRDefault="00535F1B" w:rsidP="00535F1B">
            <w:pPr>
              <w:widowControl/>
              <w:spacing w:line="360" w:lineRule="auto"/>
              <w:jc w:val="center"/>
              <w:rPr>
                <w:rFonts w:ascii="宋体" w:hAnsi="宋体"/>
                <w:b/>
                <w:szCs w:val="21"/>
              </w:rPr>
            </w:pPr>
            <w:r w:rsidRPr="00A748D0">
              <w:rPr>
                <w:rFonts w:ascii="宋体" w:hAnsi="宋体" w:hint="eastAsia"/>
                <w:b/>
                <w:szCs w:val="21"/>
              </w:rPr>
              <w:t>条款号</w:t>
            </w:r>
          </w:p>
        </w:tc>
        <w:tc>
          <w:tcPr>
            <w:tcW w:w="793" w:type="pct"/>
            <w:tcBorders>
              <w:top w:val="single" w:sz="4" w:space="0" w:color="auto"/>
              <w:left w:val="single" w:sz="4" w:space="0" w:color="auto"/>
              <w:bottom w:val="single" w:sz="4" w:space="0" w:color="auto"/>
              <w:right w:val="single" w:sz="4" w:space="0" w:color="auto"/>
            </w:tcBorders>
            <w:vAlign w:val="center"/>
          </w:tcPr>
          <w:p w14:paraId="19379633" w14:textId="77777777" w:rsidR="00535F1B" w:rsidRPr="00A748D0" w:rsidRDefault="00535F1B" w:rsidP="00535F1B">
            <w:pPr>
              <w:widowControl/>
              <w:spacing w:line="360" w:lineRule="auto"/>
              <w:jc w:val="center"/>
              <w:rPr>
                <w:rFonts w:ascii="宋体" w:hAnsi="宋体"/>
                <w:b/>
                <w:szCs w:val="21"/>
              </w:rPr>
            </w:pPr>
            <w:r w:rsidRPr="00A748D0">
              <w:rPr>
                <w:rFonts w:ascii="宋体" w:hAnsi="宋体"/>
                <w:b/>
                <w:szCs w:val="21"/>
              </w:rPr>
              <w:t>条 款 名 称</w:t>
            </w:r>
          </w:p>
        </w:tc>
        <w:tc>
          <w:tcPr>
            <w:tcW w:w="3691" w:type="pct"/>
            <w:tcBorders>
              <w:top w:val="single" w:sz="4" w:space="0" w:color="auto"/>
              <w:left w:val="single" w:sz="4" w:space="0" w:color="auto"/>
              <w:bottom w:val="single" w:sz="4" w:space="0" w:color="auto"/>
              <w:right w:val="single" w:sz="4" w:space="0" w:color="auto"/>
            </w:tcBorders>
            <w:vAlign w:val="center"/>
          </w:tcPr>
          <w:p w14:paraId="0489F1A8" w14:textId="77777777" w:rsidR="00535F1B" w:rsidRPr="00A748D0" w:rsidRDefault="00535F1B" w:rsidP="00535F1B">
            <w:pPr>
              <w:widowControl/>
              <w:spacing w:line="360" w:lineRule="auto"/>
              <w:jc w:val="center"/>
              <w:rPr>
                <w:rFonts w:ascii="宋体" w:hAnsi="宋体"/>
                <w:b/>
                <w:szCs w:val="21"/>
              </w:rPr>
            </w:pPr>
            <w:r w:rsidRPr="00A748D0">
              <w:rPr>
                <w:rFonts w:ascii="宋体" w:hAnsi="宋体"/>
                <w:b/>
                <w:szCs w:val="21"/>
              </w:rPr>
              <w:t>编  列  内  容</w:t>
            </w:r>
          </w:p>
        </w:tc>
      </w:tr>
      <w:tr w:rsidR="00535F1B" w:rsidRPr="00A748D0" w14:paraId="6BFF8BEB" w14:textId="77777777" w:rsidTr="00A748D0">
        <w:trPr>
          <w:trHeight w:val="1149"/>
          <w:jc w:val="center"/>
        </w:trPr>
        <w:tc>
          <w:tcPr>
            <w:tcW w:w="516" w:type="pct"/>
            <w:tcBorders>
              <w:top w:val="single" w:sz="4" w:space="0" w:color="auto"/>
              <w:left w:val="single" w:sz="4" w:space="0" w:color="auto"/>
              <w:bottom w:val="single" w:sz="4" w:space="0" w:color="auto"/>
              <w:right w:val="single" w:sz="4" w:space="0" w:color="auto"/>
            </w:tcBorders>
            <w:vAlign w:val="center"/>
          </w:tcPr>
          <w:p w14:paraId="3DAB226F" w14:textId="189F13DD" w:rsidR="00535F1B" w:rsidRPr="00371AD2" w:rsidRDefault="00535F1B" w:rsidP="00535F1B">
            <w:pPr>
              <w:widowControl/>
              <w:spacing w:line="360" w:lineRule="auto"/>
              <w:jc w:val="center"/>
              <w:rPr>
                <w:rFonts w:ascii="宋体" w:hAnsi="宋体"/>
                <w:b/>
                <w:szCs w:val="21"/>
              </w:rPr>
            </w:pPr>
            <w:r w:rsidRPr="00371AD2">
              <w:rPr>
                <w:rFonts w:ascii="宋体" w:hAnsi="宋体"/>
                <w:b/>
                <w:szCs w:val="21"/>
              </w:rPr>
              <w:t>1</w:t>
            </w:r>
          </w:p>
        </w:tc>
        <w:tc>
          <w:tcPr>
            <w:tcW w:w="793" w:type="pct"/>
            <w:tcBorders>
              <w:top w:val="single" w:sz="4" w:space="0" w:color="auto"/>
              <w:left w:val="single" w:sz="4" w:space="0" w:color="auto"/>
              <w:bottom w:val="single" w:sz="4" w:space="0" w:color="auto"/>
              <w:right w:val="single" w:sz="4" w:space="0" w:color="auto"/>
            </w:tcBorders>
            <w:vAlign w:val="center"/>
          </w:tcPr>
          <w:p w14:paraId="6954E273" w14:textId="0A07EF6B" w:rsidR="00535F1B" w:rsidRPr="00371AD2" w:rsidRDefault="00F35D4C" w:rsidP="00535F1B">
            <w:pPr>
              <w:widowControl/>
              <w:spacing w:line="360" w:lineRule="auto"/>
              <w:jc w:val="center"/>
              <w:rPr>
                <w:rFonts w:ascii="宋体" w:hAnsi="宋体"/>
                <w:b/>
                <w:szCs w:val="21"/>
              </w:rPr>
            </w:pPr>
            <w:r w:rsidRPr="00371AD2">
              <w:rPr>
                <w:rFonts w:ascii="宋体" w:hAnsi="宋体" w:hint="eastAsia"/>
                <w:b/>
                <w:szCs w:val="21"/>
              </w:rPr>
              <w:t>★</w:t>
            </w:r>
            <w:r w:rsidR="00535F1B" w:rsidRPr="00371AD2">
              <w:rPr>
                <w:rFonts w:ascii="宋体" w:hAnsi="宋体" w:hint="eastAsia"/>
                <w:b/>
                <w:szCs w:val="21"/>
              </w:rPr>
              <w:t>报名时间</w:t>
            </w:r>
          </w:p>
        </w:tc>
        <w:tc>
          <w:tcPr>
            <w:tcW w:w="3691" w:type="pct"/>
            <w:tcBorders>
              <w:top w:val="single" w:sz="4" w:space="0" w:color="auto"/>
              <w:left w:val="single" w:sz="4" w:space="0" w:color="auto"/>
              <w:bottom w:val="single" w:sz="4" w:space="0" w:color="auto"/>
              <w:right w:val="single" w:sz="4" w:space="0" w:color="auto"/>
            </w:tcBorders>
            <w:vAlign w:val="center"/>
          </w:tcPr>
          <w:p w14:paraId="788045B8" w14:textId="33F27A3D" w:rsidR="00535F1B" w:rsidRPr="00371AD2" w:rsidRDefault="00535F1B" w:rsidP="001E2F23">
            <w:pPr>
              <w:adjustRightInd w:val="0"/>
              <w:snapToGrid w:val="0"/>
              <w:spacing w:line="360" w:lineRule="auto"/>
              <w:rPr>
                <w:rFonts w:ascii="宋体" w:hAnsi="宋体"/>
                <w:b/>
                <w:szCs w:val="21"/>
              </w:rPr>
            </w:pPr>
            <w:r w:rsidRPr="00371AD2">
              <w:rPr>
                <w:rFonts w:ascii="宋体" w:hAnsi="宋体" w:hint="eastAsia"/>
                <w:b/>
                <w:szCs w:val="21"/>
              </w:rPr>
              <w:t>报名截止时间：</w:t>
            </w:r>
            <w:r w:rsidRPr="00371AD2">
              <w:rPr>
                <w:rFonts w:ascii="宋体" w:hAnsi="宋体"/>
                <w:b/>
                <w:szCs w:val="21"/>
              </w:rPr>
              <w:t>202</w:t>
            </w:r>
            <w:r w:rsidR="00211F19" w:rsidRPr="00371AD2">
              <w:rPr>
                <w:rFonts w:ascii="宋体" w:hAnsi="宋体" w:hint="eastAsia"/>
                <w:b/>
                <w:szCs w:val="21"/>
              </w:rPr>
              <w:t>3</w:t>
            </w:r>
            <w:r w:rsidRPr="00371AD2">
              <w:rPr>
                <w:rFonts w:ascii="宋体" w:hAnsi="宋体" w:hint="eastAsia"/>
                <w:b/>
                <w:szCs w:val="21"/>
              </w:rPr>
              <w:t>年</w:t>
            </w:r>
            <w:r w:rsidR="00EE1844" w:rsidRPr="00371AD2">
              <w:rPr>
                <w:rFonts w:ascii="宋体" w:hAnsi="宋体"/>
                <w:b/>
                <w:szCs w:val="21"/>
              </w:rPr>
              <w:t>4</w:t>
            </w:r>
            <w:r w:rsidRPr="00371AD2">
              <w:rPr>
                <w:rFonts w:ascii="宋体" w:hAnsi="宋体" w:hint="eastAsia"/>
                <w:b/>
                <w:szCs w:val="21"/>
              </w:rPr>
              <w:t>月</w:t>
            </w:r>
            <w:r w:rsidR="00EE1844" w:rsidRPr="00371AD2">
              <w:rPr>
                <w:rFonts w:ascii="宋体" w:hAnsi="宋体"/>
                <w:b/>
                <w:szCs w:val="21"/>
              </w:rPr>
              <w:t>1</w:t>
            </w:r>
            <w:r w:rsidR="001E2F23">
              <w:rPr>
                <w:rFonts w:ascii="宋体" w:hAnsi="宋体"/>
                <w:b/>
                <w:szCs w:val="21"/>
              </w:rPr>
              <w:t>7</w:t>
            </w:r>
            <w:r w:rsidRPr="00371AD2">
              <w:rPr>
                <w:rFonts w:ascii="宋体" w:hAnsi="宋体" w:hint="eastAsia"/>
                <w:b/>
                <w:szCs w:val="21"/>
              </w:rPr>
              <w:t>日下午</w:t>
            </w:r>
            <w:r w:rsidRPr="00371AD2">
              <w:rPr>
                <w:rFonts w:ascii="宋体" w:hAnsi="宋体"/>
                <w:b/>
                <w:szCs w:val="21"/>
              </w:rPr>
              <w:t>17:00</w:t>
            </w:r>
            <w:r w:rsidRPr="00371AD2">
              <w:rPr>
                <w:rFonts w:ascii="宋体" w:hAnsi="宋体" w:hint="eastAsia"/>
                <w:b/>
                <w:szCs w:val="21"/>
              </w:rPr>
              <w:t>；</w:t>
            </w:r>
            <w:r w:rsidRPr="00FA05C3">
              <w:rPr>
                <w:rFonts w:ascii="宋体" w:hAnsi="宋体" w:hint="eastAsia"/>
                <w:b/>
                <w:szCs w:val="21"/>
              </w:rPr>
              <w:t>（参与本项目报价的单位，请于开标日前三天与招标联系人取得联系，进行登记报名</w:t>
            </w:r>
            <w:r w:rsidR="00A748D0" w:rsidRPr="00FA05C3">
              <w:rPr>
                <w:rFonts w:ascii="宋体" w:hAnsi="宋体" w:hint="eastAsia"/>
                <w:b/>
                <w:szCs w:val="21"/>
              </w:rPr>
              <w:t>，</w:t>
            </w:r>
            <w:r w:rsidRPr="00FA05C3">
              <w:rPr>
                <w:rFonts w:ascii="宋体" w:hAnsi="宋体" w:hint="eastAsia"/>
                <w:b/>
                <w:szCs w:val="21"/>
              </w:rPr>
              <w:t>同时领取相关资料</w:t>
            </w:r>
            <w:r w:rsidR="00F35D4C" w:rsidRPr="00FA05C3">
              <w:rPr>
                <w:rFonts w:ascii="宋体" w:hAnsi="宋体" w:hint="eastAsia"/>
                <w:b/>
                <w:szCs w:val="21"/>
              </w:rPr>
              <w:t>）</w:t>
            </w:r>
          </w:p>
        </w:tc>
      </w:tr>
      <w:tr w:rsidR="00535F1B" w:rsidRPr="00A748D0" w14:paraId="1AF4A3D0" w14:textId="77777777" w:rsidTr="00A748D0">
        <w:trPr>
          <w:trHeight w:val="361"/>
          <w:jc w:val="center"/>
        </w:trPr>
        <w:tc>
          <w:tcPr>
            <w:tcW w:w="516" w:type="pct"/>
            <w:tcBorders>
              <w:top w:val="single" w:sz="4" w:space="0" w:color="auto"/>
              <w:left w:val="single" w:sz="4" w:space="0" w:color="auto"/>
              <w:bottom w:val="single" w:sz="4" w:space="0" w:color="auto"/>
              <w:right w:val="single" w:sz="4" w:space="0" w:color="auto"/>
            </w:tcBorders>
            <w:vAlign w:val="center"/>
          </w:tcPr>
          <w:p w14:paraId="45A79BC0" w14:textId="2077EA44" w:rsidR="00535F1B" w:rsidRPr="00A748D0" w:rsidRDefault="00A748D0" w:rsidP="00535F1B">
            <w:pPr>
              <w:widowControl/>
              <w:spacing w:line="360" w:lineRule="auto"/>
              <w:jc w:val="center"/>
              <w:rPr>
                <w:rFonts w:ascii="宋体" w:hAnsi="宋体"/>
                <w:b/>
                <w:szCs w:val="21"/>
              </w:rPr>
            </w:pPr>
            <w:r w:rsidRPr="00A748D0">
              <w:rPr>
                <w:rFonts w:ascii="宋体" w:hAnsi="宋体"/>
                <w:b/>
                <w:szCs w:val="21"/>
              </w:rPr>
              <w:t>2</w:t>
            </w:r>
          </w:p>
        </w:tc>
        <w:tc>
          <w:tcPr>
            <w:tcW w:w="793" w:type="pct"/>
            <w:tcBorders>
              <w:top w:val="single" w:sz="4" w:space="0" w:color="auto"/>
              <w:left w:val="single" w:sz="4" w:space="0" w:color="auto"/>
              <w:bottom w:val="single" w:sz="4" w:space="0" w:color="auto"/>
              <w:right w:val="single" w:sz="4" w:space="0" w:color="auto"/>
            </w:tcBorders>
            <w:vAlign w:val="center"/>
          </w:tcPr>
          <w:p w14:paraId="4A0EE573" w14:textId="77777777" w:rsidR="00535F1B" w:rsidRPr="00371AD2" w:rsidRDefault="00535F1B" w:rsidP="00535F1B">
            <w:pPr>
              <w:widowControl/>
              <w:spacing w:line="360" w:lineRule="auto"/>
              <w:jc w:val="center"/>
              <w:rPr>
                <w:rFonts w:ascii="宋体" w:hAnsi="宋体"/>
                <w:b/>
                <w:szCs w:val="21"/>
              </w:rPr>
            </w:pPr>
            <w:r w:rsidRPr="00371AD2">
              <w:rPr>
                <w:rFonts w:ascii="宋体" w:hAnsi="宋体" w:hint="eastAsia"/>
                <w:b/>
                <w:szCs w:val="21"/>
              </w:rPr>
              <w:t>投标截止时间</w:t>
            </w:r>
          </w:p>
        </w:tc>
        <w:tc>
          <w:tcPr>
            <w:tcW w:w="3691" w:type="pct"/>
            <w:tcBorders>
              <w:top w:val="single" w:sz="4" w:space="0" w:color="auto"/>
              <w:left w:val="single" w:sz="4" w:space="0" w:color="auto"/>
              <w:bottom w:val="single" w:sz="4" w:space="0" w:color="auto"/>
              <w:right w:val="single" w:sz="4" w:space="0" w:color="auto"/>
            </w:tcBorders>
            <w:vAlign w:val="center"/>
          </w:tcPr>
          <w:p w14:paraId="69CDE5C5" w14:textId="6F2095E3" w:rsidR="00535F1B" w:rsidRPr="00371AD2" w:rsidRDefault="00535F1B" w:rsidP="0027002B">
            <w:pPr>
              <w:widowControl/>
              <w:spacing w:line="360" w:lineRule="auto"/>
              <w:rPr>
                <w:rFonts w:ascii="宋体" w:hAnsi="宋体"/>
                <w:b/>
                <w:szCs w:val="21"/>
              </w:rPr>
            </w:pPr>
            <w:r w:rsidRPr="00371AD2">
              <w:rPr>
                <w:rFonts w:ascii="宋体" w:hAnsi="宋体" w:hint="eastAsia"/>
                <w:b/>
                <w:szCs w:val="21"/>
              </w:rPr>
              <w:t>202</w:t>
            </w:r>
            <w:r w:rsidR="00211F19" w:rsidRPr="00371AD2">
              <w:rPr>
                <w:rFonts w:ascii="宋体" w:hAnsi="宋体" w:hint="eastAsia"/>
                <w:b/>
                <w:szCs w:val="21"/>
              </w:rPr>
              <w:t>3</w:t>
            </w:r>
            <w:r w:rsidRPr="00371AD2">
              <w:rPr>
                <w:rFonts w:ascii="宋体" w:hAnsi="宋体" w:hint="eastAsia"/>
                <w:b/>
                <w:szCs w:val="21"/>
              </w:rPr>
              <w:t>年</w:t>
            </w:r>
            <w:r w:rsidR="00211F19" w:rsidRPr="00371AD2">
              <w:rPr>
                <w:rFonts w:ascii="宋体" w:hAnsi="宋体" w:hint="eastAsia"/>
                <w:b/>
                <w:szCs w:val="21"/>
              </w:rPr>
              <w:t>4</w:t>
            </w:r>
            <w:r w:rsidRPr="00371AD2">
              <w:rPr>
                <w:rFonts w:ascii="宋体" w:hAnsi="宋体" w:hint="eastAsia"/>
                <w:b/>
                <w:szCs w:val="21"/>
              </w:rPr>
              <w:t>月</w:t>
            </w:r>
            <w:r w:rsidR="001E2F23">
              <w:rPr>
                <w:rFonts w:ascii="宋体" w:hAnsi="宋体"/>
                <w:b/>
                <w:szCs w:val="21"/>
              </w:rPr>
              <w:t>2</w:t>
            </w:r>
            <w:r w:rsidR="0027002B">
              <w:rPr>
                <w:rFonts w:ascii="宋体" w:hAnsi="宋体"/>
                <w:b/>
                <w:szCs w:val="21"/>
              </w:rPr>
              <w:t>0</w:t>
            </w:r>
            <w:r w:rsidRPr="00371AD2">
              <w:rPr>
                <w:rFonts w:ascii="宋体" w:hAnsi="宋体" w:hint="eastAsia"/>
                <w:b/>
                <w:szCs w:val="21"/>
              </w:rPr>
              <w:t>日9:00前，交至开沃集团总经办招标中心，逾期无效。</w:t>
            </w:r>
          </w:p>
        </w:tc>
      </w:tr>
      <w:tr w:rsidR="00535F1B" w:rsidRPr="00A748D0" w14:paraId="3DD1F02D" w14:textId="77777777" w:rsidTr="00A748D0">
        <w:trPr>
          <w:trHeight w:val="361"/>
          <w:jc w:val="center"/>
        </w:trPr>
        <w:tc>
          <w:tcPr>
            <w:tcW w:w="516" w:type="pct"/>
            <w:tcBorders>
              <w:top w:val="single" w:sz="4" w:space="0" w:color="auto"/>
              <w:left w:val="single" w:sz="4" w:space="0" w:color="auto"/>
              <w:bottom w:val="single" w:sz="4" w:space="0" w:color="auto"/>
              <w:right w:val="single" w:sz="4" w:space="0" w:color="auto"/>
            </w:tcBorders>
            <w:vAlign w:val="center"/>
          </w:tcPr>
          <w:p w14:paraId="363D35F5" w14:textId="76DAA39F" w:rsidR="00535F1B" w:rsidRPr="00A748D0" w:rsidRDefault="00A748D0" w:rsidP="00535F1B">
            <w:pPr>
              <w:widowControl/>
              <w:spacing w:line="360" w:lineRule="auto"/>
              <w:jc w:val="center"/>
              <w:rPr>
                <w:rFonts w:ascii="宋体" w:hAnsi="宋体"/>
                <w:b/>
                <w:spacing w:val="24"/>
                <w:szCs w:val="21"/>
              </w:rPr>
            </w:pPr>
            <w:r w:rsidRPr="00A748D0">
              <w:rPr>
                <w:rFonts w:ascii="宋体" w:hAnsi="宋体"/>
                <w:b/>
                <w:spacing w:val="24"/>
                <w:szCs w:val="21"/>
              </w:rPr>
              <w:t>3</w:t>
            </w:r>
          </w:p>
        </w:tc>
        <w:tc>
          <w:tcPr>
            <w:tcW w:w="793" w:type="pct"/>
            <w:tcBorders>
              <w:top w:val="single" w:sz="4" w:space="0" w:color="auto"/>
              <w:left w:val="single" w:sz="4" w:space="0" w:color="auto"/>
              <w:bottom w:val="single" w:sz="4" w:space="0" w:color="auto"/>
              <w:right w:val="single" w:sz="4" w:space="0" w:color="auto"/>
            </w:tcBorders>
            <w:vAlign w:val="center"/>
          </w:tcPr>
          <w:p w14:paraId="654BD836" w14:textId="77777777" w:rsidR="00535F1B" w:rsidRPr="00371AD2" w:rsidRDefault="00535F1B" w:rsidP="00535F1B">
            <w:pPr>
              <w:widowControl/>
              <w:spacing w:line="360" w:lineRule="auto"/>
              <w:jc w:val="center"/>
              <w:rPr>
                <w:rFonts w:ascii="宋体" w:hAnsi="宋体"/>
                <w:b/>
                <w:szCs w:val="21"/>
              </w:rPr>
            </w:pPr>
            <w:r w:rsidRPr="00371AD2">
              <w:rPr>
                <w:rFonts w:ascii="宋体" w:hAnsi="宋体" w:hint="eastAsia"/>
                <w:b/>
                <w:szCs w:val="21"/>
              </w:rPr>
              <w:t>开标时间</w:t>
            </w:r>
          </w:p>
        </w:tc>
        <w:tc>
          <w:tcPr>
            <w:tcW w:w="3691" w:type="pct"/>
            <w:tcBorders>
              <w:top w:val="single" w:sz="4" w:space="0" w:color="auto"/>
              <w:left w:val="single" w:sz="4" w:space="0" w:color="auto"/>
              <w:bottom w:val="single" w:sz="4" w:space="0" w:color="auto"/>
              <w:right w:val="single" w:sz="4" w:space="0" w:color="auto"/>
            </w:tcBorders>
            <w:vAlign w:val="center"/>
          </w:tcPr>
          <w:p w14:paraId="29B27226" w14:textId="48330394" w:rsidR="00535F1B" w:rsidRPr="00371AD2" w:rsidRDefault="00535F1B" w:rsidP="0027002B">
            <w:pPr>
              <w:widowControl/>
              <w:spacing w:line="360" w:lineRule="auto"/>
              <w:rPr>
                <w:rFonts w:ascii="宋体" w:hAnsi="宋体"/>
                <w:b/>
                <w:szCs w:val="21"/>
              </w:rPr>
            </w:pPr>
            <w:r w:rsidRPr="00371AD2">
              <w:rPr>
                <w:rFonts w:ascii="宋体" w:hAnsi="宋体" w:hint="eastAsia"/>
                <w:b/>
                <w:szCs w:val="21"/>
              </w:rPr>
              <w:t>时间：202</w:t>
            </w:r>
            <w:r w:rsidR="00211F19" w:rsidRPr="00371AD2">
              <w:rPr>
                <w:rFonts w:ascii="宋体" w:hAnsi="宋体" w:hint="eastAsia"/>
                <w:b/>
                <w:szCs w:val="21"/>
              </w:rPr>
              <w:t>3</w:t>
            </w:r>
            <w:r w:rsidRPr="00371AD2">
              <w:rPr>
                <w:rFonts w:ascii="宋体" w:hAnsi="宋体" w:hint="eastAsia"/>
                <w:b/>
                <w:szCs w:val="21"/>
              </w:rPr>
              <w:t>年</w:t>
            </w:r>
            <w:r w:rsidR="00211F19" w:rsidRPr="00371AD2">
              <w:rPr>
                <w:rFonts w:ascii="宋体" w:hAnsi="宋体" w:hint="eastAsia"/>
                <w:b/>
                <w:szCs w:val="21"/>
              </w:rPr>
              <w:t>4</w:t>
            </w:r>
            <w:r w:rsidRPr="00371AD2">
              <w:rPr>
                <w:rFonts w:ascii="宋体" w:hAnsi="宋体" w:hint="eastAsia"/>
                <w:b/>
                <w:szCs w:val="21"/>
              </w:rPr>
              <w:t>月</w:t>
            </w:r>
            <w:r w:rsidR="00EE1844" w:rsidRPr="00371AD2">
              <w:rPr>
                <w:rFonts w:ascii="宋体" w:hAnsi="宋体"/>
                <w:b/>
                <w:szCs w:val="21"/>
              </w:rPr>
              <w:t>2</w:t>
            </w:r>
            <w:r w:rsidR="0027002B">
              <w:rPr>
                <w:rFonts w:ascii="宋体" w:hAnsi="宋体"/>
                <w:b/>
                <w:szCs w:val="21"/>
              </w:rPr>
              <w:t>0</w:t>
            </w:r>
            <w:r w:rsidRPr="00371AD2">
              <w:rPr>
                <w:rFonts w:ascii="宋体" w:hAnsi="宋体" w:hint="eastAsia"/>
                <w:b/>
                <w:szCs w:val="21"/>
              </w:rPr>
              <w:t>日9:00。</w:t>
            </w:r>
          </w:p>
        </w:tc>
      </w:tr>
      <w:tr w:rsidR="004A43BD" w:rsidRPr="00A748D0" w14:paraId="62936DFB" w14:textId="77777777" w:rsidTr="00A748D0">
        <w:trPr>
          <w:trHeight w:val="361"/>
          <w:jc w:val="center"/>
        </w:trPr>
        <w:tc>
          <w:tcPr>
            <w:tcW w:w="516" w:type="pct"/>
            <w:tcBorders>
              <w:top w:val="single" w:sz="4" w:space="0" w:color="auto"/>
              <w:left w:val="single" w:sz="4" w:space="0" w:color="auto"/>
              <w:bottom w:val="single" w:sz="4" w:space="0" w:color="auto"/>
              <w:right w:val="single" w:sz="4" w:space="0" w:color="auto"/>
            </w:tcBorders>
            <w:vAlign w:val="center"/>
          </w:tcPr>
          <w:p w14:paraId="529A1033" w14:textId="77777777" w:rsidR="004A43BD" w:rsidRPr="00A748D0" w:rsidRDefault="004A43BD" w:rsidP="00535F1B">
            <w:pPr>
              <w:widowControl/>
              <w:spacing w:line="360" w:lineRule="auto"/>
              <w:jc w:val="center"/>
              <w:rPr>
                <w:rFonts w:ascii="宋体" w:hAnsi="宋体"/>
                <w:b/>
                <w:spacing w:val="24"/>
                <w:szCs w:val="21"/>
              </w:rPr>
            </w:pPr>
          </w:p>
        </w:tc>
        <w:tc>
          <w:tcPr>
            <w:tcW w:w="793" w:type="pct"/>
            <w:tcBorders>
              <w:top w:val="single" w:sz="4" w:space="0" w:color="auto"/>
              <w:left w:val="single" w:sz="4" w:space="0" w:color="auto"/>
              <w:bottom w:val="single" w:sz="4" w:space="0" w:color="auto"/>
              <w:right w:val="single" w:sz="4" w:space="0" w:color="auto"/>
            </w:tcBorders>
            <w:vAlign w:val="center"/>
          </w:tcPr>
          <w:p w14:paraId="7B6C454C" w14:textId="6FFB730D" w:rsidR="004A43BD" w:rsidRPr="00A748D0" w:rsidRDefault="004A43BD" w:rsidP="00535F1B">
            <w:pPr>
              <w:widowControl/>
              <w:spacing w:line="360" w:lineRule="auto"/>
              <w:jc w:val="center"/>
              <w:rPr>
                <w:rFonts w:ascii="宋体" w:hAnsi="宋体"/>
                <w:b/>
                <w:szCs w:val="21"/>
              </w:rPr>
            </w:pPr>
            <w:r>
              <w:rPr>
                <w:rFonts w:ascii="宋体" w:hAnsi="宋体" w:hint="eastAsia"/>
                <w:b/>
                <w:szCs w:val="21"/>
              </w:rPr>
              <w:t>投标有效期</w:t>
            </w:r>
          </w:p>
        </w:tc>
        <w:tc>
          <w:tcPr>
            <w:tcW w:w="3691" w:type="pct"/>
            <w:tcBorders>
              <w:top w:val="single" w:sz="4" w:space="0" w:color="auto"/>
              <w:left w:val="single" w:sz="4" w:space="0" w:color="auto"/>
              <w:bottom w:val="single" w:sz="4" w:space="0" w:color="auto"/>
              <w:right w:val="single" w:sz="4" w:space="0" w:color="auto"/>
            </w:tcBorders>
            <w:vAlign w:val="center"/>
          </w:tcPr>
          <w:p w14:paraId="03AB6D79" w14:textId="41DE23AF" w:rsidR="004A43BD" w:rsidRPr="00A748D0" w:rsidRDefault="00D56ABF" w:rsidP="00535F1B">
            <w:pPr>
              <w:widowControl/>
              <w:spacing w:line="360" w:lineRule="auto"/>
              <w:rPr>
                <w:rFonts w:ascii="宋体" w:hAnsi="宋体"/>
                <w:b/>
                <w:szCs w:val="21"/>
              </w:rPr>
            </w:pPr>
            <w:r w:rsidRPr="00D56ABF">
              <w:rPr>
                <w:rFonts w:ascii="宋体" w:hAnsi="宋体" w:hint="eastAsia"/>
                <w:b/>
                <w:szCs w:val="21"/>
              </w:rPr>
              <w:t>投标截止日后 90 日内有效。</w:t>
            </w:r>
          </w:p>
        </w:tc>
      </w:tr>
      <w:tr w:rsidR="00535F1B" w:rsidRPr="00A748D0" w14:paraId="2DD5D38B" w14:textId="77777777" w:rsidTr="00A748D0">
        <w:trPr>
          <w:trHeight w:val="361"/>
          <w:jc w:val="center"/>
        </w:trPr>
        <w:tc>
          <w:tcPr>
            <w:tcW w:w="516" w:type="pct"/>
            <w:tcBorders>
              <w:top w:val="single" w:sz="4" w:space="0" w:color="auto"/>
              <w:left w:val="single" w:sz="4" w:space="0" w:color="auto"/>
              <w:bottom w:val="single" w:sz="4" w:space="0" w:color="auto"/>
              <w:right w:val="single" w:sz="4" w:space="0" w:color="auto"/>
            </w:tcBorders>
            <w:vAlign w:val="center"/>
          </w:tcPr>
          <w:p w14:paraId="39F7B60E" w14:textId="3D0EA5C0" w:rsidR="00535F1B" w:rsidRPr="00A748D0" w:rsidRDefault="00A748D0" w:rsidP="00535F1B">
            <w:pPr>
              <w:widowControl/>
              <w:spacing w:line="360" w:lineRule="auto"/>
              <w:jc w:val="center"/>
              <w:rPr>
                <w:rFonts w:ascii="宋体" w:hAnsi="宋体"/>
                <w:b/>
                <w:spacing w:val="24"/>
                <w:szCs w:val="21"/>
              </w:rPr>
            </w:pPr>
            <w:r w:rsidRPr="00A748D0">
              <w:rPr>
                <w:rFonts w:ascii="宋体" w:hAnsi="宋体"/>
                <w:b/>
                <w:spacing w:val="24"/>
                <w:szCs w:val="21"/>
              </w:rPr>
              <w:t>4</w:t>
            </w:r>
          </w:p>
        </w:tc>
        <w:tc>
          <w:tcPr>
            <w:tcW w:w="793" w:type="pct"/>
            <w:tcBorders>
              <w:top w:val="single" w:sz="4" w:space="0" w:color="auto"/>
              <w:left w:val="single" w:sz="4" w:space="0" w:color="auto"/>
              <w:bottom w:val="single" w:sz="4" w:space="0" w:color="auto"/>
              <w:right w:val="single" w:sz="4" w:space="0" w:color="auto"/>
            </w:tcBorders>
            <w:vAlign w:val="center"/>
          </w:tcPr>
          <w:p w14:paraId="6F100A67" w14:textId="77777777" w:rsidR="00535F1B" w:rsidRPr="00AC00D5" w:rsidRDefault="00535F1B" w:rsidP="00535F1B">
            <w:pPr>
              <w:widowControl/>
              <w:spacing w:line="360" w:lineRule="auto"/>
              <w:jc w:val="center"/>
              <w:rPr>
                <w:rFonts w:ascii="宋体" w:hAnsi="宋体"/>
                <w:b/>
                <w:szCs w:val="21"/>
              </w:rPr>
            </w:pPr>
            <w:r w:rsidRPr="00AC00D5">
              <w:rPr>
                <w:rFonts w:ascii="宋体" w:hAnsi="宋体" w:hint="eastAsia"/>
                <w:b/>
                <w:szCs w:val="21"/>
              </w:rPr>
              <w:t>开标地点</w:t>
            </w:r>
          </w:p>
        </w:tc>
        <w:tc>
          <w:tcPr>
            <w:tcW w:w="3691" w:type="pct"/>
            <w:tcBorders>
              <w:top w:val="single" w:sz="4" w:space="0" w:color="auto"/>
              <w:left w:val="single" w:sz="4" w:space="0" w:color="auto"/>
              <w:bottom w:val="single" w:sz="4" w:space="0" w:color="auto"/>
              <w:right w:val="single" w:sz="4" w:space="0" w:color="auto"/>
            </w:tcBorders>
            <w:vAlign w:val="center"/>
          </w:tcPr>
          <w:p w14:paraId="556C1105" w14:textId="5DBD9E6E" w:rsidR="00535F1B" w:rsidRPr="00AC00D5" w:rsidRDefault="00535F1B" w:rsidP="00211F19">
            <w:pPr>
              <w:widowControl/>
              <w:spacing w:line="360" w:lineRule="auto"/>
              <w:rPr>
                <w:rFonts w:ascii="宋体" w:hAnsi="宋体"/>
                <w:b/>
                <w:szCs w:val="21"/>
              </w:rPr>
            </w:pPr>
            <w:r w:rsidRPr="00AC00D5">
              <w:rPr>
                <w:rFonts w:ascii="宋体" w:hAnsi="宋体" w:hint="eastAsia"/>
                <w:b/>
                <w:szCs w:val="21"/>
              </w:rPr>
              <w:t>南京市溧水区</w:t>
            </w:r>
            <w:r w:rsidR="00211F19" w:rsidRPr="00AC00D5">
              <w:rPr>
                <w:rFonts w:ascii="宋体" w:hAnsi="宋体" w:hint="eastAsia"/>
                <w:b/>
                <w:szCs w:val="21"/>
              </w:rPr>
              <w:t>柘塘镇新能源</w:t>
            </w:r>
            <w:r w:rsidRPr="00AC00D5">
              <w:rPr>
                <w:rFonts w:ascii="宋体" w:hAnsi="宋体" w:hint="eastAsia"/>
                <w:b/>
                <w:szCs w:val="21"/>
              </w:rPr>
              <w:t xml:space="preserve">大道369号 </w:t>
            </w:r>
            <w:r w:rsidR="00211F19" w:rsidRPr="00AC00D5">
              <w:rPr>
                <w:rFonts w:ascii="宋体" w:hAnsi="宋体" w:hint="eastAsia"/>
                <w:b/>
                <w:szCs w:val="21"/>
              </w:rPr>
              <w:t>开沃新能源汽车集团股份有限公司1号楼</w:t>
            </w:r>
            <w:r w:rsidRPr="00AC00D5">
              <w:rPr>
                <w:rFonts w:ascii="宋体" w:hAnsi="宋体" w:hint="eastAsia"/>
                <w:b/>
                <w:szCs w:val="21"/>
              </w:rPr>
              <w:t>二楼会议室</w:t>
            </w:r>
          </w:p>
        </w:tc>
      </w:tr>
      <w:tr w:rsidR="00535F1B" w:rsidRPr="00A748D0" w14:paraId="5438CFCF" w14:textId="77777777" w:rsidTr="00A748D0">
        <w:trPr>
          <w:trHeight w:val="569"/>
          <w:jc w:val="center"/>
        </w:trPr>
        <w:tc>
          <w:tcPr>
            <w:tcW w:w="516" w:type="pct"/>
            <w:tcBorders>
              <w:top w:val="single" w:sz="4" w:space="0" w:color="auto"/>
              <w:left w:val="single" w:sz="4" w:space="0" w:color="auto"/>
              <w:bottom w:val="single" w:sz="4" w:space="0" w:color="auto"/>
              <w:right w:val="single" w:sz="4" w:space="0" w:color="auto"/>
            </w:tcBorders>
            <w:vAlign w:val="center"/>
          </w:tcPr>
          <w:p w14:paraId="5E74791C" w14:textId="6E08FD23" w:rsidR="00535F1B" w:rsidRPr="00A748D0" w:rsidRDefault="003703F7" w:rsidP="00535F1B">
            <w:pPr>
              <w:widowControl/>
              <w:spacing w:line="360" w:lineRule="auto"/>
              <w:jc w:val="center"/>
              <w:rPr>
                <w:rFonts w:ascii="宋体" w:hAnsi="宋体"/>
                <w:b/>
                <w:spacing w:val="24"/>
                <w:szCs w:val="21"/>
              </w:rPr>
            </w:pPr>
            <w:r>
              <w:rPr>
                <w:rFonts w:ascii="宋体" w:hAnsi="宋体" w:hint="eastAsia"/>
                <w:b/>
                <w:spacing w:val="24"/>
                <w:szCs w:val="21"/>
              </w:rPr>
              <w:t>5</w:t>
            </w:r>
          </w:p>
        </w:tc>
        <w:tc>
          <w:tcPr>
            <w:tcW w:w="793" w:type="pct"/>
            <w:tcBorders>
              <w:top w:val="single" w:sz="4" w:space="0" w:color="auto"/>
              <w:left w:val="single" w:sz="4" w:space="0" w:color="auto"/>
              <w:bottom w:val="single" w:sz="4" w:space="0" w:color="auto"/>
              <w:right w:val="single" w:sz="4" w:space="0" w:color="auto"/>
            </w:tcBorders>
            <w:vAlign w:val="center"/>
          </w:tcPr>
          <w:p w14:paraId="35571564" w14:textId="77777777" w:rsidR="00535F1B" w:rsidRPr="00A748D0" w:rsidRDefault="00535F1B" w:rsidP="00535F1B">
            <w:pPr>
              <w:widowControl/>
              <w:spacing w:line="360" w:lineRule="auto"/>
              <w:jc w:val="center"/>
              <w:rPr>
                <w:rFonts w:ascii="宋体" w:hAnsi="宋体"/>
                <w:b/>
                <w:szCs w:val="21"/>
              </w:rPr>
            </w:pPr>
            <w:r w:rsidRPr="00A748D0">
              <w:rPr>
                <w:rFonts w:ascii="宋体" w:hAnsi="宋体"/>
                <w:b/>
                <w:szCs w:val="21"/>
              </w:rPr>
              <w:t>投标文件份数</w:t>
            </w:r>
          </w:p>
        </w:tc>
        <w:tc>
          <w:tcPr>
            <w:tcW w:w="3691" w:type="pct"/>
            <w:tcBorders>
              <w:top w:val="single" w:sz="4" w:space="0" w:color="auto"/>
              <w:left w:val="single" w:sz="4" w:space="0" w:color="auto"/>
              <w:bottom w:val="single" w:sz="4" w:space="0" w:color="auto"/>
              <w:right w:val="single" w:sz="4" w:space="0" w:color="auto"/>
            </w:tcBorders>
            <w:vAlign w:val="center"/>
          </w:tcPr>
          <w:p w14:paraId="68DC7E95" w14:textId="5F91EA5D" w:rsidR="00535F1B" w:rsidRPr="00A748D0" w:rsidRDefault="00535F1B" w:rsidP="00535F1B">
            <w:pPr>
              <w:widowControl/>
              <w:spacing w:line="360" w:lineRule="auto"/>
              <w:rPr>
                <w:rFonts w:ascii="宋体" w:hAnsi="宋体"/>
                <w:b/>
                <w:color w:val="000000"/>
                <w:szCs w:val="21"/>
              </w:rPr>
            </w:pPr>
            <w:r w:rsidRPr="00A748D0">
              <w:rPr>
                <w:rFonts w:ascii="宋体" w:hAnsi="宋体" w:hint="eastAsia"/>
                <w:b/>
                <w:color w:val="000000"/>
                <w:szCs w:val="21"/>
              </w:rPr>
              <w:t>投标文件分技术标和商务标，</w:t>
            </w:r>
            <w:r w:rsidRPr="00A748D0">
              <w:rPr>
                <w:rFonts w:ascii="宋体" w:hAnsi="宋体"/>
                <w:b/>
                <w:color w:val="000000"/>
                <w:szCs w:val="21"/>
              </w:rPr>
              <w:t>一式叁份，正本壹份，副本贰份</w:t>
            </w:r>
            <w:r w:rsidRPr="00A748D0">
              <w:rPr>
                <w:rFonts w:ascii="宋体" w:hAnsi="宋体" w:hint="eastAsia"/>
                <w:b/>
                <w:color w:val="000000"/>
                <w:szCs w:val="21"/>
              </w:rPr>
              <w:t>。</w:t>
            </w:r>
          </w:p>
          <w:p w14:paraId="6DF1117D" w14:textId="77777777" w:rsidR="00535F1B" w:rsidRPr="00A748D0" w:rsidRDefault="00535F1B" w:rsidP="00535F1B">
            <w:pPr>
              <w:widowControl/>
              <w:spacing w:line="360" w:lineRule="auto"/>
              <w:rPr>
                <w:rFonts w:ascii="宋体" w:hAnsi="宋体"/>
                <w:b/>
                <w:color w:val="000000"/>
                <w:szCs w:val="21"/>
              </w:rPr>
            </w:pPr>
            <w:r w:rsidRPr="00A748D0">
              <w:rPr>
                <w:rFonts w:ascii="宋体" w:hAnsi="宋体" w:hint="eastAsia"/>
                <w:b/>
                <w:color w:val="000000"/>
                <w:szCs w:val="21"/>
              </w:rPr>
              <w:t>投标人应提供投标文件全部内容的电子文档壹份（其中资质证明、授权委托书、分项报价表及报价清单须为单独的扫描件），并密封在投标文件的正本内。</w:t>
            </w:r>
          </w:p>
        </w:tc>
      </w:tr>
      <w:tr w:rsidR="00535F1B" w:rsidRPr="00A748D0" w14:paraId="389F1FE3" w14:textId="77777777" w:rsidTr="00A748D0">
        <w:trPr>
          <w:trHeight w:val="841"/>
          <w:jc w:val="center"/>
        </w:trPr>
        <w:tc>
          <w:tcPr>
            <w:tcW w:w="516" w:type="pct"/>
            <w:tcBorders>
              <w:top w:val="single" w:sz="4" w:space="0" w:color="auto"/>
              <w:left w:val="single" w:sz="4" w:space="0" w:color="auto"/>
              <w:bottom w:val="single" w:sz="4" w:space="0" w:color="auto"/>
              <w:right w:val="single" w:sz="4" w:space="0" w:color="auto"/>
            </w:tcBorders>
            <w:vAlign w:val="center"/>
          </w:tcPr>
          <w:p w14:paraId="22892B84" w14:textId="6D867A9A" w:rsidR="00535F1B" w:rsidRPr="00A748D0" w:rsidRDefault="003703F7" w:rsidP="00535F1B">
            <w:pPr>
              <w:widowControl/>
              <w:spacing w:line="360" w:lineRule="auto"/>
              <w:jc w:val="center"/>
              <w:rPr>
                <w:rFonts w:ascii="宋体" w:hAnsi="宋体"/>
                <w:b/>
                <w:spacing w:val="24"/>
                <w:szCs w:val="21"/>
              </w:rPr>
            </w:pPr>
            <w:r>
              <w:rPr>
                <w:rFonts w:ascii="宋体" w:hAnsi="宋体" w:hint="eastAsia"/>
                <w:b/>
                <w:spacing w:val="24"/>
                <w:szCs w:val="21"/>
              </w:rPr>
              <w:t>6</w:t>
            </w:r>
          </w:p>
        </w:tc>
        <w:tc>
          <w:tcPr>
            <w:tcW w:w="793" w:type="pct"/>
            <w:tcBorders>
              <w:top w:val="single" w:sz="4" w:space="0" w:color="auto"/>
              <w:left w:val="single" w:sz="4" w:space="0" w:color="auto"/>
              <w:bottom w:val="single" w:sz="4" w:space="0" w:color="auto"/>
              <w:right w:val="single" w:sz="4" w:space="0" w:color="auto"/>
            </w:tcBorders>
            <w:vAlign w:val="center"/>
          </w:tcPr>
          <w:p w14:paraId="03572F56" w14:textId="77777777" w:rsidR="00535F1B" w:rsidRPr="00A748D0" w:rsidRDefault="00535F1B" w:rsidP="00535F1B">
            <w:pPr>
              <w:widowControl/>
              <w:spacing w:line="360" w:lineRule="auto"/>
              <w:jc w:val="center"/>
              <w:rPr>
                <w:rFonts w:ascii="宋体" w:hAnsi="宋体"/>
                <w:b/>
                <w:szCs w:val="21"/>
              </w:rPr>
            </w:pPr>
            <w:r w:rsidRPr="00A748D0">
              <w:rPr>
                <w:rFonts w:ascii="宋体" w:hAnsi="宋体"/>
                <w:b/>
                <w:szCs w:val="21"/>
              </w:rPr>
              <w:t>装订和密封要求</w:t>
            </w:r>
          </w:p>
        </w:tc>
        <w:tc>
          <w:tcPr>
            <w:tcW w:w="3691" w:type="pct"/>
            <w:tcBorders>
              <w:top w:val="single" w:sz="4" w:space="0" w:color="auto"/>
              <w:left w:val="single" w:sz="4" w:space="0" w:color="auto"/>
              <w:bottom w:val="single" w:sz="4" w:space="0" w:color="auto"/>
              <w:right w:val="single" w:sz="4" w:space="0" w:color="auto"/>
            </w:tcBorders>
            <w:vAlign w:val="center"/>
          </w:tcPr>
          <w:p w14:paraId="42BFBB8D" w14:textId="77777777" w:rsidR="00535F1B" w:rsidRPr="00A748D0" w:rsidRDefault="00535F1B" w:rsidP="00535F1B">
            <w:pPr>
              <w:spacing w:line="360" w:lineRule="auto"/>
              <w:rPr>
                <w:rFonts w:ascii="宋体" w:hAnsi="宋体"/>
                <w:b/>
                <w:szCs w:val="21"/>
              </w:rPr>
            </w:pPr>
            <w:r w:rsidRPr="00A748D0">
              <w:rPr>
                <w:rFonts w:ascii="宋体" w:hAnsi="宋体"/>
                <w:b/>
                <w:szCs w:val="21"/>
              </w:rPr>
              <w:t>1、投标人应将投标文件的商务标、技术标分别装订成册，并分别在封面上标明“商务标”或“技术标”</w:t>
            </w:r>
            <w:r w:rsidRPr="00A748D0">
              <w:rPr>
                <w:rFonts w:ascii="宋体" w:hAnsi="宋体" w:hint="eastAsia"/>
                <w:b/>
                <w:szCs w:val="21"/>
              </w:rPr>
              <w:t>，并分开密封</w:t>
            </w:r>
            <w:r w:rsidRPr="00A748D0">
              <w:rPr>
                <w:rFonts w:ascii="宋体" w:hAnsi="宋体"/>
                <w:b/>
                <w:szCs w:val="21"/>
              </w:rPr>
              <w:t>。</w:t>
            </w:r>
          </w:p>
          <w:p w14:paraId="508AEABC" w14:textId="77777777" w:rsidR="00535F1B" w:rsidRPr="00A748D0" w:rsidRDefault="00535F1B" w:rsidP="00535F1B">
            <w:pPr>
              <w:spacing w:line="360" w:lineRule="auto"/>
              <w:rPr>
                <w:rFonts w:ascii="宋体" w:hAnsi="宋体"/>
                <w:b/>
                <w:szCs w:val="21"/>
              </w:rPr>
            </w:pPr>
            <w:r w:rsidRPr="00A748D0">
              <w:rPr>
                <w:rFonts w:ascii="宋体" w:hAnsi="宋体"/>
                <w:b/>
                <w:szCs w:val="21"/>
              </w:rPr>
              <w:t>2、投标人应将所有投标文件(包括技术标及商务标的所有正本、副本及电子文档)密封成套，档案袋上下两端</w:t>
            </w:r>
            <w:r w:rsidRPr="00A748D0">
              <w:rPr>
                <w:rFonts w:ascii="宋体" w:hAnsi="宋体" w:hint="eastAsia"/>
                <w:b/>
                <w:szCs w:val="21"/>
              </w:rPr>
              <w:t>贴</w:t>
            </w:r>
            <w:r w:rsidRPr="00A748D0">
              <w:rPr>
                <w:rFonts w:ascii="宋体" w:hAnsi="宋体"/>
                <w:b/>
                <w:szCs w:val="21"/>
              </w:rPr>
              <w:t>封条并在密封外层加盖企业公章</w:t>
            </w:r>
            <w:r w:rsidRPr="00A748D0">
              <w:rPr>
                <w:rFonts w:ascii="宋体" w:hAnsi="宋体" w:hint="eastAsia"/>
                <w:b/>
                <w:szCs w:val="21"/>
              </w:rPr>
              <w:t>，并注明“于（开标时间）之前不准启封”字样</w:t>
            </w:r>
            <w:r w:rsidRPr="00A748D0">
              <w:rPr>
                <w:rFonts w:ascii="宋体" w:hAnsi="宋体"/>
                <w:b/>
                <w:szCs w:val="21"/>
              </w:rPr>
              <w:t>。</w:t>
            </w:r>
          </w:p>
          <w:p w14:paraId="7C5C1851" w14:textId="77777777" w:rsidR="00535F1B" w:rsidRPr="00A748D0" w:rsidRDefault="00535F1B" w:rsidP="00535F1B">
            <w:pPr>
              <w:spacing w:line="360" w:lineRule="auto"/>
              <w:rPr>
                <w:rFonts w:ascii="宋体" w:hAnsi="宋体"/>
                <w:b/>
                <w:szCs w:val="21"/>
              </w:rPr>
            </w:pPr>
            <w:r w:rsidRPr="00A748D0">
              <w:rPr>
                <w:rFonts w:ascii="宋体" w:hAnsi="宋体"/>
                <w:b/>
                <w:szCs w:val="21"/>
              </w:rPr>
              <w:t>3、其中商务标部分的报价表中：表单格式均不得修改，若有让利部分</w:t>
            </w:r>
            <w:r w:rsidRPr="00A748D0">
              <w:rPr>
                <w:rFonts w:ascii="宋体" w:hAnsi="宋体"/>
                <w:b/>
                <w:szCs w:val="21"/>
              </w:rPr>
              <w:lastRenderedPageBreak/>
              <w:t>表格需说明。</w:t>
            </w:r>
          </w:p>
          <w:p w14:paraId="741DDC73" w14:textId="77777777" w:rsidR="00535F1B" w:rsidRPr="00A748D0" w:rsidRDefault="00535F1B" w:rsidP="00535F1B">
            <w:pPr>
              <w:widowControl/>
              <w:spacing w:line="360" w:lineRule="auto"/>
              <w:rPr>
                <w:rFonts w:ascii="宋体" w:hAnsi="宋体"/>
                <w:b/>
                <w:szCs w:val="21"/>
              </w:rPr>
            </w:pPr>
            <w:r w:rsidRPr="00A748D0">
              <w:rPr>
                <w:rFonts w:ascii="宋体" w:hAnsi="宋体"/>
                <w:b/>
                <w:szCs w:val="21"/>
              </w:rPr>
              <w:t>4、电子版投标文件应随同投标文件正本密封提交或者单独封装提交。</w:t>
            </w:r>
          </w:p>
        </w:tc>
      </w:tr>
      <w:tr w:rsidR="00535F1B" w:rsidRPr="00A748D0" w14:paraId="3EE5F7E4" w14:textId="77777777" w:rsidTr="00A748D0">
        <w:trPr>
          <w:trHeight w:val="452"/>
          <w:jc w:val="center"/>
        </w:trPr>
        <w:tc>
          <w:tcPr>
            <w:tcW w:w="516" w:type="pct"/>
            <w:tcBorders>
              <w:top w:val="single" w:sz="4" w:space="0" w:color="auto"/>
              <w:left w:val="single" w:sz="4" w:space="0" w:color="auto"/>
              <w:bottom w:val="single" w:sz="4" w:space="0" w:color="auto"/>
              <w:right w:val="single" w:sz="4" w:space="0" w:color="auto"/>
            </w:tcBorders>
            <w:vAlign w:val="center"/>
          </w:tcPr>
          <w:p w14:paraId="26FDE503" w14:textId="1A8662E7" w:rsidR="00535F1B" w:rsidRPr="00A748D0" w:rsidRDefault="003703F7" w:rsidP="00535F1B">
            <w:pPr>
              <w:widowControl/>
              <w:spacing w:line="360" w:lineRule="auto"/>
              <w:jc w:val="center"/>
              <w:rPr>
                <w:rFonts w:ascii="宋体" w:hAnsi="宋体"/>
                <w:b/>
                <w:spacing w:val="24"/>
                <w:szCs w:val="21"/>
              </w:rPr>
            </w:pPr>
            <w:r>
              <w:rPr>
                <w:rFonts w:ascii="宋体" w:hAnsi="宋体" w:hint="eastAsia"/>
                <w:b/>
                <w:spacing w:val="24"/>
                <w:szCs w:val="21"/>
              </w:rPr>
              <w:lastRenderedPageBreak/>
              <w:t>7</w:t>
            </w:r>
          </w:p>
        </w:tc>
        <w:tc>
          <w:tcPr>
            <w:tcW w:w="793" w:type="pct"/>
            <w:tcBorders>
              <w:top w:val="single" w:sz="4" w:space="0" w:color="auto"/>
              <w:left w:val="single" w:sz="4" w:space="0" w:color="auto"/>
              <w:bottom w:val="single" w:sz="4" w:space="0" w:color="auto"/>
              <w:right w:val="single" w:sz="4" w:space="0" w:color="auto"/>
            </w:tcBorders>
            <w:vAlign w:val="center"/>
          </w:tcPr>
          <w:p w14:paraId="75476FEA" w14:textId="77777777" w:rsidR="00535F1B" w:rsidRPr="00A748D0" w:rsidRDefault="00535F1B" w:rsidP="00535F1B">
            <w:pPr>
              <w:widowControl/>
              <w:spacing w:line="360" w:lineRule="auto"/>
              <w:jc w:val="center"/>
              <w:rPr>
                <w:rFonts w:ascii="宋体" w:hAnsi="宋体"/>
                <w:b/>
                <w:color w:val="000000"/>
                <w:szCs w:val="21"/>
              </w:rPr>
            </w:pPr>
            <w:r w:rsidRPr="00A748D0">
              <w:rPr>
                <w:rFonts w:ascii="宋体" w:hAnsi="宋体"/>
                <w:b/>
                <w:color w:val="000000"/>
                <w:szCs w:val="21"/>
              </w:rPr>
              <w:t>开标程序</w:t>
            </w:r>
            <w:r w:rsidRPr="00A748D0">
              <w:rPr>
                <w:rFonts w:ascii="宋体" w:hAnsi="宋体" w:hint="eastAsia"/>
                <w:b/>
                <w:color w:val="000000"/>
                <w:szCs w:val="21"/>
              </w:rPr>
              <w:t>及定标</w:t>
            </w:r>
          </w:p>
        </w:tc>
        <w:tc>
          <w:tcPr>
            <w:tcW w:w="3691" w:type="pct"/>
            <w:tcBorders>
              <w:top w:val="single" w:sz="4" w:space="0" w:color="auto"/>
              <w:left w:val="single" w:sz="4" w:space="0" w:color="auto"/>
              <w:bottom w:val="single" w:sz="4" w:space="0" w:color="auto"/>
              <w:right w:val="single" w:sz="4" w:space="0" w:color="auto"/>
            </w:tcBorders>
            <w:vAlign w:val="center"/>
          </w:tcPr>
          <w:p w14:paraId="509D5D51" w14:textId="77777777" w:rsidR="00535F1B" w:rsidRPr="00A748D0" w:rsidRDefault="00535F1B" w:rsidP="00535F1B">
            <w:pPr>
              <w:widowControl/>
              <w:numPr>
                <w:ilvl w:val="0"/>
                <w:numId w:val="5"/>
              </w:numPr>
              <w:spacing w:line="360" w:lineRule="auto"/>
              <w:rPr>
                <w:rFonts w:ascii="宋体" w:hAnsi="宋体"/>
                <w:b/>
                <w:color w:val="000000"/>
                <w:szCs w:val="21"/>
              </w:rPr>
            </w:pPr>
            <w:r w:rsidRPr="00A748D0">
              <w:rPr>
                <w:rFonts w:ascii="宋体" w:hAnsi="宋体"/>
                <w:b/>
                <w:color w:val="000000"/>
                <w:szCs w:val="21"/>
              </w:rPr>
              <w:t>密封情况检查：</w:t>
            </w:r>
            <w:r w:rsidRPr="00A748D0">
              <w:rPr>
                <w:rFonts w:ascii="宋体" w:hAnsi="宋体" w:hint="eastAsia"/>
                <w:b/>
                <w:color w:val="000000"/>
                <w:szCs w:val="21"/>
              </w:rPr>
              <w:t>原则上要求投标文件</w:t>
            </w:r>
            <w:r w:rsidRPr="00A748D0">
              <w:rPr>
                <w:rFonts w:ascii="宋体" w:hAnsi="宋体"/>
                <w:b/>
                <w:color w:val="000000"/>
                <w:szCs w:val="21"/>
              </w:rPr>
              <w:t>密封完好</w:t>
            </w:r>
            <w:r w:rsidRPr="00A748D0">
              <w:rPr>
                <w:rFonts w:ascii="宋体" w:hAnsi="宋体" w:hint="eastAsia"/>
                <w:b/>
                <w:color w:val="000000"/>
                <w:szCs w:val="21"/>
              </w:rPr>
              <w:t>，否则，开标前递交的投标文件将作废标处理，不得参与后续开标流程；开标现场递交的投标文件，可以参与后续开标流程，但投标方自行承担文件不密封造成的后果；</w:t>
            </w:r>
          </w:p>
          <w:p w14:paraId="4011C943" w14:textId="77777777" w:rsidR="00535F1B" w:rsidRPr="00A748D0" w:rsidRDefault="00535F1B" w:rsidP="00535F1B">
            <w:pPr>
              <w:widowControl/>
              <w:spacing w:line="360" w:lineRule="auto"/>
              <w:rPr>
                <w:rFonts w:ascii="宋体" w:hAnsi="宋体"/>
                <w:b/>
                <w:color w:val="000000"/>
                <w:szCs w:val="21"/>
              </w:rPr>
            </w:pPr>
            <w:r w:rsidRPr="00A748D0">
              <w:rPr>
                <w:rFonts w:ascii="宋体" w:hAnsi="宋体"/>
                <w:b/>
                <w:color w:val="000000"/>
                <w:szCs w:val="21"/>
              </w:rPr>
              <w:t>（2）</w:t>
            </w:r>
            <w:r w:rsidRPr="00A748D0">
              <w:rPr>
                <w:rFonts w:ascii="宋体" w:hAnsi="宋体" w:hint="eastAsia"/>
                <w:b/>
                <w:color w:val="000000"/>
                <w:szCs w:val="21"/>
              </w:rPr>
              <w:t>现场评</w:t>
            </w:r>
            <w:r w:rsidRPr="00A748D0">
              <w:rPr>
                <w:rFonts w:ascii="宋体" w:hAnsi="宋体"/>
                <w:b/>
                <w:color w:val="000000"/>
                <w:szCs w:val="21"/>
              </w:rPr>
              <w:t>标顺序：</w:t>
            </w:r>
            <w:r w:rsidRPr="00A748D0">
              <w:rPr>
                <w:rFonts w:ascii="宋体" w:hAnsi="宋体" w:hint="eastAsia"/>
                <w:b/>
                <w:color w:val="000000"/>
                <w:szCs w:val="21"/>
              </w:rPr>
              <w:t>技术标评审和交流 → 商务标评审和交流 → 二次报价</w:t>
            </w:r>
            <w:r w:rsidRPr="00A748D0">
              <w:rPr>
                <w:rFonts w:ascii="宋体" w:hAnsi="宋体"/>
                <w:b/>
                <w:color w:val="000000"/>
                <w:szCs w:val="21"/>
              </w:rPr>
              <w:t xml:space="preserve"> </w:t>
            </w:r>
            <w:r w:rsidRPr="00A748D0">
              <w:rPr>
                <w:rFonts w:ascii="宋体" w:hAnsi="宋体" w:hint="eastAsia"/>
                <w:b/>
                <w:color w:val="000000"/>
                <w:szCs w:val="21"/>
              </w:rPr>
              <w:t>→ 现场评标结束；</w:t>
            </w:r>
          </w:p>
          <w:p w14:paraId="0562EB35" w14:textId="77777777" w:rsidR="00535F1B" w:rsidRPr="00A748D0" w:rsidRDefault="00535F1B" w:rsidP="00535F1B">
            <w:pPr>
              <w:spacing w:line="360" w:lineRule="auto"/>
              <w:rPr>
                <w:rFonts w:ascii="宋体" w:hAnsi="宋体"/>
                <w:b/>
                <w:color w:val="000000"/>
                <w:szCs w:val="21"/>
              </w:rPr>
            </w:pPr>
            <w:r w:rsidRPr="00A748D0">
              <w:rPr>
                <w:rFonts w:ascii="宋体" w:hAnsi="宋体" w:hint="eastAsia"/>
                <w:b/>
                <w:color w:val="000000"/>
                <w:szCs w:val="21"/>
              </w:rPr>
              <w:t>（3）招标方现场评标后，完成评标报告内部审批流程，确定中标单位并发放中标通知书</w:t>
            </w:r>
          </w:p>
        </w:tc>
      </w:tr>
    </w:tbl>
    <w:p w14:paraId="57D2B944" w14:textId="77777777" w:rsidR="00140EDD" w:rsidRDefault="00140EDD">
      <w:pPr>
        <w:shd w:val="clear" w:color="auto" w:fill="FFFFFF"/>
        <w:spacing w:line="360" w:lineRule="auto"/>
        <w:ind w:firstLineChars="200" w:firstLine="420"/>
        <w:rPr>
          <w:rFonts w:ascii="宋体" w:hAnsi="宋体" w:cstheme="minorBidi"/>
          <w:szCs w:val="21"/>
        </w:rPr>
      </w:pPr>
      <w:r>
        <w:rPr>
          <w:rFonts w:ascii="宋体" w:hAnsi="宋体" w:cstheme="minorBidi" w:hint="eastAsia"/>
          <w:szCs w:val="21"/>
        </w:rPr>
        <w:t>告知：</w:t>
      </w:r>
    </w:p>
    <w:p w14:paraId="2B5B19EC" w14:textId="28E13DE8" w:rsidR="00535F1B" w:rsidRDefault="00140EDD">
      <w:pPr>
        <w:shd w:val="clear" w:color="auto" w:fill="FFFFFF"/>
        <w:spacing w:line="360" w:lineRule="auto"/>
        <w:ind w:firstLineChars="200" w:firstLine="420"/>
        <w:rPr>
          <w:rFonts w:ascii="宋体" w:hAnsi="宋体" w:cstheme="minorBidi"/>
          <w:szCs w:val="21"/>
        </w:rPr>
      </w:pPr>
      <w:r w:rsidRPr="00140EDD">
        <w:rPr>
          <w:rFonts w:ascii="宋体" w:hAnsi="宋体" w:cstheme="minorBidi" w:hint="eastAsia"/>
          <w:szCs w:val="21"/>
        </w:rPr>
        <w:t>最终报价请各家结合自身实力慎重考虑，拿出最大的诚意，开标会议结束后</w:t>
      </w:r>
      <w:r>
        <w:rPr>
          <w:rFonts w:ascii="宋体" w:hAnsi="宋体" w:cstheme="minorBidi" w:hint="eastAsia"/>
          <w:szCs w:val="21"/>
        </w:rPr>
        <w:t>我司</w:t>
      </w:r>
      <w:r w:rsidRPr="00140EDD">
        <w:rPr>
          <w:rFonts w:ascii="宋体" w:hAnsi="宋体" w:cstheme="minorBidi" w:hint="eastAsia"/>
          <w:szCs w:val="21"/>
        </w:rPr>
        <w:t>不接受任何形式的报价，也请不要找公司领导，给招标工作带来困扰！</w:t>
      </w:r>
      <w:r w:rsidRPr="00535F1B">
        <w:rPr>
          <w:rFonts w:ascii="宋体" w:hAnsi="宋体" w:cstheme="minorBidi"/>
          <w:szCs w:val="21"/>
        </w:rPr>
        <w:t xml:space="preserve"> </w:t>
      </w:r>
    </w:p>
    <w:p w14:paraId="1D41380F" w14:textId="77777777" w:rsidR="000D66F2" w:rsidRDefault="000D66F2">
      <w:pPr>
        <w:shd w:val="clear" w:color="auto" w:fill="FFFFFF"/>
        <w:spacing w:line="360" w:lineRule="auto"/>
        <w:rPr>
          <w:rFonts w:ascii="宋体" w:hAnsi="宋体"/>
          <w:b/>
          <w:szCs w:val="21"/>
        </w:rPr>
      </w:pPr>
    </w:p>
    <w:p w14:paraId="4499EF72" w14:textId="77777777" w:rsidR="000D66F2" w:rsidRDefault="000D66F2">
      <w:pPr>
        <w:shd w:val="clear" w:color="auto" w:fill="FFFFFF"/>
        <w:spacing w:line="360" w:lineRule="auto"/>
        <w:rPr>
          <w:rFonts w:ascii="宋体" w:hAnsi="宋体"/>
          <w:b/>
          <w:szCs w:val="21"/>
        </w:rPr>
      </w:pPr>
    </w:p>
    <w:p w14:paraId="53330B7E" w14:textId="77777777" w:rsidR="000D66F2" w:rsidRDefault="000D66F2">
      <w:pPr>
        <w:shd w:val="clear" w:color="auto" w:fill="FFFFFF"/>
        <w:spacing w:line="360" w:lineRule="auto"/>
        <w:rPr>
          <w:rFonts w:ascii="宋体" w:hAnsi="宋体"/>
          <w:b/>
          <w:szCs w:val="21"/>
        </w:rPr>
      </w:pPr>
    </w:p>
    <w:p w14:paraId="00662615" w14:textId="77777777" w:rsidR="000D66F2" w:rsidRDefault="000D66F2">
      <w:pPr>
        <w:shd w:val="clear" w:color="auto" w:fill="FFFFFF"/>
        <w:spacing w:line="360" w:lineRule="auto"/>
        <w:rPr>
          <w:rFonts w:ascii="宋体" w:hAnsi="宋体"/>
          <w:b/>
          <w:szCs w:val="21"/>
        </w:rPr>
      </w:pPr>
    </w:p>
    <w:p w14:paraId="713EDD81" w14:textId="77777777" w:rsidR="000D66F2" w:rsidRDefault="000D66F2">
      <w:pPr>
        <w:shd w:val="clear" w:color="auto" w:fill="FFFFFF"/>
        <w:spacing w:line="360" w:lineRule="auto"/>
        <w:rPr>
          <w:rFonts w:ascii="宋体" w:hAnsi="宋体"/>
          <w:b/>
          <w:szCs w:val="21"/>
        </w:rPr>
      </w:pPr>
    </w:p>
    <w:p w14:paraId="6B937951" w14:textId="77777777" w:rsidR="000D66F2" w:rsidRDefault="000D66F2">
      <w:pPr>
        <w:shd w:val="clear" w:color="auto" w:fill="FFFFFF"/>
        <w:spacing w:line="360" w:lineRule="auto"/>
        <w:rPr>
          <w:rFonts w:ascii="宋体" w:hAnsi="宋体"/>
          <w:b/>
          <w:szCs w:val="21"/>
        </w:rPr>
      </w:pPr>
    </w:p>
    <w:p w14:paraId="122209BB" w14:textId="1DD76F81" w:rsidR="00642992" w:rsidRDefault="00642992">
      <w:pPr>
        <w:widowControl/>
        <w:jc w:val="left"/>
        <w:rPr>
          <w:rFonts w:ascii="宋体" w:hAnsi="宋体"/>
          <w:b/>
          <w:szCs w:val="21"/>
        </w:rPr>
      </w:pPr>
      <w:r>
        <w:rPr>
          <w:rFonts w:ascii="宋体" w:hAnsi="宋体"/>
          <w:b/>
          <w:szCs w:val="21"/>
        </w:rPr>
        <w:br w:type="page"/>
      </w:r>
    </w:p>
    <w:p w14:paraId="5E424BD1" w14:textId="3326651F" w:rsidR="00A10D67" w:rsidRPr="00724B57" w:rsidRDefault="008D1E0D" w:rsidP="00724B57">
      <w:pPr>
        <w:shd w:val="clear" w:color="auto" w:fill="FFFFFF"/>
        <w:spacing w:line="360" w:lineRule="auto"/>
        <w:jc w:val="center"/>
        <w:rPr>
          <w:rFonts w:ascii="宋体" w:hAnsi="宋体"/>
          <w:b/>
          <w:sz w:val="32"/>
          <w:szCs w:val="32"/>
        </w:rPr>
      </w:pPr>
      <w:r w:rsidRPr="00724B57">
        <w:rPr>
          <w:rFonts w:ascii="宋体" w:hAnsi="宋体" w:hint="eastAsia"/>
          <w:b/>
          <w:sz w:val="32"/>
          <w:szCs w:val="32"/>
        </w:rPr>
        <w:lastRenderedPageBreak/>
        <w:t>项目报名</w:t>
      </w:r>
    </w:p>
    <w:p w14:paraId="30637482" w14:textId="02CFB2FB" w:rsidR="00A10D67" w:rsidRPr="009929AD" w:rsidRDefault="008D1E0D">
      <w:pPr>
        <w:adjustRightInd w:val="0"/>
        <w:snapToGrid w:val="0"/>
        <w:spacing w:line="360" w:lineRule="auto"/>
        <w:rPr>
          <w:rFonts w:ascii="宋体" w:hAnsi="宋体"/>
          <w:bCs/>
          <w:sz w:val="24"/>
        </w:rPr>
      </w:pPr>
      <w:r w:rsidRPr="009929AD">
        <w:rPr>
          <w:rFonts w:ascii="宋体" w:hAnsi="宋体" w:hint="eastAsia"/>
          <w:b/>
          <w:sz w:val="24"/>
        </w:rPr>
        <w:t>1、报名截止时间：</w:t>
      </w:r>
      <w:r w:rsidRPr="009929AD">
        <w:rPr>
          <w:rFonts w:ascii="宋体" w:hAnsi="宋体"/>
          <w:b/>
          <w:sz w:val="24"/>
        </w:rPr>
        <w:t>202</w:t>
      </w:r>
      <w:r w:rsidR="00BD7F48" w:rsidRPr="009929AD">
        <w:rPr>
          <w:rFonts w:ascii="宋体" w:hAnsi="宋体" w:hint="eastAsia"/>
          <w:b/>
          <w:sz w:val="24"/>
        </w:rPr>
        <w:t>3</w:t>
      </w:r>
      <w:r w:rsidRPr="009929AD">
        <w:rPr>
          <w:rFonts w:ascii="宋体" w:hAnsi="宋体" w:hint="eastAsia"/>
          <w:b/>
          <w:sz w:val="24"/>
        </w:rPr>
        <w:t>年</w:t>
      </w:r>
      <w:r w:rsidR="000C6FDD" w:rsidRPr="009929AD">
        <w:rPr>
          <w:rFonts w:ascii="宋体" w:hAnsi="宋体"/>
          <w:b/>
          <w:sz w:val="24"/>
        </w:rPr>
        <w:t>4</w:t>
      </w:r>
      <w:r w:rsidRPr="009929AD">
        <w:rPr>
          <w:rFonts w:ascii="宋体" w:hAnsi="宋体" w:hint="eastAsia"/>
          <w:b/>
          <w:sz w:val="24"/>
        </w:rPr>
        <w:t>月</w:t>
      </w:r>
      <w:r w:rsidR="000C6FDD" w:rsidRPr="009929AD">
        <w:rPr>
          <w:rFonts w:ascii="宋体" w:hAnsi="宋体"/>
          <w:b/>
          <w:sz w:val="24"/>
        </w:rPr>
        <w:t>1</w:t>
      </w:r>
      <w:r w:rsidR="001E2F23" w:rsidRPr="009929AD">
        <w:rPr>
          <w:rFonts w:ascii="宋体" w:hAnsi="宋体"/>
          <w:b/>
          <w:sz w:val="24"/>
        </w:rPr>
        <w:t>7</w:t>
      </w:r>
      <w:r w:rsidRPr="009929AD">
        <w:rPr>
          <w:rFonts w:ascii="宋体" w:hAnsi="宋体" w:hint="eastAsia"/>
          <w:b/>
          <w:sz w:val="24"/>
        </w:rPr>
        <w:t>日下午</w:t>
      </w:r>
      <w:bookmarkStart w:id="0" w:name="_Hlk107387474"/>
      <w:r w:rsidRPr="009929AD">
        <w:rPr>
          <w:rFonts w:ascii="宋体" w:hAnsi="宋体"/>
          <w:b/>
          <w:sz w:val="24"/>
        </w:rPr>
        <w:t>17:00</w:t>
      </w:r>
      <w:bookmarkEnd w:id="0"/>
      <w:r w:rsidRPr="009929AD">
        <w:rPr>
          <w:rFonts w:ascii="宋体" w:hAnsi="宋体" w:hint="eastAsia"/>
          <w:b/>
          <w:sz w:val="24"/>
        </w:rPr>
        <w:t>；</w:t>
      </w:r>
      <w:r w:rsidRPr="009929AD">
        <w:rPr>
          <w:rFonts w:ascii="宋体" w:hAnsi="宋体" w:hint="eastAsia"/>
          <w:bCs/>
          <w:sz w:val="24"/>
        </w:rPr>
        <w:t>（参与本项目报价的单位，请于开标日前三天与招标联系人取得联系，进行登记报名）</w:t>
      </w:r>
    </w:p>
    <w:p w14:paraId="7279620F" w14:textId="77777777" w:rsidR="00A10D67" w:rsidRPr="009929AD" w:rsidRDefault="008D1E0D">
      <w:pPr>
        <w:adjustRightInd w:val="0"/>
        <w:snapToGrid w:val="0"/>
        <w:spacing w:line="360" w:lineRule="auto"/>
        <w:ind w:firstLineChars="147" w:firstLine="354"/>
        <w:rPr>
          <w:rFonts w:ascii="宋体" w:hAnsi="宋体"/>
          <w:b/>
          <w:sz w:val="24"/>
        </w:rPr>
      </w:pPr>
      <w:r w:rsidRPr="009929AD">
        <w:rPr>
          <w:rFonts w:ascii="宋体" w:hAnsi="宋体" w:hint="eastAsia"/>
          <w:b/>
          <w:sz w:val="24"/>
        </w:rPr>
        <w:t>报名方式：</w:t>
      </w:r>
      <w:r w:rsidRPr="009929AD">
        <w:rPr>
          <w:rFonts w:ascii="宋体" w:hAnsi="宋体" w:hint="eastAsia"/>
          <w:bCs/>
          <w:sz w:val="24"/>
        </w:rPr>
        <w:t>邮箱、电话等形式；</w:t>
      </w:r>
    </w:p>
    <w:p w14:paraId="35B3DA8D" w14:textId="77777777" w:rsidR="00A10D67" w:rsidRPr="009929AD" w:rsidRDefault="008D1E0D">
      <w:pPr>
        <w:adjustRightInd w:val="0"/>
        <w:snapToGrid w:val="0"/>
        <w:spacing w:line="360" w:lineRule="auto"/>
        <w:ind w:firstLineChars="147" w:firstLine="354"/>
        <w:rPr>
          <w:rFonts w:ascii="宋体" w:hAnsi="宋体"/>
          <w:b/>
          <w:sz w:val="24"/>
        </w:rPr>
      </w:pPr>
      <w:r w:rsidRPr="009929AD">
        <w:rPr>
          <w:rFonts w:ascii="宋体" w:hAnsi="宋体" w:hint="eastAsia"/>
          <w:b/>
          <w:sz w:val="24"/>
        </w:rPr>
        <w:t>报名内容：</w:t>
      </w:r>
      <w:r w:rsidRPr="009929AD">
        <w:rPr>
          <w:rFonts w:ascii="宋体" w:hAnsi="宋体" w:hint="eastAsia"/>
          <w:bCs/>
          <w:sz w:val="24"/>
        </w:rPr>
        <w:t>投标单位名称、项目联系人及联系方式；</w:t>
      </w:r>
    </w:p>
    <w:p w14:paraId="4FD42BDD" w14:textId="7B7FE2EA" w:rsidR="00A10D67" w:rsidRPr="009929AD" w:rsidRDefault="008D1E0D">
      <w:pPr>
        <w:adjustRightInd w:val="0"/>
        <w:snapToGrid w:val="0"/>
        <w:spacing w:line="360" w:lineRule="auto"/>
        <w:rPr>
          <w:rFonts w:ascii="宋体" w:hAnsi="宋体"/>
          <w:sz w:val="24"/>
        </w:rPr>
      </w:pPr>
      <w:r w:rsidRPr="009929AD">
        <w:rPr>
          <w:rFonts w:ascii="宋体" w:hAnsi="宋体" w:hint="eastAsia"/>
          <w:b/>
          <w:sz w:val="24"/>
        </w:rPr>
        <w:t>2、报价文件组成：</w:t>
      </w:r>
      <w:r w:rsidRPr="009929AD">
        <w:rPr>
          <w:rFonts w:ascii="宋体" w:hAnsi="宋体" w:hint="eastAsia"/>
          <w:sz w:val="24"/>
        </w:rPr>
        <w:t>有意向参加报价的单位，需将以下材料备齐，并提供目录，于</w:t>
      </w:r>
      <w:r w:rsidRPr="009929AD">
        <w:rPr>
          <w:rFonts w:ascii="宋体" w:hAnsi="宋体"/>
          <w:sz w:val="24"/>
        </w:rPr>
        <w:t>202</w:t>
      </w:r>
      <w:r w:rsidR="00642992">
        <w:rPr>
          <w:rFonts w:ascii="宋体" w:hAnsi="宋体"/>
          <w:sz w:val="24"/>
        </w:rPr>
        <w:t>3</w:t>
      </w:r>
      <w:r w:rsidRPr="009929AD">
        <w:rPr>
          <w:rFonts w:ascii="宋体" w:hAnsi="宋体" w:hint="eastAsia"/>
          <w:sz w:val="24"/>
        </w:rPr>
        <w:t>年</w:t>
      </w:r>
      <w:r w:rsidR="00BD7F48" w:rsidRPr="009929AD">
        <w:rPr>
          <w:rFonts w:ascii="宋体" w:hAnsi="宋体" w:hint="eastAsia"/>
          <w:sz w:val="24"/>
        </w:rPr>
        <w:t>4</w:t>
      </w:r>
      <w:r w:rsidRPr="009929AD">
        <w:rPr>
          <w:rFonts w:ascii="宋体" w:hAnsi="宋体" w:hint="eastAsia"/>
          <w:sz w:val="24"/>
        </w:rPr>
        <w:t>月</w:t>
      </w:r>
      <w:r w:rsidR="001E2F23" w:rsidRPr="009929AD">
        <w:rPr>
          <w:rFonts w:ascii="宋体" w:hAnsi="宋体"/>
          <w:sz w:val="24"/>
        </w:rPr>
        <w:t>2</w:t>
      </w:r>
      <w:r w:rsidR="00642992">
        <w:rPr>
          <w:rFonts w:ascii="宋体" w:hAnsi="宋体"/>
          <w:sz w:val="24"/>
        </w:rPr>
        <w:t>0</w:t>
      </w:r>
      <w:r w:rsidRPr="009929AD">
        <w:rPr>
          <w:rFonts w:ascii="宋体" w:hAnsi="宋体" w:hint="eastAsia"/>
          <w:sz w:val="24"/>
        </w:rPr>
        <w:t>日</w:t>
      </w:r>
      <w:r w:rsidR="00B77AC7" w:rsidRPr="009929AD">
        <w:rPr>
          <w:rFonts w:ascii="宋体" w:hAnsi="宋体"/>
          <w:sz w:val="24"/>
        </w:rPr>
        <w:t>9</w:t>
      </w:r>
      <w:r w:rsidRPr="009929AD">
        <w:rPr>
          <w:rFonts w:ascii="宋体" w:hAnsi="宋体"/>
          <w:sz w:val="24"/>
        </w:rPr>
        <w:t>:00</w:t>
      </w:r>
      <w:r w:rsidRPr="009929AD">
        <w:rPr>
          <w:rFonts w:ascii="宋体" w:hAnsi="宋体" w:hint="eastAsia"/>
          <w:sz w:val="24"/>
        </w:rPr>
        <w:t>前，交至开沃集团总经办招标中心，逾期无效。</w:t>
      </w:r>
    </w:p>
    <w:p w14:paraId="19A3928E" w14:textId="77777777" w:rsidR="00A10D67" w:rsidRPr="009929AD" w:rsidRDefault="008D1E0D">
      <w:pPr>
        <w:adjustRightInd w:val="0"/>
        <w:snapToGrid w:val="0"/>
        <w:spacing w:line="360" w:lineRule="auto"/>
        <w:ind w:firstLineChars="147" w:firstLine="353"/>
        <w:rPr>
          <w:rFonts w:ascii="宋体" w:hAnsi="宋体"/>
          <w:sz w:val="24"/>
        </w:rPr>
      </w:pPr>
      <w:r w:rsidRPr="009929AD">
        <w:rPr>
          <w:rFonts w:ascii="宋体" w:hAnsi="宋体"/>
          <w:sz w:val="24"/>
        </w:rPr>
        <w:t>2.</w:t>
      </w:r>
      <w:r w:rsidRPr="009929AD">
        <w:rPr>
          <w:rFonts w:ascii="宋体" w:hAnsi="宋体" w:hint="eastAsia"/>
          <w:sz w:val="24"/>
        </w:rPr>
        <w:t>1.投标函;</w:t>
      </w:r>
    </w:p>
    <w:p w14:paraId="333A2030" w14:textId="3AC081E5" w:rsidR="00A10D67" w:rsidRPr="009929AD" w:rsidRDefault="008D1E0D">
      <w:pPr>
        <w:adjustRightInd w:val="0"/>
        <w:snapToGrid w:val="0"/>
        <w:spacing w:line="360" w:lineRule="auto"/>
        <w:ind w:firstLineChars="147" w:firstLine="353"/>
        <w:rPr>
          <w:rFonts w:ascii="宋体" w:hAnsi="宋体"/>
          <w:sz w:val="24"/>
        </w:rPr>
      </w:pPr>
      <w:r w:rsidRPr="009929AD">
        <w:rPr>
          <w:rFonts w:ascii="宋体" w:hAnsi="宋体"/>
          <w:sz w:val="24"/>
        </w:rPr>
        <w:t>2.</w:t>
      </w:r>
      <w:r w:rsidRPr="009929AD">
        <w:rPr>
          <w:rFonts w:ascii="宋体" w:hAnsi="宋体" w:hint="eastAsia"/>
          <w:sz w:val="24"/>
        </w:rPr>
        <w:t>2.</w:t>
      </w:r>
      <w:r w:rsidR="00A1259C" w:rsidRPr="009929AD">
        <w:rPr>
          <w:rFonts w:ascii="宋体" w:hAnsi="宋体" w:hint="eastAsia"/>
          <w:sz w:val="24"/>
        </w:rPr>
        <w:t>报价表</w:t>
      </w:r>
      <w:r w:rsidR="00966B7E" w:rsidRPr="009929AD">
        <w:rPr>
          <w:rFonts w:ascii="宋体" w:hAnsi="宋体" w:hint="eastAsia"/>
          <w:sz w:val="24"/>
        </w:rPr>
        <w:t>（见附件2）</w:t>
      </w:r>
      <w:r w:rsidRPr="009929AD">
        <w:rPr>
          <w:rFonts w:ascii="宋体" w:hAnsi="宋体" w:hint="eastAsia"/>
          <w:sz w:val="24"/>
        </w:rPr>
        <w:t>；</w:t>
      </w:r>
    </w:p>
    <w:p w14:paraId="57F199AB" w14:textId="77777777" w:rsidR="00A10D67" w:rsidRPr="009929AD" w:rsidRDefault="008D1E0D">
      <w:pPr>
        <w:adjustRightInd w:val="0"/>
        <w:snapToGrid w:val="0"/>
        <w:spacing w:line="360" w:lineRule="auto"/>
        <w:ind w:firstLineChars="147" w:firstLine="353"/>
        <w:rPr>
          <w:rFonts w:ascii="宋体" w:hAnsi="宋体"/>
          <w:sz w:val="24"/>
        </w:rPr>
      </w:pPr>
      <w:r w:rsidRPr="009929AD">
        <w:rPr>
          <w:rFonts w:ascii="宋体" w:hAnsi="宋体"/>
          <w:sz w:val="24"/>
        </w:rPr>
        <w:t>2.3</w:t>
      </w:r>
      <w:r w:rsidRPr="009929AD">
        <w:rPr>
          <w:rFonts w:ascii="宋体" w:hAnsi="宋体" w:hint="eastAsia"/>
          <w:sz w:val="24"/>
        </w:rPr>
        <w:t>.公司营业执照（复印件加盖公章）；</w:t>
      </w:r>
    </w:p>
    <w:p w14:paraId="6AA112DB" w14:textId="593C95CF" w:rsidR="00A10D67" w:rsidRPr="009929AD" w:rsidRDefault="008D1E0D">
      <w:pPr>
        <w:adjustRightInd w:val="0"/>
        <w:snapToGrid w:val="0"/>
        <w:spacing w:line="360" w:lineRule="auto"/>
        <w:ind w:firstLineChars="147" w:firstLine="353"/>
        <w:rPr>
          <w:rFonts w:ascii="宋体" w:hAnsi="宋体"/>
          <w:sz w:val="24"/>
        </w:rPr>
      </w:pPr>
      <w:r w:rsidRPr="009929AD">
        <w:rPr>
          <w:rFonts w:ascii="宋体" w:hAnsi="宋体"/>
          <w:sz w:val="24"/>
        </w:rPr>
        <w:t>2.</w:t>
      </w:r>
      <w:r w:rsidRPr="009929AD">
        <w:rPr>
          <w:rFonts w:ascii="宋体" w:hAnsi="宋体" w:hint="eastAsia"/>
          <w:sz w:val="24"/>
        </w:rPr>
        <w:t>4.20</w:t>
      </w:r>
      <w:r w:rsidR="009B03A9" w:rsidRPr="009929AD">
        <w:rPr>
          <w:rFonts w:ascii="宋体" w:hAnsi="宋体" w:hint="eastAsia"/>
          <w:sz w:val="24"/>
        </w:rPr>
        <w:t>20</w:t>
      </w:r>
      <w:r w:rsidRPr="009929AD">
        <w:rPr>
          <w:rFonts w:ascii="宋体" w:hAnsi="宋体" w:hint="eastAsia"/>
          <w:sz w:val="24"/>
        </w:rPr>
        <w:t>-202</w:t>
      </w:r>
      <w:r w:rsidR="009B03A9" w:rsidRPr="009929AD">
        <w:rPr>
          <w:rFonts w:ascii="宋体" w:hAnsi="宋体" w:hint="eastAsia"/>
          <w:sz w:val="24"/>
        </w:rPr>
        <w:t>2</w:t>
      </w:r>
      <w:r w:rsidRPr="009929AD">
        <w:rPr>
          <w:rFonts w:ascii="宋体" w:hAnsi="宋体" w:hint="eastAsia"/>
          <w:sz w:val="24"/>
        </w:rPr>
        <w:t>年度的完税证明；</w:t>
      </w:r>
    </w:p>
    <w:p w14:paraId="405D3E50" w14:textId="5AAF16C3" w:rsidR="00A10D67" w:rsidRPr="009929AD" w:rsidRDefault="008D1E0D">
      <w:pPr>
        <w:adjustRightInd w:val="0"/>
        <w:snapToGrid w:val="0"/>
        <w:spacing w:line="360" w:lineRule="auto"/>
        <w:ind w:firstLineChars="147" w:firstLine="353"/>
        <w:rPr>
          <w:rFonts w:ascii="宋体" w:hAnsi="宋体"/>
          <w:sz w:val="24"/>
        </w:rPr>
      </w:pPr>
      <w:r w:rsidRPr="009929AD">
        <w:rPr>
          <w:rFonts w:ascii="宋体" w:hAnsi="宋体"/>
          <w:sz w:val="24"/>
        </w:rPr>
        <w:t>2.</w:t>
      </w:r>
      <w:r w:rsidRPr="009929AD">
        <w:rPr>
          <w:rFonts w:ascii="宋体" w:hAnsi="宋体" w:hint="eastAsia"/>
          <w:sz w:val="24"/>
        </w:rPr>
        <w:t>5.</w:t>
      </w:r>
      <w:r w:rsidR="009B03A9" w:rsidRPr="009929AD">
        <w:rPr>
          <w:rFonts w:ascii="宋体" w:hAnsi="宋体" w:hint="eastAsia"/>
          <w:sz w:val="24"/>
        </w:rPr>
        <w:t>与项目业务相关的</w:t>
      </w:r>
      <w:r w:rsidRPr="009929AD">
        <w:rPr>
          <w:rFonts w:ascii="宋体" w:hAnsi="宋体" w:hint="eastAsia"/>
          <w:sz w:val="24"/>
        </w:rPr>
        <w:t>资质证明材料；</w:t>
      </w:r>
    </w:p>
    <w:p w14:paraId="542C6C56" w14:textId="77777777" w:rsidR="00A10D67" w:rsidRPr="009929AD" w:rsidRDefault="008D1E0D">
      <w:pPr>
        <w:adjustRightInd w:val="0"/>
        <w:snapToGrid w:val="0"/>
        <w:spacing w:line="360" w:lineRule="auto"/>
        <w:ind w:firstLineChars="147" w:firstLine="353"/>
        <w:rPr>
          <w:rFonts w:ascii="宋体" w:hAnsi="宋体"/>
          <w:sz w:val="24"/>
        </w:rPr>
      </w:pPr>
      <w:r w:rsidRPr="009929AD">
        <w:rPr>
          <w:rFonts w:ascii="宋体" w:hAnsi="宋体"/>
          <w:sz w:val="24"/>
        </w:rPr>
        <w:t>2.</w:t>
      </w:r>
      <w:r w:rsidRPr="009929AD">
        <w:rPr>
          <w:rFonts w:ascii="宋体" w:hAnsi="宋体" w:hint="eastAsia"/>
          <w:sz w:val="24"/>
        </w:rPr>
        <w:t>6.法人代表证明书（原件）；</w:t>
      </w:r>
    </w:p>
    <w:p w14:paraId="474500F3" w14:textId="77777777" w:rsidR="00A10D67" w:rsidRPr="009929AD" w:rsidRDefault="008D1E0D">
      <w:pPr>
        <w:adjustRightInd w:val="0"/>
        <w:snapToGrid w:val="0"/>
        <w:spacing w:line="360" w:lineRule="auto"/>
        <w:ind w:firstLineChars="147" w:firstLine="353"/>
        <w:rPr>
          <w:rFonts w:ascii="宋体" w:hAnsi="宋体"/>
          <w:sz w:val="24"/>
        </w:rPr>
      </w:pPr>
      <w:r w:rsidRPr="009929AD">
        <w:rPr>
          <w:rFonts w:ascii="宋体" w:hAnsi="宋体"/>
          <w:sz w:val="24"/>
        </w:rPr>
        <w:t>2.</w:t>
      </w:r>
      <w:r w:rsidRPr="009929AD">
        <w:rPr>
          <w:rFonts w:ascii="宋体" w:hAnsi="宋体" w:hint="eastAsia"/>
          <w:sz w:val="24"/>
        </w:rPr>
        <w:t>7.法人代表授权委托书（原件）；</w:t>
      </w:r>
    </w:p>
    <w:p w14:paraId="3D423EB9" w14:textId="77777777" w:rsidR="00A10D67" w:rsidRPr="009929AD" w:rsidRDefault="008D1E0D">
      <w:pPr>
        <w:adjustRightInd w:val="0"/>
        <w:snapToGrid w:val="0"/>
        <w:spacing w:line="360" w:lineRule="auto"/>
        <w:ind w:firstLineChars="147" w:firstLine="353"/>
        <w:rPr>
          <w:rFonts w:ascii="宋体" w:hAnsi="宋体"/>
          <w:sz w:val="24"/>
        </w:rPr>
      </w:pPr>
      <w:r w:rsidRPr="009929AD">
        <w:rPr>
          <w:rFonts w:ascii="宋体" w:hAnsi="宋体"/>
          <w:sz w:val="24"/>
        </w:rPr>
        <w:t>2.</w:t>
      </w:r>
      <w:r w:rsidRPr="009929AD">
        <w:rPr>
          <w:rFonts w:ascii="宋体" w:hAnsi="宋体" w:hint="eastAsia"/>
          <w:sz w:val="24"/>
        </w:rPr>
        <w:t>8.法人授权委托人和拟用项目经理近半年本单位社保缴纳证明、劳动合同；</w:t>
      </w:r>
    </w:p>
    <w:p w14:paraId="316D0DE2" w14:textId="48258EB5" w:rsidR="00A10D67" w:rsidRPr="009929AD" w:rsidRDefault="008D1E0D">
      <w:pPr>
        <w:adjustRightInd w:val="0"/>
        <w:snapToGrid w:val="0"/>
        <w:spacing w:line="360" w:lineRule="auto"/>
        <w:ind w:firstLineChars="147" w:firstLine="353"/>
        <w:rPr>
          <w:rFonts w:ascii="宋体" w:hAnsi="宋体"/>
          <w:sz w:val="24"/>
        </w:rPr>
      </w:pPr>
      <w:r w:rsidRPr="009929AD">
        <w:rPr>
          <w:rFonts w:ascii="宋体" w:hAnsi="宋体"/>
          <w:sz w:val="24"/>
        </w:rPr>
        <w:t>2.</w:t>
      </w:r>
      <w:r w:rsidRPr="009929AD">
        <w:rPr>
          <w:rFonts w:ascii="宋体" w:hAnsi="宋体" w:hint="eastAsia"/>
          <w:sz w:val="24"/>
        </w:rPr>
        <w:t>9.提供3家与汽车行业相同案例（</w:t>
      </w:r>
      <w:r w:rsidR="009B03A9" w:rsidRPr="009929AD">
        <w:rPr>
          <w:rFonts w:ascii="宋体" w:hAnsi="宋体" w:hint="eastAsia"/>
          <w:sz w:val="24"/>
        </w:rPr>
        <w:t>合同或其他证明材料</w:t>
      </w:r>
      <w:r w:rsidRPr="009929AD">
        <w:rPr>
          <w:rFonts w:ascii="宋体" w:hAnsi="宋体" w:hint="eastAsia"/>
          <w:sz w:val="24"/>
        </w:rPr>
        <w:t>）；</w:t>
      </w:r>
    </w:p>
    <w:p w14:paraId="3FBA664D" w14:textId="05C48564" w:rsidR="00A10D67" w:rsidRPr="009929AD" w:rsidRDefault="008D1E0D">
      <w:pPr>
        <w:adjustRightInd w:val="0"/>
        <w:snapToGrid w:val="0"/>
        <w:spacing w:line="360" w:lineRule="auto"/>
        <w:ind w:firstLineChars="147" w:firstLine="353"/>
        <w:rPr>
          <w:rFonts w:ascii="宋体" w:hAnsi="宋体"/>
          <w:sz w:val="24"/>
        </w:rPr>
      </w:pPr>
      <w:r w:rsidRPr="009929AD">
        <w:rPr>
          <w:rFonts w:ascii="宋体" w:hAnsi="宋体"/>
          <w:sz w:val="24"/>
        </w:rPr>
        <w:t>2.</w:t>
      </w:r>
      <w:r w:rsidRPr="009929AD">
        <w:rPr>
          <w:rFonts w:ascii="宋体" w:hAnsi="宋体" w:hint="eastAsia"/>
          <w:sz w:val="24"/>
        </w:rPr>
        <w:t>10.</w:t>
      </w:r>
      <w:r w:rsidR="009B03A9" w:rsidRPr="009929AD">
        <w:rPr>
          <w:rFonts w:ascii="宋体" w:hAnsi="宋体" w:hint="eastAsia"/>
          <w:sz w:val="24"/>
        </w:rPr>
        <w:t>投标人简介（公司状况；公司专兼职专利代理人员学历、专业、代理年限等情况；公司专利代理业务情况；公司可公开的大客户名称等）</w:t>
      </w:r>
      <w:r w:rsidRPr="009929AD">
        <w:rPr>
          <w:rFonts w:ascii="宋体" w:hAnsi="宋体" w:hint="eastAsia"/>
          <w:sz w:val="24"/>
        </w:rPr>
        <w:t>；</w:t>
      </w:r>
    </w:p>
    <w:p w14:paraId="4B5C3B97" w14:textId="67DA1A35" w:rsidR="00A10D67" w:rsidRPr="009929AD" w:rsidRDefault="008D1E0D">
      <w:pPr>
        <w:adjustRightInd w:val="0"/>
        <w:snapToGrid w:val="0"/>
        <w:spacing w:line="360" w:lineRule="auto"/>
        <w:ind w:firstLineChars="147" w:firstLine="353"/>
        <w:rPr>
          <w:rFonts w:ascii="宋体" w:hAnsi="宋体"/>
          <w:sz w:val="24"/>
        </w:rPr>
      </w:pPr>
      <w:r w:rsidRPr="009929AD">
        <w:rPr>
          <w:rFonts w:ascii="宋体" w:hAnsi="宋体"/>
          <w:sz w:val="24"/>
        </w:rPr>
        <w:t>2.</w:t>
      </w:r>
      <w:r w:rsidRPr="009929AD">
        <w:rPr>
          <w:rFonts w:ascii="宋体" w:hAnsi="宋体" w:hint="eastAsia"/>
          <w:sz w:val="24"/>
        </w:rPr>
        <w:t>1</w:t>
      </w:r>
      <w:r w:rsidR="009B03A9" w:rsidRPr="009929AD">
        <w:rPr>
          <w:rFonts w:ascii="宋体" w:hAnsi="宋体" w:hint="eastAsia"/>
          <w:sz w:val="24"/>
        </w:rPr>
        <w:t>1</w:t>
      </w:r>
      <w:r w:rsidRPr="009929AD">
        <w:rPr>
          <w:rFonts w:ascii="宋体" w:hAnsi="宋体" w:hint="eastAsia"/>
          <w:sz w:val="24"/>
        </w:rPr>
        <w:t>.投标人认为必要的其他资料。</w:t>
      </w:r>
    </w:p>
    <w:p w14:paraId="2C66E3ED" w14:textId="7D72B06A" w:rsidR="00A10D67" w:rsidRPr="009929AD" w:rsidRDefault="008D1E0D">
      <w:pPr>
        <w:adjustRightInd w:val="0"/>
        <w:snapToGrid w:val="0"/>
        <w:spacing w:line="360" w:lineRule="auto"/>
        <w:ind w:firstLineChars="147" w:firstLine="353"/>
        <w:rPr>
          <w:rFonts w:ascii="宋体" w:hAnsi="宋体"/>
          <w:sz w:val="24"/>
        </w:rPr>
      </w:pPr>
      <w:r w:rsidRPr="009929AD">
        <w:rPr>
          <w:rFonts w:ascii="宋体" w:hAnsi="宋体"/>
          <w:sz w:val="24"/>
        </w:rPr>
        <w:t>2.</w:t>
      </w:r>
      <w:r w:rsidRPr="009929AD">
        <w:rPr>
          <w:rFonts w:ascii="宋体" w:hAnsi="宋体" w:hint="eastAsia"/>
          <w:sz w:val="24"/>
        </w:rPr>
        <w:t>1</w:t>
      </w:r>
      <w:r w:rsidR="009B03A9" w:rsidRPr="009929AD">
        <w:rPr>
          <w:rFonts w:ascii="宋体" w:hAnsi="宋体" w:hint="eastAsia"/>
          <w:sz w:val="24"/>
        </w:rPr>
        <w:t>2</w:t>
      </w:r>
      <w:r w:rsidRPr="009929AD">
        <w:rPr>
          <w:rFonts w:ascii="宋体" w:hAnsi="宋体" w:hint="eastAsia"/>
          <w:sz w:val="24"/>
        </w:rPr>
        <w:t>.招标文件要求投标人提交的其他资料。</w:t>
      </w:r>
    </w:p>
    <w:p w14:paraId="0242CD4C" w14:textId="77777777" w:rsidR="00A10D67" w:rsidRPr="009929AD" w:rsidRDefault="008D1E0D">
      <w:pPr>
        <w:shd w:val="clear" w:color="auto" w:fill="FFFFFF"/>
        <w:spacing w:line="360" w:lineRule="auto"/>
        <w:rPr>
          <w:rFonts w:ascii="宋体" w:hAnsi="宋体"/>
          <w:b/>
          <w:sz w:val="24"/>
        </w:rPr>
      </w:pPr>
      <w:r w:rsidRPr="009929AD">
        <w:rPr>
          <w:rFonts w:ascii="宋体" w:hAnsi="宋体" w:hint="eastAsia"/>
          <w:b/>
          <w:sz w:val="24"/>
        </w:rPr>
        <w:t>3、报价</w:t>
      </w:r>
      <w:r w:rsidRPr="009929AD">
        <w:rPr>
          <w:rFonts w:ascii="宋体" w:hAnsi="宋体"/>
          <w:b/>
          <w:sz w:val="24"/>
        </w:rPr>
        <w:t>文件递交方式</w:t>
      </w:r>
    </w:p>
    <w:p w14:paraId="57CA9A0D" w14:textId="170ABCF8" w:rsidR="00A10D67" w:rsidRPr="009929AD" w:rsidRDefault="008D1E0D">
      <w:pPr>
        <w:shd w:val="clear" w:color="auto" w:fill="FFFFFF"/>
        <w:spacing w:line="360" w:lineRule="auto"/>
        <w:ind w:firstLineChars="200" w:firstLine="480"/>
        <w:rPr>
          <w:rFonts w:ascii="宋体" w:hAnsi="宋体"/>
          <w:sz w:val="24"/>
        </w:rPr>
      </w:pPr>
      <w:r w:rsidRPr="009929AD">
        <w:rPr>
          <w:rFonts w:ascii="宋体" w:hAnsi="宋体" w:hint="eastAsia"/>
          <w:sz w:val="24"/>
        </w:rPr>
        <w:t>3</w:t>
      </w:r>
      <w:r w:rsidRPr="009929AD">
        <w:rPr>
          <w:rFonts w:ascii="宋体" w:hAnsi="宋体"/>
          <w:sz w:val="24"/>
        </w:rPr>
        <w:t>.1</w:t>
      </w:r>
      <w:r w:rsidRPr="009929AD">
        <w:rPr>
          <w:rFonts w:ascii="宋体" w:hAnsi="宋体" w:hint="eastAsia"/>
          <w:sz w:val="24"/>
        </w:rPr>
        <w:t>可邮寄或送至纸质版报价文件：</w:t>
      </w:r>
      <w:r w:rsidRPr="009929AD">
        <w:rPr>
          <w:rFonts w:ascii="宋体" w:hAnsi="宋体"/>
          <w:sz w:val="24"/>
        </w:rPr>
        <w:t>用A4纸张按顺序装订后请密封</w:t>
      </w:r>
      <w:r w:rsidRPr="009929AD">
        <w:rPr>
          <w:rFonts w:ascii="宋体" w:hAnsi="宋体" w:hint="eastAsia"/>
          <w:sz w:val="24"/>
        </w:rPr>
        <w:t>邮寄或送至“南京市溧水区新能源大道369号 </w:t>
      </w:r>
      <w:r w:rsidR="00A877BC" w:rsidRPr="009929AD">
        <w:rPr>
          <w:rFonts w:ascii="宋体" w:hAnsi="宋体" w:hint="eastAsia"/>
          <w:sz w:val="24"/>
        </w:rPr>
        <w:t>开沃新能源汽车集团股份有限公司1号楼</w:t>
      </w:r>
      <w:r w:rsidRPr="009929AD">
        <w:rPr>
          <w:rFonts w:ascii="宋体" w:hAnsi="宋体" w:hint="eastAsia"/>
          <w:sz w:val="24"/>
        </w:rPr>
        <w:t>二楼招标中心” 王亚军收， 电话：18351906610；邮箱：wangyajun@skywellcorp.com；；</w:t>
      </w:r>
    </w:p>
    <w:p w14:paraId="1284BC78" w14:textId="4B1D8AE7" w:rsidR="00A10D67" w:rsidRPr="009929AD" w:rsidRDefault="008D1E0D" w:rsidP="00F774F1">
      <w:pPr>
        <w:shd w:val="clear" w:color="auto" w:fill="FFFFFF"/>
        <w:spacing w:line="360" w:lineRule="auto"/>
        <w:ind w:firstLineChars="200" w:firstLine="480"/>
        <w:rPr>
          <w:rFonts w:ascii="宋体" w:hAnsi="宋体"/>
          <w:sz w:val="24"/>
        </w:rPr>
      </w:pPr>
      <w:r w:rsidRPr="009929AD">
        <w:rPr>
          <w:rFonts w:ascii="宋体" w:hAnsi="宋体" w:hint="eastAsia"/>
          <w:sz w:val="24"/>
        </w:rPr>
        <w:t>3</w:t>
      </w:r>
      <w:r w:rsidRPr="009929AD">
        <w:rPr>
          <w:rFonts w:ascii="宋体" w:hAnsi="宋体"/>
          <w:sz w:val="24"/>
        </w:rPr>
        <w:t>.2开标时邀请各家投标代表前来我司现场参与，现场开标的单位需</w:t>
      </w:r>
      <w:r w:rsidR="00F774F1" w:rsidRPr="009929AD">
        <w:rPr>
          <w:rFonts w:ascii="宋体" w:hAnsi="宋体" w:hint="eastAsia"/>
          <w:sz w:val="24"/>
        </w:rPr>
        <w:t>登录访客小程序。登录方法见附件</w:t>
      </w:r>
      <w:r w:rsidR="00F774F1" w:rsidRPr="009929AD">
        <w:rPr>
          <w:rFonts w:ascii="宋体" w:hAnsi="宋体"/>
          <w:sz w:val="24"/>
        </w:rPr>
        <w:t>4</w:t>
      </w:r>
      <w:r w:rsidR="00F774F1" w:rsidRPr="009929AD">
        <w:rPr>
          <w:rFonts w:ascii="宋体" w:hAnsi="宋体" w:hint="eastAsia"/>
          <w:sz w:val="24"/>
        </w:rPr>
        <w:t>，</w:t>
      </w:r>
      <w:r w:rsidRPr="009929AD">
        <w:rPr>
          <w:rFonts w:ascii="宋体" w:hAnsi="宋体"/>
          <w:sz w:val="24"/>
        </w:rPr>
        <w:t>如因</w:t>
      </w:r>
      <w:r w:rsidR="00A4586A" w:rsidRPr="009929AD">
        <w:rPr>
          <w:rFonts w:ascii="宋体" w:hAnsi="宋体" w:hint="eastAsia"/>
          <w:sz w:val="24"/>
        </w:rPr>
        <w:t>特殊</w:t>
      </w:r>
      <w:r w:rsidRPr="009929AD">
        <w:rPr>
          <w:rFonts w:ascii="宋体" w:hAnsi="宋体"/>
          <w:sz w:val="24"/>
        </w:rPr>
        <w:t>原因无法现场参加，可进入腾讯视频会议线上参加，会议号</w:t>
      </w:r>
      <w:r w:rsidRPr="009929AD">
        <w:rPr>
          <w:rFonts w:ascii="宋体" w:hAnsi="宋体" w:hint="eastAsia"/>
          <w:sz w:val="24"/>
        </w:rPr>
        <w:t>另行通知。</w:t>
      </w:r>
    </w:p>
    <w:p w14:paraId="48E4AB35" w14:textId="4F4D339E" w:rsidR="000D66F2" w:rsidRPr="009929AD" w:rsidRDefault="008D1E0D" w:rsidP="009929AD">
      <w:pPr>
        <w:shd w:val="clear" w:color="auto" w:fill="FFFFFF"/>
        <w:spacing w:line="360" w:lineRule="auto"/>
        <w:ind w:firstLineChars="200" w:firstLine="480"/>
        <w:rPr>
          <w:rFonts w:ascii="宋体" w:hAnsi="宋体"/>
          <w:sz w:val="24"/>
        </w:rPr>
      </w:pPr>
      <w:r w:rsidRPr="009929AD">
        <w:rPr>
          <w:rFonts w:ascii="宋体" w:hAnsi="宋体"/>
          <w:sz w:val="24"/>
        </w:rPr>
        <w:t>3.3</w:t>
      </w:r>
      <w:r w:rsidRPr="009929AD">
        <w:rPr>
          <w:rFonts w:ascii="宋体" w:hAnsi="宋体" w:hint="eastAsia"/>
          <w:sz w:val="24"/>
        </w:rPr>
        <w:t xml:space="preserve">投标人应提供投标文件全部内容的电子文档壹份U盘，并密封在投标文件的正本内。投标人将标书（含报价单、分项报价表、条件要求、营业执照、投标保证金回执、技术部分等）装订成册（正副各一份），密封成套并加盖公章，采用邮寄形式（如因疫情影响可发送加密电子版至招标人邮箱）。 </w:t>
      </w:r>
      <w:r w:rsidR="000D66F2">
        <w:rPr>
          <w:rFonts w:ascii="宋体" w:hAnsi="宋体" w:cs="宋体"/>
          <w:b/>
          <w:color w:val="000000"/>
          <w:kern w:val="0"/>
          <w:sz w:val="32"/>
          <w:szCs w:val="18"/>
        </w:rPr>
        <w:br w:type="page"/>
      </w:r>
    </w:p>
    <w:p w14:paraId="7A773772" w14:textId="3AF1098A" w:rsidR="00A10D67" w:rsidRPr="00660D1B" w:rsidRDefault="008D1E0D" w:rsidP="000D66F2">
      <w:pPr>
        <w:adjustRightInd w:val="0"/>
        <w:snapToGrid w:val="0"/>
        <w:spacing w:line="360" w:lineRule="auto"/>
        <w:jc w:val="left"/>
        <w:rPr>
          <w:rFonts w:ascii="宋体" w:hAnsi="宋体" w:cs="宋体"/>
          <w:b/>
          <w:color w:val="000000"/>
          <w:kern w:val="0"/>
          <w:sz w:val="28"/>
          <w:szCs w:val="28"/>
        </w:rPr>
      </w:pPr>
      <w:r w:rsidRPr="00660D1B">
        <w:rPr>
          <w:rFonts w:ascii="宋体" w:hAnsi="宋体" w:cs="宋体" w:hint="eastAsia"/>
          <w:b/>
          <w:color w:val="000000"/>
          <w:kern w:val="0"/>
          <w:sz w:val="28"/>
          <w:szCs w:val="28"/>
        </w:rPr>
        <w:lastRenderedPageBreak/>
        <w:t>附件</w:t>
      </w:r>
      <w:r w:rsidR="000D66F2" w:rsidRPr="00660D1B">
        <w:rPr>
          <w:rFonts w:ascii="宋体" w:hAnsi="宋体" w:cs="宋体"/>
          <w:b/>
          <w:color w:val="000000"/>
          <w:kern w:val="0"/>
          <w:sz w:val="28"/>
          <w:szCs w:val="28"/>
        </w:rPr>
        <w:t>1</w:t>
      </w:r>
      <w:r w:rsidRPr="00660D1B">
        <w:rPr>
          <w:rFonts w:ascii="宋体" w:hAnsi="宋体" w:cs="宋体" w:hint="eastAsia"/>
          <w:b/>
          <w:color w:val="000000"/>
          <w:kern w:val="0"/>
          <w:sz w:val="28"/>
          <w:szCs w:val="28"/>
        </w:rPr>
        <w:t>：技术要求</w:t>
      </w:r>
    </w:p>
    <w:p w14:paraId="4A97011B" w14:textId="77777777" w:rsidR="00A10D67" w:rsidRPr="00660D1B" w:rsidRDefault="008D1E0D">
      <w:pPr>
        <w:ind w:left="720" w:hanging="720"/>
        <w:jc w:val="left"/>
        <w:outlineLvl w:val="0"/>
        <w:rPr>
          <w:rFonts w:ascii="宋体" w:hAnsi="宋体"/>
          <w:b/>
          <w:bCs/>
          <w:sz w:val="28"/>
          <w:szCs w:val="28"/>
        </w:rPr>
      </w:pPr>
      <w:bookmarkStart w:id="1" w:name="_Toc106706451"/>
      <w:r w:rsidRPr="00660D1B">
        <w:rPr>
          <w:rFonts w:ascii="宋体" w:hAnsi="宋体" w:cstheme="minorBidi" w:hint="eastAsia"/>
          <w:b/>
          <w:bCs/>
          <w:sz w:val="28"/>
          <w:szCs w:val="28"/>
        </w:rPr>
        <w:t>（一）</w:t>
      </w:r>
      <w:r w:rsidRPr="00660D1B">
        <w:rPr>
          <w:rFonts w:ascii="宋体" w:hAnsi="宋体" w:hint="eastAsia"/>
          <w:b/>
          <w:bCs/>
          <w:sz w:val="28"/>
          <w:szCs w:val="28"/>
        </w:rPr>
        <w:t>项目概述</w:t>
      </w:r>
      <w:bookmarkEnd w:id="1"/>
    </w:p>
    <w:p w14:paraId="3DE22545" w14:textId="2A9B0F8F" w:rsidR="00C31CC1" w:rsidRDefault="00C31CC1" w:rsidP="00C31CC1">
      <w:pPr>
        <w:adjustRightInd w:val="0"/>
        <w:snapToGrid w:val="0"/>
        <w:spacing w:line="360" w:lineRule="auto"/>
        <w:ind w:firstLineChars="200" w:firstLine="480"/>
        <w:rPr>
          <w:rFonts w:ascii="宋体" w:hAnsi="宋体" w:cstheme="minorEastAsia"/>
          <w:sz w:val="24"/>
        </w:rPr>
      </w:pPr>
      <w:r w:rsidRPr="00C31CC1">
        <w:rPr>
          <w:rFonts w:ascii="宋体" w:hAnsi="宋体" w:cstheme="minorEastAsia" w:hint="eastAsia"/>
          <w:sz w:val="24"/>
        </w:rPr>
        <w:t>集团近</w:t>
      </w:r>
      <w:r>
        <w:rPr>
          <w:rFonts w:ascii="宋体" w:hAnsi="宋体" w:cstheme="minorEastAsia" w:hint="eastAsia"/>
          <w:sz w:val="24"/>
        </w:rPr>
        <w:t>几</w:t>
      </w:r>
      <w:r w:rsidRPr="00C31CC1">
        <w:rPr>
          <w:rFonts w:ascii="宋体" w:hAnsi="宋体" w:cstheme="minorEastAsia" w:hint="eastAsia"/>
          <w:sz w:val="24"/>
        </w:rPr>
        <w:t>年</w:t>
      </w:r>
      <w:r>
        <w:rPr>
          <w:rFonts w:ascii="宋体" w:hAnsi="宋体" w:cstheme="minorEastAsia" w:hint="eastAsia"/>
          <w:sz w:val="24"/>
        </w:rPr>
        <w:t>发明</w:t>
      </w:r>
      <w:r w:rsidRPr="00C31CC1">
        <w:rPr>
          <w:rFonts w:ascii="宋体" w:hAnsi="宋体" w:cstheme="minorEastAsia" w:hint="eastAsia"/>
          <w:sz w:val="24"/>
        </w:rPr>
        <w:t>专利</w:t>
      </w:r>
      <w:r>
        <w:rPr>
          <w:rFonts w:ascii="宋体" w:hAnsi="宋体" w:cstheme="minorEastAsia" w:hint="eastAsia"/>
          <w:sz w:val="24"/>
        </w:rPr>
        <w:t>授权数量72件，授权数量较少。</w:t>
      </w:r>
      <w:r w:rsidRPr="00C31CC1">
        <w:rPr>
          <w:rFonts w:ascii="宋体" w:hAnsi="宋体" w:cstheme="minorEastAsia" w:hint="eastAsia"/>
          <w:sz w:val="24"/>
        </w:rPr>
        <w:t>随着集团发展，对技术创新的要求逐步提升，为更全面保护集团创新，完善知识产权保护体系，根据集团知识产权规划及战略需求，</w:t>
      </w:r>
      <w:r>
        <w:rPr>
          <w:rFonts w:ascii="宋体" w:hAnsi="宋体" w:cstheme="minorEastAsia" w:hint="eastAsia"/>
          <w:sz w:val="24"/>
        </w:rPr>
        <w:t>集团</w:t>
      </w:r>
      <w:r w:rsidRPr="00C31CC1">
        <w:rPr>
          <w:rFonts w:ascii="宋体" w:hAnsi="宋体" w:cstheme="minorEastAsia" w:hint="eastAsia"/>
          <w:sz w:val="24"/>
        </w:rPr>
        <w:t>计划对</w:t>
      </w:r>
      <w:r>
        <w:rPr>
          <w:rFonts w:ascii="宋体" w:hAnsi="宋体" w:cstheme="minorEastAsia" w:hint="eastAsia"/>
          <w:sz w:val="24"/>
        </w:rPr>
        <w:t>集团发明</w:t>
      </w:r>
      <w:r w:rsidRPr="00C31CC1">
        <w:rPr>
          <w:rFonts w:ascii="宋体" w:hAnsi="宋体" w:cstheme="minorEastAsia" w:hint="eastAsia"/>
          <w:sz w:val="24"/>
        </w:rPr>
        <w:t>专利</w:t>
      </w:r>
      <w:r>
        <w:rPr>
          <w:rFonts w:ascii="宋体" w:hAnsi="宋体" w:cstheme="minorEastAsia" w:hint="eastAsia"/>
          <w:sz w:val="24"/>
        </w:rPr>
        <w:t>相关加急</w:t>
      </w:r>
      <w:r w:rsidRPr="00C31CC1">
        <w:rPr>
          <w:rFonts w:ascii="宋体" w:hAnsi="宋体" w:cstheme="minorEastAsia" w:hint="eastAsia"/>
          <w:sz w:val="24"/>
        </w:rPr>
        <w:t>代理业务进行招标。</w:t>
      </w:r>
    </w:p>
    <w:p w14:paraId="3EA79F90" w14:textId="35A19411" w:rsidR="00A10D67" w:rsidRDefault="008D1E0D" w:rsidP="007311A9">
      <w:pPr>
        <w:adjustRightInd w:val="0"/>
        <w:snapToGrid w:val="0"/>
        <w:spacing w:line="360" w:lineRule="auto"/>
        <w:ind w:firstLineChars="200" w:firstLine="480"/>
        <w:rPr>
          <w:rFonts w:ascii="宋体" w:hAnsi="宋体" w:cstheme="minorEastAsia"/>
          <w:sz w:val="24"/>
        </w:rPr>
      </w:pPr>
      <w:r>
        <w:rPr>
          <w:rFonts w:ascii="宋体" w:hAnsi="宋体" w:cstheme="minorEastAsia" w:hint="eastAsia"/>
          <w:sz w:val="24"/>
        </w:rPr>
        <w:t>项目名称：</w:t>
      </w:r>
      <w:r w:rsidR="002852FB">
        <w:rPr>
          <w:rFonts w:ascii="宋体" w:hAnsi="宋体" w:cstheme="minorEastAsia" w:hint="eastAsia"/>
          <w:sz w:val="24"/>
        </w:rPr>
        <w:t>集团发明专利加急代理</w:t>
      </w:r>
      <w:r>
        <w:rPr>
          <w:rFonts w:ascii="宋体" w:hAnsi="宋体" w:cstheme="minorEastAsia" w:hint="eastAsia"/>
          <w:sz w:val="24"/>
        </w:rPr>
        <w:t>项目</w:t>
      </w:r>
    </w:p>
    <w:p w14:paraId="3FA124B7" w14:textId="07F8D634" w:rsidR="00A10D67" w:rsidRDefault="008D1E0D" w:rsidP="007311A9">
      <w:pPr>
        <w:adjustRightInd w:val="0"/>
        <w:snapToGrid w:val="0"/>
        <w:spacing w:line="360" w:lineRule="auto"/>
        <w:ind w:firstLineChars="200" w:firstLine="480"/>
        <w:rPr>
          <w:rFonts w:ascii="宋体" w:hAnsi="宋体" w:cstheme="minorEastAsia"/>
          <w:sz w:val="24"/>
        </w:rPr>
      </w:pPr>
      <w:bookmarkStart w:id="2" w:name="1.2项目地点：陕西_渭南"/>
      <w:bookmarkEnd w:id="2"/>
      <w:r>
        <w:rPr>
          <w:rFonts w:ascii="宋体" w:hAnsi="宋体" w:cstheme="minorEastAsia" w:hint="eastAsia"/>
          <w:sz w:val="24"/>
        </w:rPr>
        <w:t>项目地点：</w:t>
      </w:r>
      <w:r w:rsidR="002852FB">
        <w:rPr>
          <w:rFonts w:ascii="宋体" w:hAnsi="宋体" w:cstheme="minorEastAsia" w:hint="eastAsia"/>
          <w:sz w:val="24"/>
        </w:rPr>
        <w:t>开沃新能源汽车集团股份有限公司</w:t>
      </w:r>
    </w:p>
    <w:p w14:paraId="240A4C4F" w14:textId="62E41E25" w:rsidR="00A10D67" w:rsidRPr="00660D1B" w:rsidRDefault="009B03A9" w:rsidP="009B03A9">
      <w:pPr>
        <w:ind w:left="720" w:hanging="720"/>
        <w:jc w:val="left"/>
        <w:outlineLvl w:val="0"/>
        <w:rPr>
          <w:rFonts w:ascii="宋体" w:hAnsi="宋体" w:cstheme="minorBidi"/>
          <w:b/>
          <w:bCs/>
          <w:sz w:val="28"/>
          <w:szCs w:val="28"/>
        </w:rPr>
      </w:pPr>
      <w:r w:rsidRPr="00660D1B">
        <w:rPr>
          <w:rFonts w:ascii="宋体" w:hAnsi="宋体" w:cstheme="minorBidi" w:hint="eastAsia"/>
          <w:b/>
          <w:bCs/>
          <w:sz w:val="28"/>
          <w:szCs w:val="28"/>
        </w:rPr>
        <w:t>（二）项目内容</w:t>
      </w:r>
    </w:p>
    <w:p w14:paraId="78B24DB6" w14:textId="314E03E7" w:rsidR="00BD7DE9" w:rsidRPr="004F752C" w:rsidRDefault="00F9062F" w:rsidP="007311A9">
      <w:pPr>
        <w:adjustRightInd w:val="0"/>
        <w:snapToGrid w:val="0"/>
        <w:spacing w:line="360" w:lineRule="auto"/>
        <w:ind w:firstLineChars="200" w:firstLine="480"/>
        <w:rPr>
          <w:rFonts w:ascii="宋体" w:hAnsi="宋体" w:cstheme="minorEastAsia"/>
          <w:sz w:val="24"/>
        </w:rPr>
      </w:pPr>
      <w:r w:rsidRPr="004F752C">
        <w:rPr>
          <w:rFonts w:ascii="宋体" w:hAnsi="宋体" w:cstheme="minorEastAsia" w:hint="eastAsia"/>
          <w:sz w:val="24"/>
        </w:rPr>
        <w:t>1、</w:t>
      </w:r>
      <w:r w:rsidR="00BD7DE9" w:rsidRPr="004F752C">
        <w:rPr>
          <w:rFonts w:ascii="宋体" w:hAnsi="宋体" w:cstheme="minorEastAsia" w:hint="eastAsia"/>
          <w:sz w:val="24"/>
        </w:rPr>
        <w:t>此次集团发明专利相关加急代理业务具体包括：</w:t>
      </w:r>
    </w:p>
    <w:p w14:paraId="42A1D3EC" w14:textId="7CF3E92C" w:rsidR="00BD7DE9" w:rsidRPr="004F752C" w:rsidRDefault="00BD7DE9" w:rsidP="007311A9">
      <w:pPr>
        <w:adjustRightInd w:val="0"/>
        <w:snapToGrid w:val="0"/>
        <w:spacing w:line="360" w:lineRule="auto"/>
        <w:ind w:firstLineChars="200" w:firstLine="480"/>
        <w:rPr>
          <w:rFonts w:ascii="宋体" w:hAnsi="宋体" w:cstheme="minorEastAsia"/>
          <w:sz w:val="24"/>
        </w:rPr>
      </w:pPr>
      <w:r w:rsidRPr="004F752C">
        <w:rPr>
          <w:rFonts w:ascii="宋体" w:hAnsi="宋体" w:cstheme="minorEastAsia" w:hint="eastAsia"/>
          <w:sz w:val="24"/>
        </w:rPr>
        <w:t>（1）发明专利新申请（包授权）代理/答复/授权办登/代缴年费等</w:t>
      </w:r>
      <w:r w:rsidR="00497EF3" w:rsidRPr="004F752C">
        <w:rPr>
          <w:rFonts w:ascii="宋体" w:hAnsi="宋体" w:cstheme="minorEastAsia" w:hint="eastAsia"/>
          <w:sz w:val="24"/>
        </w:rPr>
        <w:t>。</w:t>
      </w:r>
    </w:p>
    <w:p w14:paraId="58F06AE2" w14:textId="43C753CF" w:rsidR="00A10D67" w:rsidRPr="004F752C" w:rsidRDefault="00BD7DE9" w:rsidP="007311A9">
      <w:pPr>
        <w:adjustRightInd w:val="0"/>
        <w:snapToGrid w:val="0"/>
        <w:spacing w:line="360" w:lineRule="auto"/>
        <w:ind w:firstLineChars="200" w:firstLine="480"/>
        <w:rPr>
          <w:rFonts w:ascii="宋体" w:hAnsi="宋体" w:cstheme="minorEastAsia"/>
          <w:sz w:val="24"/>
        </w:rPr>
      </w:pPr>
      <w:r w:rsidRPr="004F752C">
        <w:rPr>
          <w:rFonts w:ascii="宋体" w:hAnsi="宋体" w:cstheme="minorEastAsia" w:hint="eastAsia"/>
          <w:sz w:val="24"/>
        </w:rPr>
        <w:t>（2）在审发明专利加急代理/答复/授权办登/代缴年费等</w:t>
      </w:r>
      <w:r w:rsidR="00497EF3" w:rsidRPr="004F752C">
        <w:rPr>
          <w:rFonts w:ascii="宋体" w:hAnsi="宋体" w:cstheme="minorEastAsia" w:hint="eastAsia"/>
          <w:sz w:val="24"/>
        </w:rPr>
        <w:t>。</w:t>
      </w:r>
    </w:p>
    <w:p w14:paraId="20BD515B" w14:textId="5FBC9824" w:rsidR="00BD7DE9" w:rsidRDefault="00BD7DE9" w:rsidP="007311A9">
      <w:pPr>
        <w:adjustRightInd w:val="0"/>
        <w:snapToGrid w:val="0"/>
        <w:spacing w:line="360" w:lineRule="auto"/>
        <w:ind w:firstLineChars="200" w:firstLine="480"/>
        <w:rPr>
          <w:rFonts w:ascii="宋体" w:hAnsi="宋体" w:cstheme="minorEastAsia"/>
          <w:sz w:val="24"/>
        </w:rPr>
      </w:pPr>
      <w:r w:rsidRPr="004F752C">
        <w:rPr>
          <w:rFonts w:ascii="宋体" w:hAnsi="宋体" w:cstheme="minorEastAsia" w:hint="eastAsia"/>
          <w:sz w:val="24"/>
        </w:rPr>
        <w:t>（3）驳回发明专利复审代理/答复/授权办登/代缴年费等</w:t>
      </w:r>
      <w:r w:rsidR="00497EF3" w:rsidRPr="004F752C">
        <w:rPr>
          <w:rFonts w:ascii="宋体" w:hAnsi="宋体" w:cstheme="minorEastAsia" w:hint="eastAsia"/>
          <w:sz w:val="24"/>
        </w:rPr>
        <w:t>。</w:t>
      </w:r>
    </w:p>
    <w:p w14:paraId="6EF609A4" w14:textId="6CF21D8E" w:rsidR="00F9062F" w:rsidRDefault="00F9062F" w:rsidP="007311A9">
      <w:pPr>
        <w:adjustRightInd w:val="0"/>
        <w:snapToGrid w:val="0"/>
        <w:spacing w:line="360" w:lineRule="auto"/>
        <w:ind w:firstLineChars="200" w:firstLine="480"/>
        <w:rPr>
          <w:rFonts w:ascii="宋体" w:hAnsi="宋体" w:cstheme="minorEastAsia"/>
          <w:sz w:val="24"/>
        </w:rPr>
      </w:pPr>
      <w:r>
        <w:rPr>
          <w:rFonts w:ascii="宋体" w:hAnsi="宋体" w:cstheme="minorEastAsia" w:hint="eastAsia"/>
          <w:sz w:val="24"/>
        </w:rPr>
        <w:t>2、</w:t>
      </w:r>
      <w:r w:rsidR="00353D4A">
        <w:rPr>
          <w:rFonts w:ascii="宋体" w:hAnsi="宋体" w:cstheme="minorEastAsia" w:hint="eastAsia"/>
          <w:sz w:val="24"/>
        </w:rPr>
        <w:t>投标人</w:t>
      </w:r>
      <w:r w:rsidRPr="00F9062F">
        <w:rPr>
          <w:rFonts w:ascii="宋体" w:hAnsi="宋体" w:cstheme="minorEastAsia" w:hint="eastAsia"/>
          <w:sz w:val="24"/>
        </w:rPr>
        <w:t>保证</w:t>
      </w:r>
      <w:r>
        <w:rPr>
          <w:rFonts w:ascii="宋体" w:hAnsi="宋体" w:cstheme="minorEastAsia" w:hint="eastAsia"/>
          <w:sz w:val="24"/>
        </w:rPr>
        <w:t>：</w:t>
      </w:r>
    </w:p>
    <w:p w14:paraId="0CB14C6B" w14:textId="0D87B766" w:rsidR="00F9062F" w:rsidRPr="004F752C" w:rsidRDefault="00F9062F" w:rsidP="007311A9">
      <w:pPr>
        <w:adjustRightInd w:val="0"/>
        <w:snapToGrid w:val="0"/>
        <w:spacing w:line="360" w:lineRule="auto"/>
        <w:ind w:firstLineChars="200" w:firstLine="480"/>
        <w:rPr>
          <w:rFonts w:ascii="宋体" w:hAnsi="宋体" w:cstheme="minorEastAsia"/>
          <w:sz w:val="24"/>
        </w:rPr>
      </w:pPr>
      <w:r w:rsidRPr="004F752C">
        <w:rPr>
          <w:rFonts w:ascii="宋体" w:hAnsi="宋体" w:cstheme="minorEastAsia" w:hint="eastAsia"/>
          <w:sz w:val="24"/>
        </w:rPr>
        <w:t>（1）发明专利新申请授权周期：约3-6个月</w:t>
      </w:r>
      <w:r w:rsidR="001B44ED" w:rsidRPr="004F752C">
        <w:rPr>
          <w:rFonts w:ascii="宋体" w:hAnsi="宋体" w:cstheme="minorEastAsia" w:hint="eastAsia"/>
          <w:sz w:val="24"/>
        </w:rPr>
        <w:t>，</w:t>
      </w:r>
      <w:r w:rsidR="009132AC" w:rsidRPr="004F752C">
        <w:rPr>
          <w:rFonts w:ascii="宋体" w:hAnsi="宋体" w:cstheme="minorEastAsia" w:hint="eastAsia"/>
          <w:sz w:val="24"/>
        </w:rPr>
        <w:t>包授权</w:t>
      </w:r>
      <w:r w:rsidRPr="004F752C">
        <w:rPr>
          <w:rFonts w:ascii="宋体" w:hAnsi="宋体" w:cstheme="minorEastAsia" w:hint="eastAsia"/>
          <w:sz w:val="24"/>
        </w:rPr>
        <w:t>；</w:t>
      </w:r>
    </w:p>
    <w:p w14:paraId="0AFD29CD" w14:textId="429F45C6" w:rsidR="008B3E52" w:rsidRPr="004F752C" w:rsidRDefault="00F9062F" w:rsidP="007311A9">
      <w:pPr>
        <w:adjustRightInd w:val="0"/>
        <w:snapToGrid w:val="0"/>
        <w:spacing w:line="360" w:lineRule="auto"/>
        <w:ind w:firstLineChars="200" w:firstLine="480"/>
        <w:rPr>
          <w:rFonts w:ascii="宋体" w:hAnsi="宋体" w:cstheme="minorEastAsia"/>
          <w:sz w:val="24"/>
        </w:rPr>
      </w:pPr>
      <w:r w:rsidRPr="004F752C">
        <w:rPr>
          <w:rFonts w:ascii="宋体" w:hAnsi="宋体" w:cstheme="minorEastAsia" w:hint="eastAsia"/>
          <w:sz w:val="24"/>
        </w:rPr>
        <w:t>（2）在审发明专利加急处理周期：</w:t>
      </w:r>
      <w:r w:rsidR="00106B71" w:rsidRPr="004F752C">
        <w:rPr>
          <w:rFonts w:ascii="宋体" w:hAnsi="宋体" w:cstheme="minorEastAsia" w:hint="eastAsia"/>
          <w:sz w:val="24"/>
        </w:rPr>
        <w:t>1年内</w:t>
      </w:r>
      <w:r w:rsidR="001B44ED" w:rsidRPr="004F752C">
        <w:rPr>
          <w:rFonts w:ascii="宋体" w:hAnsi="宋体" w:cstheme="minorEastAsia" w:hint="eastAsia"/>
          <w:sz w:val="24"/>
        </w:rPr>
        <w:t>，</w:t>
      </w:r>
      <w:r w:rsidR="009132AC" w:rsidRPr="004F752C">
        <w:rPr>
          <w:rFonts w:ascii="宋体" w:hAnsi="宋体" w:cstheme="minorEastAsia" w:hint="eastAsia"/>
          <w:sz w:val="24"/>
        </w:rPr>
        <w:t>包授权</w:t>
      </w:r>
      <w:r w:rsidRPr="004F752C">
        <w:rPr>
          <w:rFonts w:ascii="宋体" w:hAnsi="宋体" w:cstheme="minorEastAsia" w:hint="eastAsia"/>
          <w:sz w:val="24"/>
        </w:rPr>
        <w:t>；</w:t>
      </w:r>
    </w:p>
    <w:p w14:paraId="18F87B81" w14:textId="3F479854" w:rsidR="00F9062F" w:rsidRPr="00CA707F" w:rsidRDefault="008B3E52" w:rsidP="007311A9">
      <w:pPr>
        <w:adjustRightInd w:val="0"/>
        <w:snapToGrid w:val="0"/>
        <w:spacing w:line="360" w:lineRule="auto"/>
        <w:ind w:firstLineChars="200" w:firstLine="480"/>
        <w:rPr>
          <w:rFonts w:ascii="宋体" w:hAnsi="宋体" w:cstheme="minorEastAsia"/>
          <w:sz w:val="24"/>
        </w:rPr>
      </w:pPr>
      <w:r w:rsidRPr="004F752C">
        <w:rPr>
          <w:rFonts w:ascii="宋体" w:hAnsi="宋体" w:cstheme="minorEastAsia" w:hint="eastAsia"/>
          <w:sz w:val="24"/>
        </w:rPr>
        <w:t>（3）驳回专利复审授权周期</w:t>
      </w:r>
      <w:r w:rsidR="00F00AE4" w:rsidRPr="004F752C">
        <w:rPr>
          <w:rFonts w:ascii="宋体" w:hAnsi="宋体" w:cstheme="minorEastAsia" w:hint="eastAsia"/>
          <w:sz w:val="24"/>
        </w:rPr>
        <w:t>：</w:t>
      </w:r>
      <w:r w:rsidR="00BD76B7" w:rsidRPr="004F752C">
        <w:rPr>
          <w:rFonts w:ascii="宋体" w:hAnsi="宋体" w:cstheme="minorEastAsia" w:hint="eastAsia"/>
          <w:sz w:val="24"/>
        </w:rPr>
        <w:t>约</w:t>
      </w:r>
      <w:r w:rsidRPr="004F752C">
        <w:rPr>
          <w:rFonts w:ascii="宋体" w:hAnsi="宋体" w:cstheme="minorEastAsia" w:hint="eastAsia"/>
          <w:sz w:val="24"/>
        </w:rPr>
        <w:t>2-3个月</w:t>
      </w:r>
      <w:r w:rsidR="001B44ED" w:rsidRPr="004F752C">
        <w:rPr>
          <w:rFonts w:ascii="宋体" w:hAnsi="宋体" w:cstheme="minorEastAsia" w:hint="eastAsia"/>
          <w:sz w:val="24"/>
        </w:rPr>
        <w:t>，</w:t>
      </w:r>
      <w:r w:rsidR="009132AC" w:rsidRPr="004F752C">
        <w:rPr>
          <w:rFonts w:ascii="宋体" w:hAnsi="宋体" w:cstheme="minorEastAsia" w:hint="eastAsia"/>
          <w:sz w:val="24"/>
        </w:rPr>
        <w:t>包授权</w:t>
      </w:r>
      <w:r w:rsidR="00F9062F" w:rsidRPr="004F752C">
        <w:rPr>
          <w:rFonts w:ascii="宋体" w:hAnsi="宋体" w:cstheme="minorEastAsia" w:hint="eastAsia"/>
          <w:sz w:val="24"/>
        </w:rPr>
        <w:t>。</w:t>
      </w:r>
    </w:p>
    <w:p w14:paraId="6E699C20" w14:textId="4D2BE45F" w:rsidR="00AC171D" w:rsidRPr="00303B64" w:rsidRDefault="009C1761" w:rsidP="00AC171D">
      <w:pPr>
        <w:adjustRightInd w:val="0"/>
        <w:snapToGrid w:val="0"/>
        <w:spacing w:line="360" w:lineRule="auto"/>
        <w:ind w:firstLineChars="200" w:firstLine="480"/>
        <w:rPr>
          <w:rFonts w:ascii="宋体" w:hAnsi="宋体" w:cstheme="minorEastAsia"/>
          <w:sz w:val="24"/>
        </w:rPr>
      </w:pPr>
      <w:r w:rsidRPr="00303B64">
        <w:rPr>
          <w:rFonts w:ascii="宋体" w:hAnsi="宋体" w:cstheme="minorEastAsia" w:hint="eastAsia"/>
          <w:sz w:val="24"/>
        </w:rPr>
        <w:t>3、</w:t>
      </w:r>
      <w:r w:rsidRPr="00303B64">
        <w:rPr>
          <w:rFonts w:ascii="宋体" w:hAnsi="宋体" w:cstheme="minorEastAsia"/>
          <w:sz w:val="24"/>
        </w:rPr>
        <w:t>代理服务费用的</w:t>
      </w:r>
      <w:bookmarkStart w:id="3" w:name="_GoBack"/>
      <w:r w:rsidRPr="00303B64">
        <w:rPr>
          <w:rFonts w:ascii="宋体" w:hAnsi="宋体" w:cstheme="minorEastAsia"/>
          <w:sz w:val="24"/>
        </w:rPr>
        <w:t>支付</w:t>
      </w:r>
      <w:bookmarkEnd w:id="3"/>
      <w:r w:rsidRPr="00303B64">
        <w:rPr>
          <w:rFonts w:ascii="宋体" w:hAnsi="宋体" w:cstheme="minorEastAsia"/>
          <w:sz w:val="24"/>
        </w:rPr>
        <w:t>：</w:t>
      </w:r>
    </w:p>
    <w:p w14:paraId="3B20DB8F" w14:textId="63DD09EB" w:rsidR="009C1761" w:rsidRPr="004F752C" w:rsidRDefault="009C1761" w:rsidP="007311A9">
      <w:pPr>
        <w:adjustRightInd w:val="0"/>
        <w:snapToGrid w:val="0"/>
        <w:spacing w:line="360" w:lineRule="auto"/>
        <w:ind w:firstLineChars="200" w:firstLine="480"/>
        <w:rPr>
          <w:rFonts w:ascii="宋体" w:hAnsi="宋体" w:cstheme="minorEastAsia"/>
          <w:sz w:val="24"/>
        </w:rPr>
      </w:pPr>
      <w:r w:rsidRPr="004F752C">
        <w:rPr>
          <w:rFonts w:ascii="宋体" w:hAnsi="宋体" w:cstheme="minorEastAsia" w:hint="eastAsia"/>
          <w:sz w:val="24"/>
        </w:rPr>
        <w:t>（1）</w:t>
      </w:r>
      <w:r w:rsidRPr="004F752C">
        <w:rPr>
          <w:rFonts w:ascii="宋体" w:hAnsi="宋体" w:cstheme="minorEastAsia"/>
          <w:sz w:val="24"/>
        </w:rPr>
        <w:t>招标人以</w:t>
      </w:r>
      <w:r w:rsidRPr="004F752C">
        <w:rPr>
          <w:rFonts w:ascii="宋体" w:hAnsi="宋体" w:cstheme="minorEastAsia" w:hint="eastAsia"/>
          <w:sz w:val="24"/>
        </w:rPr>
        <w:t>银行</w:t>
      </w:r>
      <w:r w:rsidR="00B14445" w:rsidRPr="004F752C">
        <w:rPr>
          <w:rFonts w:ascii="宋体" w:hAnsi="宋体" w:cstheme="minorEastAsia" w:hint="eastAsia"/>
          <w:sz w:val="24"/>
        </w:rPr>
        <w:t>转账</w:t>
      </w:r>
      <w:r w:rsidRPr="004F752C">
        <w:rPr>
          <w:rFonts w:ascii="宋体" w:hAnsi="宋体" w:cstheme="minorEastAsia"/>
          <w:sz w:val="24"/>
        </w:rPr>
        <w:t>方式支付代理服务费用。</w:t>
      </w:r>
    </w:p>
    <w:p w14:paraId="7ED50B91" w14:textId="77777777" w:rsidR="00AC171D" w:rsidRPr="00303B64" w:rsidRDefault="00AC171D" w:rsidP="00AC171D">
      <w:pPr>
        <w:adjustRightInd w:val="0"/>
        <w:snapToGrid w:val="0"/>
        <w:spacing w:line="360" w:lineRule="auto"/>
        <w:ind w:firstLineChars="200" w:firstLine="480"/>
        <w:rPr>
          <w:rFonts w:ascii="宋体" w:hAnsi="宋体" w:cstheme="minorEastAsia"/>
          <w:sz w:val="24"/>
        </w:rPr>
      </w:pPr>
      <w:r w:rsidRPr="00303B64">
        <w:rPr>
          <w:rFonts w:ascii="宋体" w:hAnsi="宋体" w:cstheme="minorEastAsia" w:hint="eastAsia"/>
          <w:sz w:val="24"/>
        </w:rPr>
        <w:t xml:space="preserve">（2）支付方式： </w:t>
      </w:r>
    </w:p>
    <w:p w14:paraId="27E4FAB0" w14:textId="4AF8588B" w:rsidR="00AC171D" w:rsidRPr="00303B64" w:rsidRDefault="00AC171D" w:rsidP="008600D7">
      <w:pPr>
        <w:adjustRightInd w:val="0"/>
        <w:snapToGrid w:val="0"/>
        <w:spacing w:line="360" w:lineRule="auto"/>
        <w:ind w:firstLineChars="200" w:firstLine="480"/>
        <w:rPr>
          <w:rFonts w:ascii="宋体" w:hAnsi="宋体" w:cstheme="minorEastAsia"/>
          <w:sz w:val="24"/>
        </w:rPr>
      </w:pPr>
      <w:r w:rsidRPr="00303B64">
        <w:rPr>
          <w:rFonts w:ascii="宋体" w:hAnsi="宋体" w:cstheme="minorEastAsia" w:hint="eastAsia"/>
          <w:sz w:val="24"/>
        </w:rPr>
        <w:t>①发明专利新申请包授权</w:t>
      </w:r>
      <w:r w:rsidR="000C3093" w:rsidRPr="00303B64">
        <w:rPr>
          <w:rFonts w:ascii="宋体" w:hAnsi="宋体" w:cstheme="minorEastAsia" w:hint="eastAsia"/>
          <w:sz w:val="24"/>
        </w:rPr>
        <w:t>代理</w:t>
      </w:r>
      <w:r w:rsidRPr="00303B64">
        <w:rPr>
          <w:rFonts w:ascii="宋体" w:hAnsi="宋体" w:cstheme="minorEastAsia" w:hint="eastAsia"/>
          <w:sz w:val="24"/>
        </w:rPr>
        <w:t>费用招标人分期支付至投标人银行账户，</w:t>
      </w:r>
      <w:r w:rsidR="00F8736B" w:rsidRPr="00303B64">
        <w:rPr>
          <w:rFonts w:ascii="宋体" w:hAnsi="宋体" w:cstheme="minorEastAsia" w:hint="eastAsia"/>
          <w:sz w:val="24"/>
        </w:rPr>
        <w:t>支付比例另行约定</w:t>
      </w:r>
      <w:r w:rsidRPr="00303B64">
        <w:rPr>
          <w:rFonts w:ascii="宋体" w:hAnsi="宋体" w:cstheme="minorEastAsia" w:hint="eastAsia"/>
          <w:sz w:val="24"/>
        </w:rPr>
        <w:t>（若发明专利未成功授权，投标人需退回</w:t>
      </w:r>
      <w:r w:rsidR="00EC1F97" w:rsidRPr="00303B64">
        <w:rPr>
          <w:rFonts w:ascii="宋体" w:hAnsi="宋体" w:cstheme="minorEastAsia" w:hint="eastAsia"/>
          <w:sz w:val="24"/>
        </w:rPr>
        <w:t>全部代理服务费用</w:t>
      </w:r>
      <w:r w:rsidRPr="00303B64">
        <w:rPr>
          <w:rFonts w:ascii="宋体" w:hAnsi="宋体" w:cstheme="minorEastAsia" w:hint="eastAsia"/>
          <w:sz w:val="24"/>
        </w:rPr>
        <w:t>）</w:t>
      </w:r>
      <w:r w:rsidR="00EC1F97" w:rsidRPr="00303B64">
        <w:rPr>
          <w:rFonts w:ascii="宋体" w:hAnsi="宋体" w:cstheme="minorEastAsia" w:hint="eastAsia"/>
          <w:sz w:val="24"/>
        </w:rPr>
        <w:t>；</w:t>
      </w:r>
    </w:p>
    <w:p w14:paraId="56988FB9" w14:textId="6D041FBE" w:rsidR="00EC1F97" w:rsidRPr="00303B64" w:rsidRDefault="00EC1F97" w:rsidP="008600D7">
      <w:pPr>
        <w:adjustRightInd w:val="0"/>
        <w:snapToGrid w:val="0"/>
        <w:spacing w:line="360" w:lineRule="auto"/>
        <w:ind w:firstLineChars="200" w:firstLine="480"/>
        <w:rPr>
          <w:rFonts w:ascii="宋体" w:hAnsi="宋体" w:cstheme="minorEastAsia"/>
          <w:sz w:val="24"/>
        </w:rPr>
      </w:pPr>
      <w:r w:rsidRPr="00303B64">
        <w:rPr>
          <w:rFonts w:ascii="宋体" w:hAnsi="宋体" w:cstheme="minorEastAsia" w:hint="eastAsia"/>
          <w:sz w:val="24"/>
        </w:rPr>
        <w:t>②在审发明专利加急代理费用待发明专利成功授权后招标人支付至投标人账户；</w:t>
      </w:r>
    </w:p>
    <w:p w14:paraId="76DF776C" w14:textId="1C76462E" w:rsidR="007311A9" w:rsidRDefault="00EC1F97" w:rsidP="00FC77A9">
      <w:pPr>
        <w:adjustRightInd w:val="0"/>
        <w:snapToGrid w:val="0"/>
        <w:spacing w:line="360" w:lineRule="auto"/>
        <w:ind w:firstLineChars="200" w:firstLine="480"/>
        <w:rPr>
          <w:rFonts w:ascii="宋体" w:hAnsi="宋体" w:cstheme="minorEastAsia"/>
          <w:sz w:val="24"/>
        </w:rPr>
      </w:pPr>
      <w:r w:rsidRPr="00303B64">
        <w:rPr>
          <w:rFonts w:ascii="宋体" w:hAnsi="宋体" w:cstheme="minorEastAsia" w:hint="eastAsia"/>
          <w:sz w:val="24"/>
        </w:rPr>
        <w:t>③</w:t>
      </w:r>
      <w:r w:rsidR="000C3093" w:rsidRPr="00303B64">
        <w:rPr>
          <w:rFonts w:ascii="宋体" w:hAnsi="宋体" w:cstheme="minorEastAsia" w:hint="eastAsia"/>
          <w:sz w:val="24"/>
        </w:rPr>
        <w:t>驳回专利复审代理费用待发明专利复审通过，成功授权后招标人支付至投标人账户。</w:t>
      </w:r>
    </w:p>
    <w:p w14:paraId="006F01EC" w14:textId="4225828B" w:rsidR="008620E5" w:rsidRDefault="008620E5" w:rsidP="00FC77A9">
      <w:pPr>
        <w:adjustRightInd w:val="0"/>
        <w:snapToGrid w:val="0"/>
        <w:spacing w:line="360" w:lineRule="auto"/>
        <w:ind w:firstLineChars="200" w:firstLine="480"/>
        <w:rPr>
          <w:rFonts w:ascii="宋体" w:hAnsi="宋体" w:cstheme="minorEastAsia"/>
          <w:sz w:val="24"/>
        </w:rPr>
      </w:pPr>
      <w:r>
        <w:rPr>
          <w:rFonts w:ascii="宋体" w:hAnsi="宋体" w:cstheme="minorEastAsia"/>
          <w:sz w:val="24"/>
        </w:rPr>
        <w:br w:type="page"/>
      </w:r>
    </w:p>
    <w:p w14:paraId="5338662E" w14:textId="7A4E1346" w:rsidR="00A2186A" w:rsidRPr="00660D1B" w:rsidRDefault="008620E5" w:rsidP="008620E5">
      <w:pPr>
        <w:adjustRightInd w:val="0"/>
        <w:snapToGrid w:val="0"/>
        <w:spacing w:line="360" w:lineRule="auto"/>
        <w:jc w:val="left"/>
        <w:rPr>
          <w:rFonts w:ascii="宋体" w:hAnsi="宋体"/>
          <w:b/>
          <w:bCs/>
          <w:sz w:val="28"/>
          <w:szCs w:val="28"/>
        </w:rPr>
      </w:pPr>
      <w:r w:rsidRPr="00660D1B">
        <w:rPr>
          <w:rFonts w:ascii="宋体" w:hAnsi="宋体" w:cs="宋体" w:hint="eastAsia"/>
          <w:b/>
          <w:color w:val="000000"/>
          <w:kern w:val="0"/>
          <w:sz w:val="28"/>
          <w:szCs w:val="28"/>
        </w:rPr>
        <w:lastRenderedPageBreak/>
        <w:t>附件</w:t>
      </w:r>
      <w:r w:rsidRPr="00660D1B">
        <w:rPr>
          <w:rFonts w:ascii="宋体" w:hAnsi="宋体" w:cs="宋体"/>
          <w:b/>
          <w:color w:val="000000"/>
          <w:kern w:val="0"/>
          <w:sz w:val="28"/>
          <w:szCs w:val="28"/>
        </w:rPr>
        <w:t>2</w:t>
      </w:r>
      <w:r w:rsidRPr="00660D1B">
        <w:rPr>
          <w:rFonts w:ascii="宋体" w:hAnsi="宋体" w:cs="宋体" w:hint="eastAsia"/>
          <w:b/>
          <w:color w:val="000000"/>
          <w:kern w:val="0"/>
          <w:sz w:val="28"/>
          <w:szCs w:val="28"/>
        </w:rPr>
        <w:t>：</w:t>
      </w:r>
      <w:r w:rsidRPr="00660D1B">
        <w:rPr>
          <w:rFonts w:ascii="宋体" w:hAnsi="宋体" w:hint="eastAsia"/>
          <w:b/>
          <w:bCs/>
          <w:sz w:val="28"/>
          <w:szCs w:val="28"/>
        </w:rPr>
        <w:t>报价表</w:t>
      </w:r>
    </w:p>
    <w:p w14:paraId="20466CBA" w14:textId="3CC6C18F" w:rsidR="00805058" w:rsidRPr="00660D1B" w:rsidRDefault="00805058" w:rsidP="00805058">
      <w:pPr>
        <w:adjustRightInd w:val="0"/>
        <w:snapToGrid w:val="0"/>
        <w:spacing w:line="360" w:lineRule="auto"/>
        <w:jc w:val="center"/>
        <w:rPr>
          <w:rFonts w:ascii="宋体" w:hAnsi="宋体"/>
          <w:b/>
          <w:bCs/>
          <w:sz w:val="28"/>
          <w:szCs w:val="28"/>
        </w:rPr>
      </w:pPr>
      <w:r w:rsidRPr="00660D1B">
        <w:rPr>
          <w:rFonts w:ascii="宋体" w:hAnsi="宋体" w:hint="eastAsia"/>
          <w:b/>
          <w:bCs/>
          <w:sz w:val="28"/>
          <w:szCs w:val="28"/>
        </w:rPr>
        <w:t>报价表</w:t>
      </w:r>
    </w:p>
    <w:tbl>
      <w:tblPr>
        <w:tblStyle w:val="aff3"/>
        <w:tblW w:w="0" w:type="auto"/>
        <w:jc w:val="center"/>
        <w:tblLook w:val="04A0" w:firstRow="1" w:lastRow="0" w:firstColumn="1" w:lastColumn="0" w:noHBand="0" w:noVBand="1"/>
      </w:tblPr>
      <w:tblGrid>
        <w:gridCol w:w="758"/>
        <w:gridCol w:w="1701"/>
        <w:gridCol w:w="885"/>
        <w:gridCol w:w="1832"/>
        <w:gridCol w:w="3804"/>
      </w:tblGrid>
      <w:tr w:rsidR="008620E5" w:rsidRPr="00660D1B" w14:paraId="79B7AE1A" w14:textId="77777777" w:rsidTr="005F2354">
        <w:trPr>
          <w:trHeight w:val="589"/>
          <w:jc w:val="center"/>
        </w:trPr>
        <w:tc>
          <w:tcPr>
            <w:tcW w:w="758" w:type="dxa"/>
          </w:tcPr>
          <w:p w14:paraId="47D7B3E0" w14:textId="7AC3A20D" w:rsidR="008620E5" w:rsidRPr="00660D1B" w:rsidRDefault="008620E5" w:rsidP="00A2186A">
            <w:pPr>
              <w:adjustRightInd w:val="0"/>
              <w:snapToGrid w:val="0"/>
              <w:spacing w:line="360" w:lineRule="auto"/>
              <w:jc w:val="center"/>
              <w:rPr>
                <w:rFonts w:ascii="宋体" w:hAnsi="宋体" w:cstheme="minorEastAsia"/>
                <w:b/>
                <w:szCs w:val="21"/>
              </w:rPr>
            </w:pPr>
            <w:r w:rsidRPr="00660D1B">
              <w:rPr>
                <w:rFonts w:ascii="宋体" w:hAnsi="宋体" w:cstheme="minorEastAsia" w:hint="eastAsia"/>
                <w:b/>
                <w:szCs w:val="21"/>
              </w:rPr>
              <w:t>序号</w:t>
            </w:r>
          </w:p>
        </w:tc>
        <w:tc>
          <w:tcPr>
            <w:tcW w:w="1701" w:type="dxa"/>
          </w:tcPr>
          <w:p w14:paraId="391C68C6" w14:textId="395A5483" w:rsidR="008620E5" w:rsidRPr="00660D1B" w:rsidRDefault="008620E5" w:rsidP="00A2186A">
            <w:pPr>
              <w:adjustRightInd w:val="0"/>
              <w:snapToGrid w:val="0"/>
              <w:spacing w:line="360" w:lineRule="auto"/>
              <w:jc w:val="center"/>
              <w:rPr>
                <w:rFonts w:ascii="宋体" w:hAnsi="宋体" w:cstheme="minorEastAsia"/>
                <w:b/>
                <w:szCs w:val="21"/>
              </w:rPr>
            </w:pPr>
            <w:r w:rsidRPr="00660D1B">
              <w:rPr>
                <w:rFonts w:ascii="宋体" w:hAnsi="宋体" w:cstheme="minorEastAsia" w:hint="eastAsia"/>
                <w:b/>
                <w:szCs w:val="21"/>
              </w:rPr>
              <w:t>报价项目</w:t>
            </w:r>
          </w:p>
        </w:tc>
        <w:tc>
          <w:tcPr>
            <w:tcW w:w="885" w:type="dxa"/>
          </w:tcPr>
          <w:p w14:paraId="11EC49F3" w14:textId="7BF49311" w:rsidR="008620E5" w:rsidRPr="00660D1B" w:rsidRDefault="008620E5" w:rsidP="00A2186A">
            <w:pPr>
              <w:adjustRightInd w:val="0"/>
              <w:snapToGrid w:val="0"/>
              <w:spacing w:line="360" w:lineRule="auto"/>
              <w:jc w:val="center"/>
              <w:rPr>
                <w:rFonts w:ascii="宋体" w:hAnsi="宋体" w:cstheme="minorEastAsia"/>
                <w:b/>
                <w:szCs w:val="21"/>
              </w:rPr>
            </w:pPr>
            <w:r w:rsidRPr="00660D1B">
              <w:rPr>
                <w:rFonts w:ascii="宋体" w:hAnsi="宋体" w:cstheme="minorEastAsia" w:hint="eastAsia"/>
                <w:b/>
                <w:szCs w:val="21"/>
              </w:rPr>
              <w:t>单位</w:t>
            </w:r>
          </w:p>
        </w:tc>
        <w:tc>
          <w:tcPr>
            <w:tcW w:w="1832" w:type="dxa"/>
          </w:tcPr>
          <w:p w14:paraId="30DDB6D6" w14:textId="1E95FD48" w:rsidR="008620E5" w:rsidRPr="00660D1B" w:rsidRDefault="008620E5" w:rsidP="00A2186A">
            <w:pPr>
              <w:adjustRightInd w:val="0"/>
              <w:snapToGrid w:val="0"/>
              <w:spacing w:line="360" w:lineRule="auto"/>
              <w:jc w:val="center"/>
              <w:rPr>
                <w:rFonts w:ascii="宋体" w:hAnsi="宋体" w:cstheme="minorEastAsia"/>
                <w:b/>
                <w:szCs w:val="21"/>
              </w:rPr>
            </w:pPr>
            <w:r w:rsidRPr="00660D1B">
              <w:rPr>
                <w:rFonts w:ascii="宋体" w:hAnsi="宋体" w:cstheme="minorEastAsia" w:hint="eastAsia"/>
                <w:b/>
                <w:szCs w:val="21"/>
              </w:rPr>
              <w:t>报价</w:t>
            </w:r>
          </w:p>
        </w:tc>
        <w:tc>
          <w:tcPr>
            <w:tcW w:w="3804" w:type="dxa"/>
          </w:tcPr>
          <w:p w14:paraId="44BBF520" w14:textId="17D5F013" w:rsidR="008620E5" w:rsidRPr="00660D1B" w:rsidRDefault="008620E5" w:rsidP="00A2186A">
            <w:pPr>
              <w:adjustRightInd w:val="0"/>
              <w:snapToGrid w:val="0"/>
              <w:spacing w:line="360" w:lineRule="auto"/>
              <w:jc w:val="center"/>
              <w:rPr>
                <w:rFonts w:ascii="宋体" w:hAnsi="宋体" w:cstheme="minorEastAsia"/>
                <w:b/>
                <w:szCs w:val="21"/>
              </w:rPr>
            </w:pPr>
            <w:r w:rsidRPr="00660D1B">
              <w:rPr>
                <w:rFonts w:ascii="宋体" w:hAnsi="宋体" w:cstheme="minorEastAsia" w:hint="eastAsia"/>
                <w:b/>
                <w:szCs w:val="21"/>
              </w:rPr>
              <w:t>备注</w:t>
            </w:r>
          </w:p>
        </w:tc>
      </w:tr>
      <w:tr w:rsidR="008620E5" w:rsidRPr="00660D1B" w14:paraId="7CA75D66" w14:textId="77777777" w:rsidTr="005F2354">
        <w:trPr>
          <w:jc w:val="center"/>
        </w:trPr>
        <w:tc>
          <w:tcPr>
            <w:tcW w:w="758" w:type="dxa"/>
          </w:tcPr>
          <w:p w14:paraId="169F27B7" w14:textId="093AB91C" w:rsidR="008620E5" w:rsidRPr="00660D1B" w:rsidRDefault="008620E5" w:rsidP="00A2186A">
            <w:pPr>
              <w:adjustRightInd w:val="0"/>
              <w:snapToGrid w:val="0"/>
              <w:spacing w:line="360" w:lineRule="auto"/>
              <w:jc w:val="center"/>
              <w:rPr>
                <w:rFonts w:ascii="宋体" w:hAnsi="宋体" w:cstheme="minorEastAsia"/>
                <w:szCs w:val="21"/>
              </w:rPr>
            </w:pPr>
            <w:r w:rsidRPr="00660D1B">
              <w:rPr>
                <w:rFonts w:ascii="宋体" w:hAnsi="宋体" w:cstheme="minorEastAsia" w:hint="eastAsia"/>
                <w:szCs w:val="21"/>
              </w:rPr>
              <w:t>1</w:t>
            </w:r>
          </w:p>
        </w:tc>
        <w:tc>
          <w:tcPr>
            <w:tcW w:w="1701" w:type="dxa"/>
            <w:shd w:val="clear" w:color="auto" w:fill="auto"/>
          </w:tcPr>
          <w:p w14:paraId="72C34C27" w14:textId="2A8C629C" w:rsidR="008620E5" w:rsidRPr="00660D1B" w:rsidRDefault="008620E5" w:rsidP="00E14057">
            <w:pPr>
              <w:adjustRightInd w:val="0"/>
              <w:snapToGrid w:val="0"/>
              <w:spacing w:line="360" w:lineRule="auto"/>
              <w:jc w:val="left"/>
              <w:rPr>
                <w:rFonts w:ascii="宋体" w:hAnsi="宋体" w:cstheme="minorEastAsia"/>
                <w:szCs w:val="21"/>
              </w:rPr>
            </w:pPr>
            <w:r w:rsidRPr="00660D1B">
              <w:rPr>
                <w:rFonts w:ascii="宋体" w:hAnsi="宋体" w:cstheme="minorEastAsia" w:hint="eastAsia"/>
                <w:szCs w:val="21"/>
              </w:rPr>
              <w:t>发明专利新申请（包授权）</w:t>
            </w:r>
          </w:p>
        </w:tc>
        <w:tc>
          <w:tcPr>
            <w:tcW w:w="885" w:type="dxa"/>
          </w:tcPr>
          <w:p w14:paraId="494D689B" w14:textId="6E0D83AD" w:rsidR="008620E5" w:rsidRPr="00660D1B" w:rsidRDefault="008620E5" w:rsidP="00E14057">
            <w:pPr>
              <w:adjustRightInd w:val="0"/>
              <w:snapToGrid w:val="0"/>
              <w:spacing w:line="360" w:lineRule="auto"/>
              <w:jc w:val="left"/>
              <w:rPr>
                <w:rFonts w:ascii="宋体" w:hAnsi="宋体" w:cstheme="minorEastAsia"/>
                <w:szCs w:val="21"/>
              </w:rPr>
            </w:pPr>
            <w:r w:rsidRPr="00660D1B">
              <w:rPr>
                <w:rFonts w:ascii="宋体" w:hAnsi="宋体" w:cstheme="minorEastAsia" w:hint="eastAsia"/>
                <w:szCs w:val="21"/>
              </w:rPr>
              <w:t>元/件</w:t>
            </w:r>
          </w:p>
        </w:tc>
        <w:tc>
          <w:tcPr>
            <w:tcW w:w="1832" w:type="dxa"/>
          </w:tcPr>
          <w:p w14:paraId="39B2E6A3" w14:textId="77777777" w:rsidR="008620E5" w:rsidRPr="00660D1B" w:rsidRDefault="008620E5" w:rsidP="00A2186A">
            <w:pPr>
              <w:adjustRightInd w:val="0"/>
              <w:snapToGrid w:val="0"/>
              <w:spacing w:line="360" w:lineRule="auto"/>
              <w:jc w:val="center"/>
              <w:rPr>
                <w:rFonts w:ascii="宋体" w:hAnsi="宋体" w:cstheme="minorEastAsia"/>
                <w:szCs w:val="21"/>
              </w:rPr>
            </w:pPr>
          </w:p>
        </w:tc>
        <w:tc>
          <w:tcPr>
            <w:tcW w:w="3804" w:type="dxa"/>
          </w:tcPr>
          <w:p w14:paraId="1F46DD60" w14:textId="278B2128" w:rsidR="008620E5" w:rsidRPr="00660D1B" w:rsidRDefault="008620E5" w:rsidP="00EA0D6C">
            <w:pPr>
              <w:adjustRightInd w:val="0"/>
              <w:snapToGrid w:val="0"/>
              <w:spacing w:line="360" w:lineRule="auto"/>
              <w:jc w:val="left"/>
              <w:rPr>
                <w:rFonts w:ascii="宋体" w:hAnsi="宋体" w:cstheme="minorEastAsia"/>
                <w:szCs w:val="21"/>
              </w:rPr>
            </w:pPr>
            <w:r w:rsidRPr="00660D1B">
              <w:rPr>
                <w:rFonts w:ascii="宋体" w:hAnsi="宋体" w:cstheme="minorEastAsia" w:hint="eastAsia"/>
                <w:szCs w:val="21"/>
              </w:rPr>
              <w:t>包括</w:t>
            </w:r>
            <w:r w:rsidRPr="00660D1B">
              <w:rPr>
                <w:rFonts w:ascii="宋体" w:hAnsi="宋体" w:cstheme="minorEastAsia"/>
                <w:szCs w:val="21"/>
              </w:rPr>
              <w:t>:</w:t>
            </w:r>
            <w:r w:rsidRPr="00660D1B">
              <w:rPr>
                <w:rFonts w:ascii="宋体" w:hAnsi="宋体" w:cstheme="minorEastAsia" w:hint="eastAsia"/>
                <w:szCs w:val="21"/>
              </w:rPr>
              <w:t>知识产权咨询服务，专利申请及维护全流程中代为缴纳所有官方费用、转达各种官方文件、答复所有中间文件、办理各项手续、协助招标人做好相关文件存档工作等。</w:t>
            </w:r>
          </w:p>
        </w:tc>
      </w:tr>
      <w:tr w:rsidR="008620E5" w:rsidRPr="00660D1B" w14:paraId="73D7D34C" w14:textId="77777777" w:rsidTr="005F2354">
        <w:trPr>
          <w:jc w:val="center"/>
        </w:trPr>
        <w:tc>
          <w:tcPr>
            <w:tcW w:w="758" w:type="dxa"/>
          </w:tcPr>
          <w:p w14:paraId="3BB714BB" w14:textId="7298DA56" w:rsidR="008620E5" w:rsidRPr="00660D1B" w:rsidRDefault="008620E5" w:rsidP="004D36E8">
            <w:pPr>
              <w:adjustRightInd w:val="0"/>
              <w:snapToGrid w:val="0"/>
              <w:spacing w:line="360" w:lineRule="auto"/>
              <w:jc w:val="center"/>
              <w:rPr>
                <w:rFonts w:ascii="宋体" w:hAnsi="宋体" w:cstheme="minorEastAsia"/>
                <w:szCs w:val="21"/>
              </w:rPr>
            </w:pPr>
            <w:r w:rsidRPr="00660D1B">
              <w:rPr>
                <w:rFonts w:ascii="宋体" w:hAnsi="宋体" w:cstheme="minorEastAsia" w:hint="eastAsia"/>
                <w:szCs w:val="21"/>
              </w:rPr>
              <w:t>2</w:t>
            </w:r>
          </w:p>
        </w:tc>
        <w:tc>
          <w:tcPr>
            <w:tcW w:w="1701" w:type="dxa"/>
          </w:tcPr>
          <w:p w14:paraId="79A31B61" w14:textId="02029C91" w:rsidR="008620E5" w:rsidRPr="00660D1B" w:rsidRDefault="008620E5" w:rsidP="004D36E8">
            <w:pPr>
              <w:adjustRightInd w:val="0"/>
              <w:snapToGrid w:val="0"/>
              <w:spacing w:line="360" w:lineRule="auto"/>
              <w:jc w:val="left"/>
              <w:rPr>
                <w:rFonts w:ascii="宋体" w:hAnsi="宋体" w:cstheme="minorEastAsia"/>
                <w:szCs w:val="21"/>
              </w:rPr>
            </w:pPr>
            <w:r w:rsidRPr="00660D1B">
              <w:rPr>
                <w:rFonts w:ascii="宋体" w:hAnsi="宋体" w:cstheme="minorEastAsia" w:hint="eastAsia"/>
                <w:szCs w:val="21"/>
              </w:rPr>
              <w:t>在审发明专利加急处理（包授权）</w:t>
            </w:r>
          </w:p>
        </w:tc>
        <w:tc>
          <w:tcPr>
            <w:tcW w:w="885" w:type="dxa"/>
          </w:tcPr>
          <w:p w14:paraId="015E4317" w14:textId="70AE9696" w:rsidR="008620E5" w:rsidRPr="00660D1B" w:rsidRDefault="008620E5" w:rsidP="004D36E8">
            <w:pPr>
              <w:adjustRightInd w:val="0"/>
              <w:snapToGrid w:val="0"/>
              <w:spacing w:line="360" w:lineRule="auto"/>
              <w:jc w:val="left"/>
              <w:rPr>
                <w:rFonts w:ascii="宋体" w:hAnsi="宋体" w:cstheme="minorEastAsia"/>
                <w:szCs w:val="21"/>
              </w:rPr>
            </w:pPr>
            <w:r w:rsidRPr="00660D1B">
              <w:rPr>
                <w:rFonts w:ascii="宋体" w:hAnsi="宋体" w:cstheme="minorEastAsia" w:hint="eastAsia"/>
                <w:szCs w:val="21"/>
              </w:rPr>
              <w:t>元/件</w:t>
            </w:r>
          </w:p>
        </w:tc>
        <w:tc>
          <w:tcPr>
            <w:tcW w:w="1832" w:type="dxa"/>
          </w:tcPr>
          <w:p w14:paraId="18407DBC" w14:textId="77777777" w:rsidR="008620E5" w:rsidRPr="00660D1B" w:rsidRDefault="008620E5" w:rsidP="004D36E8">
            <w:pPr>
              <w:adjustRightInd w:val="0"/>
              <w:snapToGrid w:val="0"/>
              <w:spacing w:line="360" w:lineRule="auto"/>
              <w:jc w:val="center"/>
              <w:rPr>
                <w:rFonts w:ascii="宋体" w:hAnsi="宋体" w:cstheme="minorEastAsia"/>
                <w:szCs w:val="21"/>
              </w:rPr>
            </w:pPr>
          </w:p>
        </w:tc>
        <w:tc>
          <w:tcPr>
            <w:tcW w:w="3804" w:type="dxa"/>
          </w:tcPr>
          <w:p w14:paraId="7D24477F" w14:textId="40C983B2" w:rsidR="008620E5" w:rsidRPr="00660D1B" w:rsidRDefault="008620E5" w:rsidP="00EA0D6C">
            <w:pPr>
              <w:adjustRightInd w:val="0"/>
              <w:snapToGrid w:val="0"/>
              <w:spacing w:line="360" w:lineRule="auto"/>
              <w:jc w:val="left"/>
              <w:rPr>
                <w:rFonts w:ascii="宋体" w:hAnsi="宋体" w:cstheme="minorEastAsia"/>
                <w:szCs w:val="21"/>
              </w:rPr>
            </w:pPr>
            <w:r w:rsidRPr="00660D1B">
              <w:rPr>
                <w:rFonts w:ascii="宋体" w:hAnsi="宋体" w:cstheme="minorEastAsia" w:hint="eastAsia"/>
                <w:szCs w:val="21"/>
              </w:rPr>
              <w:t>包括</w:t>
            </w:r>
            <w:r w:rsidRPr="00660D1B">
              <w:rPr>
                <w:rFonts w:ascii="宋体" w:hAnsi="宋体" w:cstheme="minorEastAsia"/>
                <w:szCs w:val="21"/>
              </w:rPr>
              <w:t>:</w:t>
            </w:r>
            <w:r w:rsidRPr="00660D1B">
              <w:rPr>
                <w:rFonts w:ascii="宋体" w:hAnsi="宋体" w:cstheme="minorEastAsia" w:hint="eastAsia"/>
                <w:szCs w:val="21"/>
              </w:rPr>
              <w:t>知识产权咨询服务，专利审查及后续维护中代为缴纳所有官方费用、转达各种官方文件、答复所有中间文件、办理各项手续、协助招标人做好相关文件存档工作等。</w:t>
            </w:r>
          </w:p>
        </w:tc>
      </w:tr>
      <w:tr w:rsidR="008620E5" w:rsidRPr="00660D1B" w14:paraId="2D80378B" w14:textId="77777777" w:rsidTr="005F2354">
        <w:trPr>
          <w:jc w:val="center"/>
        </w:trPr>
        <w:tc>
          <w:tcPr>
            <w:tcW w:w="758" w:type="dxa"/>
          </w:tcPr>
          <w:p w14:paraId="39D21274" w14:textId="2B245E15" w:rsidR="008620E5" w:rsidRPr="00660D1B" w:rsidRDefault="008620E5" w:rsidP="004D36E8">
            <w:pPr>
              <w:adjustRightInd w:val="0"/>
              <w:snapToGrid w:val="0"/>
              <w:spacing w:line="360" w:lineRule="auto"/>
              <w:jc w:val="center"/>
              <w:rPr>
                <w:rFonts w:ascii="宋体" w:hAnsi="宋体" w:cstheme="minorEastAsia"/>
                <w:szCs w:val="21"/>
              </w:rPr>
            </w:pPr>
            <w:r w:rsidRPr="00660D1B">
              <w:rPr>
                <w:rFonts w:ascii="宋体" w:hAnsi="宋体" w:cstheme="minorEastAsia" w:hint="eastAsia"/>
                <w:szCs w:val="21"/>
              </w:rPr>
              <w:t>3</w:t>
            </w:r>
          </w:p>
        </w:tc>
        <w:tc>
          <w:tcPr>
            <w:tcW w:w="1701" w:type="dxa"/>
          </w:tcPr>
          <w:p w14:paraId="4B1AD21E" w14:textId="7A62E1D8" w:rsidR="008620E5" w:rsidRPr="00660D1B" w:rsidRDefault="008620E5" w:rsidP="004D36E8">
            <w:pPr>
              <w:adjustRightInd w:val="0"/>
              <w:snapToGrid w:val="0"/>
              <w:spacing w:line="360" w:lineRule="auto"/>
              <w:jc w:val="left"/>
              <w:rPr>
                <w:rFonts w:ascii="宋体" w:hAnsi="宋体" w:cstheme="minorEastAsia"/>
                <w:szCs w:val="21"/>
              </w:rPr>
            </w:pPr>
            <w:r w:rsidRPr="00660D1B">
              <w:rPr>
                <w:rFonts w:ascii="宋体" w:hAnsi="宋体" w:cstheme="minorEastAsia" w:hint="eastAsia"/>
                <w:szCs w:val="21"/>
              </w:rPr>
              <w:t>驳回专利复审（包授权）</w:t>
            </w:r>
          </w:p>
        </w:tc>
        <w:tc>
          <w:tcPr>
            <w:tcW w:w="885" w:type="dxa"/>
          </w:tcPr>
          <w:p w14:paraId="5EFBAAE7" w14:textId="7B24E70A" w:rsidR="008620E5" w:rsidRPr="00660D1B" w:rsidRDefault="008620E5" w:rsidP="004D36E8">
            <w:pPr>
              <w:adjustRightInd w:val="0"/>
              <w:snapToGrid w:val="0"/>
              <w:spacing w:line="360" w:lineRule="auto"/>
              <w:jc w:val="left"/>
              <w:rPr>
                <w:rFonts w:ascii="宋体" w:hAnsi="宋体" w:cstheme="minorEastAsia"/>
                <w:szCs w:val="21"/>
              </w:rPr>
            </w:pPr>
            <w:r w:rsidRPr="00660D1B">
              <w:rPr>
                <w:rFonts w:ascii="宋体" w:hAnsi="宋体" w:cstheme="minorEastAsia" w:hint="eastAsia"/>
                <w:szCs w:val="21"/>
              </w:rPr>
              <w:t>元/件</w:t>
            </w:r>
          </w:p>
        </w:tc>
        <w:tc>
          <w:tcPr>
            <w:tcW w:w="1832" w:type="dxa"/>
          </w:tcPr>
          <w:p w14:paraId="77D8503B" w14:textId="77777777" w:rsidR="008620E5" w:rsidRPr="00660D1B" w:rsidRDefault="008620E5" w:rsidP="004D36E8">
            <w:pPr>
              <w:adjustRightInd w:val="0"/>
              <w:snapToGrid w:val="0"/>
              <w:spacing w:line="360" w:lineRule="auto"/>
              <w:jc w:val="center"/>
              <w:rPr>
                <w:rFonts w:ascii="宋体" w:hAnsi="宋体" w:cstheme="minorEastAsia"/>
                <w:szCs w:val="21"/>
              </w:rPr>
            </w:pPr>
          </w:p>
        </w:tc>
        <w:tc>
          <w:tcPr>
            <w:tcW w:w="3804" w:type="dxa"/>
          </w:tcPr>
          <w:p w14:paraId="408AF25A" w14:textId="0FF24E8E" w:rsidR="008620E5" w:rsidRPr="00660D1B" w:rsidRDefault="008620E5" w:rsidP="004D36E8">
            <w:pPr>
              <w:adjustRightInd w:val="0"/>
              <w:snapToGrid w:val="0"/>
              <w:spacing w:line="360" w:lineRule="auto"/>
              <w:jc w:val="left"/>
              <w:rPr>
                <w:rFonts w:ascii="宋体" w:hAnsi="宋体" w:cstheme="minorEastAsia"/>
                <w:szCs w:val="21"/>
              </w:rPr>
            </w:pPr>
            <w:r w:rsidRPr="00660D1B">
              <w:rPr>
                <w:rFonts w:ascii="宋体" w:hAnsi="宋体" w:cstheme="minorEastAsia" w:hint="eastAsia"/>
                <w:szCs w:val="21"/>
              </w:rPr>
              <w:t>包括</w:t>
            </w:r>
            <w:r w:rsidRPr="00660D1B">
              <w:rPr>
                <w:rFonts w:ascii="宋体" w:hAnsi="宋体" w:cstheme="minorEastAsia"/>
                <w:szCs w:val="21"/>
              </w:rPr>
              <w:t>:</w:t>
            </w:r>
            <w:r w:rsidRPr="00660D1B">
              <w:rPr>
                <w:rFonts w:ascii="宋体" w:hAnsi="宋体" w:cstheme="minorEastAsia" w:hint="eastAsia"/>
                <w:szCs w:val="21"/>
              </w:rPr>
              <w:t>知识产权咨询服务，专利复审及后续维护中代为缴纳所有官方费用、转达各种官方文件、答复所有中间文件、办理各项手续、协助招标人做好相关文件存档工作等。</w:t>
            </w:r>
          </w:p>
        </w:tc>
      </w:tr>
    </w:tbl>
    <w:p w14:paraId="6F5F5F9F" w14:textId="77777777" w:rsidR="000D66F2" w:rsidRDefault="000D66F2" w:rsidP="00805058">
      <w:pPr>
        <w:jc w:val="left"/>
        <w:rPr>
          <w:rFonts w:ascii="宋体" w:hAnsi="宋体"/>
          <w:b/>
          <w:color w:val="000000"/>
          <w:sz w:val="30"/>
          <w:szCs w:val="30"/>
        </w:rPr>
      </w:pPr>
      <w:r>
        <w:rPr>
          <w:rFonts w:ascii="宋体" w:hAnsi="宋体"/>
          <w:b/>
          <w:color w:val="000000"/>
          <w:sz w:val="30"/>
          <w:szCs w:val="30"/>
        </w:rPr>
        <w:br w:type="page"/>
      </w:r>
    </w:p>
    <w:p w14:paraId="2E89A8F3" w14:textId="34A8E4E7" w:rsidR="00140EDD" w:rsidRPr="005F2354" w:rsidRDefault="00140EDD" w:rsidP="004A1378">
      <w:pPr>
        <w:adjustRightInd w:val="0"/>
        <w:snapToGrid w:val="0"/>
        <w:spacing w:line="360" w:lineRule="auto"/>
        <w:jc w:val="left"/>
        <w:rPr>
          <w:rFonts w:ascii="宋体" w:hAnsi="宋体" w:cs="宋体"/>
          <w:b/>
          <w:color w:val="000000"/>
          <w:kern w:val="0"/>
          <w:sz w:val="28"/>
          <w:szCs w:val="28"/>
        </w:rPr>
      </w:pPr>
      <w:r w:rsidRPr="005F2354">
        <w:rPr>
          <w:rFonts w:ascii="宋体" w:hAnsi="宋体" w:cs="宋体" w:hint="eastAsia"/>
          <w:b/>
          <w:color w:val="000000"/>
          <w:kern w:val="0"/>
          <w:sz w:val="28"/>
          <w:szCs w:val="28"/>
        </w:rPr>
        <w:lastRenderedPageBreak/>
        <w:t>附件</w:t>
      </w:r>
      <w:r w:rsidR="008620E5" w:rsidRPr="005F2354">
        <w:rPr>
          <w:rFonts w:ascii="宋体" w:hAnsi="宋体" w:cs="宋体"/>
          <w:b/>
          <w:color w:val="000000"/>
          <w:kern w:val="0"/>
          <w:sz w:val="28"/>
          <w:szCs w:val="28"/>
        </w:rPr>
        <w:t>3</w:t>
      </w:r>
      <w:r w:rsidRPr="005F2354">
        <w:rPr>
          <w:rFonts w:ascii="宋体" w:hAnsi="宋体" w:cs="宋体" w:hint="eastAsia"/>
          <w:b/>
          <w:color w:val="000000"/>
          <w:kern w:val="0"/>
          <w:sz w:val="28"/>
          <w:szCs w:val="28"/>
        </w:rPr>
        <w:t>：廉政条款</w:t>
      </w:r>
    </w:p>
    <w:p w14:paraId="72232B85" w14:textId="77777777" w:rsidR="00140EDD" w:rsidRDefault="00140EDD" w:rsidP="00140EDD">
      <w:pPr>
        <w:spacing w:line="360" w:lineRule="auto"/>
        <w:rPr>
          <w:rFonts w:ascii="宋体" w:hAnsi="宋体"/>
          <w:color w:val="000000"/>
          <w:sz w:val="24"/>
          <w:szCs w:val="22"/>
        </w:rPr>
      </w:pPr>
      <w:r>
        <w:rPr>
          <w:rFonts w:ascii="宋体" w:hAnsi="宋体" w:hint="eastAsia"/>
          <w:sz w:val="24"/>
          <w:szCs w:val="22"/>
        </w:rPr>
        <w:t>1、监察条款</w:t>
      </w:r>
    </w:p>
    <w:p w14:paraId="4A4984D4" w14:textId="44C47E4C" w:rsidR="00140EDD" w:rsidRDefault="00140EDD" w:rsidP="00140EDD">
      <w:pPr>
        <w:spacing w:line="360" w:lineRule="auto"/>
        <w:ind w:firstLineChars="200" w:firstLine="480"/>
        <w:rPr>
          <w:rFonts w:ascii="宋体" w:hAnsi="宋体"/>
          <w:color w:val="000000"/>
          <w:sz w:val="24"/>
          <w:szCs w:val="22"/>
        </w:rPr>
      </w:pPr>
      <w:r>
        <w:rPr>
          <w:rFonts w:ascii="宋体" w:hAnsi="宋体" w:hint="eastAsia"/>
          <w:color w:val="000000"/>
          <w:sz w:val="24"/>
          <w:szCs w:val="22"/>
        </w:rPr>
        <w:t>甲方与乙方合作过程，对于甲方内部部门或人员违反法律、规章制度、有损合作双方利益的行为，甲方将</w:t>
      </w:r>
      <w:r w:rsidR="00303D12">
        <w:rPr>
          <w:rFonts w:ascii="宋体" w:hAnsi="宋体" w:hint="eastAsia"/>
          <w:color w:val="000000"/>
          <w:sz w:val="24"/>
          <w:szCs w:val="22"/>
        </w:rPr>
        <w:t>中</w:t>
      </w:r>
      <w:r>
        <w:rPr>
          <w:rFonts w:ascii="宋体" w:hAnsi="宋体" w:hint="eastAsia"/>
          <w:color w:val="000000"/>
          <w:sz w:val="24"/>
          <w:szCs w:val="22"/>
        </w:rPr>
        <w:t>严惩不贷；同时欢迎乙方及时向甲方审计部实名举报、投诉。甲方审计部</w:t>
      </w:r>
      <w:r>
        <w:rPr>
          <w:rFonts w:ascii="Calibri" w:hAnsi="Calibri" w:hint="eastAsia"/>
          <w:color w:val="000000"/>
          <w:sz w:val="24"/>
        </w:rPr>
        <w:t>举报投诉电话：</w:t>
      </w:r>
      <w:r>
        <w:rPr>
          <w:rFonts w:ascii="Calibri" w:hAnsi="Calibri" w:hint="eastAsia"/>
          <w:color w:val="000000"/>
          <w:sz w:val="24"/>
        </w:rPr>
        <w:t>025-56206778</w:t>
      </w:r>
      <w:r>
        <w:rPr>
          <w:rFonts w:ascii="Calibri" w:hAnsi="Calibri" w:hint="eastAsia"/>
          <w:color w:val="000000"/>
          <w:sz w:val="24"/>
        </w:rPr>
        <w:t>，</w:t>
      </w:r>
      <w:r>
        <w:rPr>
          <w:rFonts w:ascii="宋体" w:hAnsi="宋体" w:hint="eastAsia"/>
          <w:color w:val="000000"/>
          <w:sz w:val="24"/>
          <w:szCs w:val="22"/>
        </w:rPr>
        <w:t>举报投诉邮箱：shenji@skywellcorp.com (实名举报投诉，必受理回复)</w:t>
      </w:r>
    </w:p>
    <w:p w14:paraId="01798812" w14:textId="77777777" w:rsidR="00140EDD" w:rsidRDefault="00140EDD" w:rsidP="00140EDD">
      <w:pPr>
        <w:spacing w:line="360" w:lineRule="auto"/>
        <w:rPr>
          <w:rFonts w:ascii="宋体" w:hAnsi="宋体"/>
          <w:color w:val="000000"/>
          <w:sz w:val="24"/>
          <w:szCs w:val="22"/>
        </w:rPr>
      </w:pPr>
      <w:r>
        <w:rPr>
          <w:rFonts w:ascii="宋体" w:hAnsi="宋体" w:hint="eastAsia"/>
          <w:color w:val="000000"/>
          <w:sz w:val="24"/>
          <w:szCs w:val="22"/>
        </w:rPr>
        <w:t>2、反腐条款</w:t>
      </w:r>
    </w:p>
    <w:p w14:paraId="2E65BFDB" w14:textId="77777777" w:rsidR="00140EDD" w:rsidRDefault="00140EDD" w:rsidP="00140EDD">
      <w:pPr>
        <w:spacing w:line="360" w:lineRule="auto"/>
        <w:ind w:firstLineChars="200" w:firstLine="480"/>
        <w:rPr>
          <w:rFonts w:ascii="宋体" w:hAnsi="宋体"/>
          <w:color w:val="000000"/>
          <w:sz w:val="24"/>
          <w:szCs w:val="22"/>
        </w:rPr>
      </w:pPr>
      <w:r>
        <w:rPr>
          <w:rFonts w:ascii="宋体" w:hAnsi="宋体" w:hint="eastAsia"/>
          <w:color w:val="000000"/>
          <w:sz w:val="24"/>
          <w:szCs w:val="22"/>
        </w:rPr>
        <w:t>1）基于本合同的签订以及本合同的监察条款，甲乙双方明确知道甲方禁止甲方工作人员在合同的履行之前、之中、之后通过不正当手段谋取不正当的个人利益等相关规定。甲方发现乙方存在行贿、受贿或者与甲方员工串通等违规行为的嫌疑时，甲方有权中止未付款项及中止履行合同。同时甲方有权就该部分利益或者损失向乙方要求返还或者赔偿，或者在甲方对乙方的相应给付义务中直接扣除。</w:t>
      </w:r>
    </w:p>
    <w:p w14:paraId="107DF992" w14:textId="77777777" w:rsidR="00140EDD" w:rsidRDefault="00140EDD" w:rsidP="00140EDD">
      <w:pPr>
        <w:spacing w:line="360" w:lineRule="auto"/>
        <w:ind w:firstLineChars="200" w:firstLine="480"/>
        <w:rPr>
          <w:rFonts w:ascii="宋体" w:hAnsi="宋体"/>
          <w:color w:val="000000"/>
          <w:sz w:val="24"/>
          <w:szCs w:val="22"/>
        </w:rPr>
      </w:pPr>
      <w:r>
        <w:rPr>
          <w:rFonts w:ascii="宋体" w:hAnsi="宋体" w:hint="eastAsia"/>
          <w:color w:val="000000"/>
          <w:sz w:val="24"/>
          <w:szCs w:val="22"/>
        </w:rPr>
        <w:t xml:space="preserve">2）在本合同期间内，如果甲方有证据表明或者认为乙方及其工作人员基于本合同的履行而通过贿赂、回扣等不正当手段从甲方谋取了合同之外的直接或间接的经济利益或者因此而造成甲方的合同之外的直接或间接经济损失的，乙方有义务向甲方说明并配合调查取证工作，包括但不限于提供与甲方交易有关的真实信息及财务账册，不应隐瞒或提供虚假信息。在调查取证的同时，甲方有权停止后续款项的支付，直至调查取证完成。 </w:t>
      </w:r>
    </w:p>
    <w:p w14:paraId="4BDC202E" w14:textId="77777777" w:rsidR="00140EDD" w:rsidRDefault="00140EDD" w:rsidP="00140EDD">
      <w:pPr>
        <w:spacing w:line="360" w:lineRule="auto"/>
        <w:ind w:firstLineChars="200" w:firstLine="480"/>
        <w:rPr>
          <w:rFonts w:ascii="宋体" w:hAnsi="宋体"/>
          <w:color w:val="000000"/>
          <w:sz w:val="24"/>
          <w:szCs w:val="22"/>
        </w:rPr>
      </w:pPr>
      <w:r>
        <w:rPr>
          <w:rFonts w:ascii="宋体" w:hAnsi="宋体" w:hint="eastAsia"/>
          <w:color w:val="000000"/>
          <w:sz w:val="24"/>
          <w:szCs w:val="22"/>
        </w:rPr>
        <w:t>甲方与乙方合作过程中，甲乙双方明确知道乙方禁止乙方工作人员在合同的履行之前、之中、之后通过不正当手段谋取不正当的个人利益等相关规定。对于乙方内部部门或人员违反法律、规章制度、有损合作双方利益的行为，乙方将严惩不贷；同时欢迎甲方及时向乙方审计部实名举报、投诉。乙方审计部</w:t>
      </w:r>
      <w:r>
        <w:rPr>
          <w:rFonts w:ascii="Calibri" w:hAnsi="Calibri" w:hint="eastAsia"/>
          <w:color w:val="000000"/>
          <w:sz w:val="24"/>
        </w:rPr>
        <w:t>举报投诉电话：</w:t>
      </w:r>
      <w:r>
        <w:rPr>
          <w:rFonts w:ascii="Calibri" w:hAnsi="Calibri" w:hint="eastAsia"/>
          <w:color w:val="000000"/>
          <w:sz w:val="24"/>
        </w:rPr>
        <w:t>025-56206778</w:t>
      </w:r>
      <w:r>
        <w:rPr>
          <w:rFonts w:ascii="Calibri" w:hAnsi="Calibri" w:hint="eastAsia"/>
          <w:color w:val="000000"/>
          <w:sz w:val="24"/>
        </w:rPr>
        <w:t>，</w:t>
      </w:r>
      <w:r>
        <w:rPr>
          <w:rFonts w:ascii="宋体" w:hAnsi="宋体" w:hint="eastAsia"/>
          <w:color w:val="000000"/>
          <w:sz w:val="24"/>
          <w:szCs w:val="22"/>
        </w:rPr>
        <w:t>举报投诉邮箱：shenji@skywellcorp.com (实名举报投诉，必受理回复)</w:t>
      </w:r>
    </w:p>
    <w:p w14:paraId="56CB6781" w14:textId="77777777" w:rsidR="00140EDD" w:rsidRDefault="00140EDD" w:rsidP="00140EDD">
      <w:pPr>
        <w:spacing w:line="360" w:lineRule="auto"/>
        <w:ind w:firstLineChars="200" w:firstLine="480"/>
        <w:rPr>
          <w:rFonts w:ascii="宋体" w:hAnsi="宋体"/>
          <w:color w:val="000000"/>
          <w:sz w:val="24"/>
          <w:szCs w:val="22"/>
        </w:rPr>
      </w:pPr>
    </w:p>
    <w:p w14:paraId="544E997A" w14:textId="43A5C362" w:rsidR="00140EDD" w:rsidRDefault="00140EDD" w:rsidP="00140EDD">
      <w:pPr>
        <w:adjustRightInd w:val="0"/>
        <w:snapToGrid w:val="0"/>
        <w:spacing w:line="440" w:lineRule="exact"/>
        <w:ind w:firstLineChars="300" w:firstLine="630"/>
        <w:rPr>
          <w:rFonts w:ascii="宋体" w:hAnsi="宋体"/>
          <w:color w:val="000000"/>
          <w:szCs w:val="21"/>
        </w:rPr>
      </w:pPr>
      <w:r>
        <w:rPr>
          <w:rFonts w:ascii="宋体" w:hAnsi="宋体" w:hint="eastAsia"/>
          <w:color w:val="000000"/>
          <w:szCs w:val="21"/>
        </w:rPr>
        <w:t>甲方：（盖章）</w:t>
      </w:r>
      <w:r w:rsidR="00FC77A9" w:rsidRPr="00171D21">
        <w:rPr>
          <w:rFonts w:ascii="宋体" w:hAnsi="宋体" w:hint="eastAsia"/>
          <w:szCs w:val="21"/>
        </w:rPr>
        <w:t>开沃新能源汽车集团股份有限公司</w:t>
      </w:r>
      <w:r>
        <w:rPr>
          <w:rFonts w:ascii="宋体" w:hAnsi="宋体" w:hint="eastAsia"/>
          <w:b/>
          <w:bCs/>
          <w:color w:val="000000"/>
          <w:szCs w:val="21"/>
        </w:rPr>
        <w:t xml:space="preserve"> </w:t>
      </w:r>
      <w:r>
        <w:rPr>
          <w:rFonts w:ascii="宋体" w:hAnsi="宋体" w:hint="eastAsia"/>
          <w:color w:val="000000"/>
          <w:szCs w:val="21"/>
        </w:rPr>
        <w:t xml:space="preserve">   乙方：（盖章）</w:t>
      </w:r>
    </w:p>
    <w:p w14:paraId="6662C073" w14:textId="77777777" w:rsidR="00140EDD" w:rsidRDefault="00140EDD" w:rsidP="00140EDD">
      <w:pPr>
        <w:adjustRightInd w:val="0"/>
        <w:snapToGrid w:val="0"/>
        <w:spacing w:line="440" w:lineRule="exact"/>
        <w:ind w:firstLineChars="300" w:firstLine="630"/>
        <w:rPr>
          <w:rFonts w:ascii="宋体" w:hAnsi="宋体"/>
          <w:color w:val="000000"/>
          <w:szCs w:val="21"/>
        </w:rPr>
      </w:pPr>
      <w:r>
        <w:rPr>
          <w:rFonts w:ascii="宋体" w:hAnsi="宋体" w:hint="eastAsia"/>
          <w:color w:val="000000"/>
          <w:szCs w:val="21"/>
        </w:rPr>
        <w:t xml:space="preserve">负责人（签字）                         </w:t>
      </w:r>
      <w:r>
        <w:rPr>
          <w:rFonts w:ascii="宋体" w:hAnsi="宋体"/>
          <w:color w:val="000000"/>
          <w:szCs w:val="21"/>
        </w:rPr>
        <w:t xml:space="preserve">    </w:t>
      </w:r>
      <w:r>
        <w:rPr>
          <w:rFonts w:ascii="宋体" w:hAnsi="宋体" w:hint="eastAsia"/>
          <w:color w:val="000000"/>
          <w:szCs w:val="21"/>
        </w:rPr>
        <w:t>负责人（签字）</w:t>
      </w:r>
    </w:p>
    <w:p w14:paraId="757DE187" w14:textId="77777777" w:rsidR="00140EDD" w:rsidRDefault="00140EDD" w:rsidP="00140EDD">
      <w:pPr>
        <w:adjustRightInd w:val="0"/>
        <w:snapToGrid w:val="0"/>
        <w:spacing w:line="440" w:lineRule="exact"/>
        <w:ind w:firstLineChars="500" w:firstLine="1050"/>
        <w:rPr>
          <w:rFonts w:ascii="宋体" w:hAnsi="宋体"/>
          <w:color w:val="000000"/>
          <w:szCs w:val="21"/>
        </w:rPr>
      </w:pPr>
      <w:r>
        <w:rPr>
          <w:rFonts w:ascii="宋体" w:hAnsi="宋体" w:hint="eastAsia"/>
          <w:color w:val="000000"/>
          <w:szCs w:val="21"/>
        </w:rPr>
        <w:t>年     月     日                      年     月     日</w:t>
      </w:r>
    </w:p>
    <w:p w14:paraId="6EE58BC1" w14:textId="6B3F1226" w:rsidR="00140EDD" w:rsidRDefault="00140EDD">
      <w:pPr>
        <w:widowControl/>
        <w:jc w:val="left"/>
        <w:rPr>
          <w:rFonts w:ascii="宋体" w:hAnsi="宋体"/>
          <w:color w:val="000000"/>
          <w:sz w:val="24"/>
        </w:rPr>
      </w:pPr>
    </w:p>
    <w:p w14:paraId="6DA833D6" w14:textId="4FA86B50" w:rsidR="00140EDD" w:rsidRDefault="00140EDD">
      <w:pPr>
        <w:widowControl/>
        <w:jc w:val="left"/>
        <w:rPr>
          <w:rFonts w:ascii="宋体" w:hAnsi="宋体"/>
          <w:color w:val="000000"/>
          <w:sz w:val="24"/>
        </w:rPr>
      </w:pPr>
    </w:p>
    <w:p w14:paraId="0B29CA5C" w14:textId="6AC9C292" w:rsidR="00140EDD" w:rsidRDefault="00140EDD">
      <w:pPr>
        <w:widowControl/>
        <w:jc w:val="left"/>
        <w:rPr>
          <w:rFonts w:ascii="宋体" w:hAnsi="宋体"/>
          <w:color w:val="000000"/>
          <w:sz w:val="24"/>
        </w:rPr>
      </w:pPr>
    </w:p>
    <w:p w14:paraId="593A3BFF" w14:textId="6C829EDD" w:rsidR="00140EDD" w:rsidRDefault="00140EDD">
      <w:pPr>
        <w:widowControl/>
        <w:jc w:val="left"/>
        <w:rPr>
          <w:rFonts w:ascii="宋体" w:hAnsi="宋体"/>
          <w:color w:val="000000"/>
          <w:sz w:val="24"/>
        </w:rPr>
      </w:pPr>
    </w:p>
    <w:p w14:paraId="6A157E91" w14:textId="4B4041BC" w:rsidR="00140EDD" w:rsidRDefault="00140EDD">
      <w:pPr>
        <w:widowControl/>
        <w:jc w:val="left"/>
        <w:rPr>
          <w:rFonts w:ascii="宋体" w:hAnsi="宋体"/>
          <w:color w:val="000000"/>
          <w:sz w:val="24"/>
        </w:rPr>
      </w:pPr>
    </w:p>
    <w:p w14:paraId="25C08164" w14:textId="0645A0C9" w:rsidR="000D66F2" w:rsidRDefault="000D66F2">
      <w:pPr>
        <w:widowControl/>
        <w:jc w:val="left"/>
        <w:rPr>
          <w:rFonts w:ascii="宋体" w:hAnsi="宋体"/>
          <w:color w:val="000000"/>
          <w:sz w:val="24"/>
        </w:rPr>
      </w:pPr>
      <w:r>
        <w:rPr>
          <w:rFonts w:ascii="宋体" w:hAnsi="宋体"/>
          <w:color w:val="000000"/>
          <w:sz w:val="24"/>
        </w:rPr>
        <w:br w:type="page"/>
      </w:r>
    </w:p>
    <w:p w14:paraId="0D1C684A" w14:textId="384B88AB" w:rsidR="00A10D67" w:rsidRPr="005F2354" w:rsidRDefault="008D1E0D" w:rsidP="004A1378">
      <w:pPr>
        <w:adjustRightInd w:val="0"/>
        <w:snapToGrid w:val="0"/>
        <w:spacing w:line="360" w:lineRule="auto"/>
        <w:jc w:val="left"/>
        <w:rPr>
          <w:rFonts w:ascii="宋体" w:hAnsi="宋体" w:cs="宋体"/>
          <w:b/>
          <w:color w:val="000000"/>
          <w:kern w:val="0"/>
          <w:sz w:val="28"/>
          <w:szCs w:val="28"/>
        </w:rPr>
      </w:pPr>
      <w:r w:rsidRPr="005F2354">
        <w:rPr>
          <w:rFonts w:ascii="宋体" w:hAnsi="宋体" w:cs="宋体" w:hint="eastAsia"/>
          <w:b/>
          <w:color w:val="000000"/>
          <w:kern w:val="0"/>
          <w:sz w:val="28"/>
          <w:szCs w:val="28"/>
        </w:rPr>
        <w:lastRenderedPageBreak/>
        <w:t>附件</w:t>
      </w:r>
      <w:r w:rsidR="008620E5" w:rsidRPr="005F2354">
        <w:rPr>
          <w:rFonts w:ascii="宋体" w:hAnsi="宋体" w:cs="宋体"/>
          <w:b/>
          <w:color w:val="000000"/>
          <w:kern w:val="0"/>
          <w:sz w:val="28"/>
          <w:szCs w:val="28"/>
        </w:rPr>
        <w:t>4</w:t>
      </w:r>
      <w:r w:rsidRPr="005F2354">
        <w:rPr>
          <w:rFonts w:ascii="宋体" w:hAnsi="宋体" w:cs="宋体" w:hint="eastAsia"/>
          <w:b/>
          <w:color w:val="000000"/>
          <w:kern w:val="0"/>
          <w:sz w:val="28"/>
          <w:szCs w:val="28"/>
        </w:rPr>
        <w:t>：来现场参加开标的人都须</w:t>
      </w:r>
      <w:r w:rsidR="004A1378" w:rsidRPr="005F2354">
        <w:rPr>
          <w:rFonts w:ascii="宋体" w:hAnsi="宋体" w:cs="宋体" w:hint="eastAsia"/>
          <w:b/>
          <w:color w:val="000000"/>
          <w:kern w:val="0"/>
          <w:sz w:val="28"/>
          <w:szCs w:val="28"/>
        </w:rPr>
        <w:t>登录访客小程序</w:t>
      </w:r>
    </w:p>
    <w:p w14:paraId="44C6CFC1" w14:textId="57A53D3A" w:rsidR="001236BA" w:rsidRPr="00511CA5" w:rsidRDefault="00511CA5" w:rsidP="00511CA5">
      <w:pPr>
        <w:spacing w:line="360" w:lineRule="auto"/>
        <w:ind w:firstLineChars="200" w:firstLine="480"/>
        <w:rPr>
          <w:rFonts w:ascii="宋体" w:hAnsi="宋体"/>
          <w:color w:val="000000"/>
          <w:sz w:val="24"/>
          <w:szCs w:val="22"/>
        </w:rPr>
      </w:pPr>
      <w:r w:rsidRPr="00511CA5">
        <w:rPr>
          <w:rFonts w:ascii="宋体" w:hAnsi="宋体" w:hint="eastAsia"/>
          <w:color w:val="000000"/>
          <w:sz w:val="24"/>
          <w:szCs w:val="22"/>
        </w:rPr>
        <w:t>为方便我司登记访客信息，来访前请先在程序上填写来访单，受访人确认后将发送短息给您。</w:t>
      </w:r>
    </w:p>
    <w:p w14:paraId="6363A02E" w14:textId="10DC81C3" w:rsidR="001236BA" w:rsidRPr="00B613A8" w:rsidRDefault="00B613A8" w:rsidP="00B613A8">
      <w:pPr>
        <w:spacing w:line="360" w:lineRule="auto"/>
        <w:ind w:firstLineChars="200" w:firstLine="480"/>
        <w:rPr>
          <w:rFonts w:ascii="宋体" w:hAnsi="宋体"/>
          <w:color w:val="000000"/>
          <w:sz w:val="24"/>
          <w:szCs w:val="22"/>
        </w:rPr>
      </w:pPr>
      <w:r w:rsidRPr="00B613A8">
        <w:rPr>
          <w:rFonts w:ascii="宋体" w:hAnsi="宋体" w:hint="eastAsia"/>
          <w:color w:val="000000"/>
          <w:sz w:val="24"/>
          <w:szCs w:val="22"/>
        </w:rPr>
        <w:t>1、首先扫描小程序二维码（见下图）</w:t>
      </w:r>
    </w:p>
    <w:p w14:paraId="4091F7E9" w14:textId="6A320CD6" w:rsidR="00511CA5" w:rsidRPr="00B613A8" w:rsidRDefault="00B613A8" w:rsidP="00B613A8">
      <w:pPr>
        <w:adjustRightInd w:val="0"/>
        <w:snapToGrid w:val="0"/>
        <w:spacing w:line="360" w:lineRule="auto"/>
        <w:jc w:val="center"/>
        <w:rPr>
          <w:rFonts w:ascii="宋体" w:hAnsi="宋体" w:cs="宋体"/>
          <w:b/>
          <w:color w:val="000000"/>
          <w:kern w:val="0"/>
          <w:sz w:val="32"/>
          <w:szCs w:val="18"/>
        </w:rPr>
      </w:pPr>
      <w:r w:rsidRPr="00B613A8">
        <w:rPr>
          <w:rFonts w:ascii="宋体" w:hAnsi="宋体" w:cs="宋体"/>
          <w:b/>
          <w:noProof/>
          <w:color w:val="000000"/>
          <w:kern w:val="0"/>
          <w:sz w:val="32"/>
          <w:szCs w:val="18"/>
        </w:rPr>
        <w:drawing>
          <wp:inline distT="0" distB="0" distL="0" distR="0" wp14:anchorId="7614FC97" wp14:editId="714F05A6">
            <wp:extent cx="2419350" cy="2189717"/>
            <wp:effectExtent l="0" t="0" r="0" b="1270"/>
            <wp:docPr id="1" name="图片 1" descr="D:\WeChat Files\WeChat Files\wxid_09o45ynd285n21\FileStorage\Temp\168117885257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eChat Files\WeChat Files\wxid_09o45ynd285n21\FileStorage\Temp\1681178852574(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25005" cy="2194836"/>
                    </a:xfrm>
                    <a:prstGeom prst="rect">
                      <a:avLst/>
                    </a:prstGeom>
                    <a:noFill/>
                    <a:ln>
                      <a:noFill/>
                    </a:ln>
                  </pic:spPr>
                </pic:pic>
              </a:graphicData>
            </a:graphic>
          </wp:inline>
        </w:drawing>
      </w:r>
    </w:p>
    <w:p w14:paraId="42EB4EE5" w14:textId="594AD038" w:rsidR="00B613A8" w:rsidRPr="00B613A8" w:rsidRDefault="00B613A8" w:rsidP="00B613A8">
      <w:pPr>
        <w:spacing w:line="360" w:lineRule="auto"/>
        <w:ind w:firstLineChars="200" w:firstLine="480"/>
        <w:rPr>
          <w:rFonts w:ascii="宋体" w:hAnsi="宋体"/>
          <w:color w:val="000000"/>
          <w:sz w:val="24"/>
          <w:szCs w:val="22"/>
        </w:rPr>
      </w:pPr>
      <w:r w:rsidRPr="00B613A8">
        <w:rPr>
          <w:rFonts w:ascii="宋体" w:hAnsi="宋体" w:hint="eastAsia"/>
          <w:color w:val="000000"/>
          <w:sz w:val="24"/>
          <w:szCs w:val="22"/>
        </w:rPr>
        <w:t>2、扫描后将自动获取微信绑定手机号，点击“允许”进行登录。</w:t>
      </w:r>
    </w:p>
    <w:p w14:paraId="177C3535" w14:textId="511B6A90" w:rsidR="00511CA5" w:rsidRPr="00B613A8" w:rsidRDefault="00B613A8" w:rsidP="00B613A8">
      <w:pPr>
        <w:spacing w:line="360" w:lineRule="auto"/>
        <w:ind w:firstLineChars="200" w:firstLine="480"/>
        <w:rPr>
          <w:rFonts w:ascii="宋体" w:hAnsi="宋体"/>
          <w:color w:val="000000"/>
          <w:sz w:val="24"/>
          <w:szCs w:val="22"/>
        </w:rPr>
      </w:pPr>
      <w:r w:rsidRPr="00B613A8">
        <w:rPr>
          <w:rFonts w:ascii="宋体" w:hAnsi="宋体" w:hint="eastAsia"/>
          <w:color w:val="000000"/>
          <w:sz w:val="24"/>
          <w:szCs w:val="22"/>
        </w:rPr>
        <w:t>3、登录后界面如下图所示，根据界面提醒填写对应信息即可。其中受访人及其手机号请务必填写与您对接的开沃员工的姓名和手机号。</w:t>
      </w:r>
    </w:p>
    <w:p w14:paraId="7ACD1DCD" w14:textId="3EA68D4B" w:rsidR="00511CA5" w:rsidRDefault="00B613A8" w:rsidP="00B613A8">
      <w:pPr>
        <w:adjustRightInd w:val="0"/>
        <w:snapToGrid w:val="0"/>
        <w:spacing w:line="360" w:lineRule="auto"/>
        <w:jc w:val="center"/>
        <w:rPr>
          <w:rFonts w:ascii="宋体" w:hAnsi="宋体" w:cs="宋体"/>
          <w:b/>
          <w:color w:val="000000"/>
          <w:kern w:val="0"/>
          <w:sz w:val="32"/>
          <w:szCs w:val="18"/>
        </w:rPr>
      </w:pPr>
      <w:r w:rsidRPr="00B613A8">
        <w:rPr>
          <w:rFonts w:ascii="宋体" w:hAnsi="宋体" w:cs="宋体"/>
          <w:b/>
          <w:noProof/>
          <w:color w:val="000000"/>
          <w:kern w:val="0"/>
          <w:sz w:val="32"/>
          <w:szCs w:val="18"/>
        </w:rPr>
        <w:drawing>
          <wp:inline distT="0" distB="0" distL="0" distR="0" wp14:anchorId="1C941597" wp14:editId="25AAC44A">
            <wp:extent cx="4743450" cy="4505557"/>
            <wp:effectExtent l="0" t="0" r="0" b="9525"/>
            <wp:docPr id="2" name="图片 2" descr="D:\WeChat Files\WeChat Files\wxid_09o45ynd285n21\FileStorage\Temp\168117899865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WeChat Files\WeChat Files\wxid_09o45ynd285n21\FileStorage\Temp\1681178998654(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48996" cy="4510825"/>
                    </a:xfrm>
                    <a:prstGeom prst="rect">
                      <a:avLst/>
                    </a:prstGeom>
                    <a:noFill/>
                    <a:ln>
                      <a:noFill/>
                    </a:ln>
                  </pic:spPr>
                </pic:pic>
              </a:graphicData>
            </a:graphic>
          </wp:inline>
        </w:drawing>
      </w:r>
    </w:p>
    <w:p w14:paraId="402CD5F2" w14:textId="06683FA6" w:rsidR="00511CA5" w:rsidRPr="00B613A8" w:rsidRDefault="00B613A8" w:rsidP="00B613A8">
      <w:pPr>
        <w:spacing w:line="360" w:lineRule="auto"/>
        <w:ind w:firstLineChars="200" w:firstLine="480"/>
        <w:rPr>
          <w:rFonts w:ascii="宋体" w:hAnsi="宋体"/>
          <w:color w:val="000000"/>
          <w:sz w:val="24"/>
          <w:szCs w:val="22"/>
        </w:rPr>
      </w:pPr>
      <w:r w:rsidRPr="00B613A8">
        <w:rPr>
          <w:rFonts w:ascii="宋体" w:hAnsi="宋体"/>
          <w:color w:val="000000"/>
          <w:sz w:val="24"/>
          <w:szCs w:val="22"/>
        </w:rPr>
        <w:lastRenderedPageBreak/>
        <w:t>4、填写好后，等待受访人确认。受访人确认后您将收到短信提醒。同时单据变为待到访状态。</w:t>
      </w:r>
    </w:p>
    <w:p w14:paraId="44D434AA" w14:textId="6266EB0B" w:rsidR="00511CA5" w:rsidRPr="00B613A8" w:rsidRDefault="00B613A8" w:rsidP="00B613A8">
      <w:pPr>
        <w:adjustRightInd w:val="0"/>
        <w:snapToGrid w:val="0"/>
        <w:spacing w:line="360" w:lineRule="auto"/>
        <w:jc w:val="center"/>
        <w:rPr>
          <w:rFonts w:ascii="宋体" w:hAnsi="宋体" w:cs="宋体"/>
          <w:b/>
          <w:color w:val="000000"/>
          <w:kern w:val="0"/>
          <w:sz w:val="32"/>
          <w:szCs w:val="18"/>
        </w:rPr>
      </w:pPr>
      <w:r w:rsidRPr="00B613A8">
        <w:rPr>
          <w:rFonts w:ascii="宋体" w:hAnsi="宋体" w:cs="宋体"/>
          <w:b/>
          <w:noProof/>
          <w:color w:val="000000"/>
          <w:kern w:val="0"/>
          <w:sz w:val="32"/>
          <w:szCs w:val="18"/>
        </w:rPr>
        <w:drawing>
          <wp:inline distT="0" distB="0" distL="0" distR="0" wp14:anchorId="758723F3" wp14:editId="088B4872">
            <wp:extent cx="4314825" cy="4572000"/>
            <wp:effectExtent l="0" t="0" r="9525" b="0"/>
            <wp:docPr id="3" name="图片 3" descr="D:\WeChat Files\WeChat Files\wxid_09o45ynd285n21\FileStorage\Temp\16811791046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WeChat Files\WeChat Files\wxid_09o45ynd285n21\FileStorage\Temp\1681179104697.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14825" cy="4572000"/>
                    </a:xfrm>
                    <a:prstGeom prst="rect">
                      <a:avLst/>
                    </a:prstGeom>
                    <a:noFill/>
                    <a:ln>
                      <a:noFill/>
                    </a:ln>
                  </pic:spPr>
                </pic:pic>
              </a:graphicData>
            </a:graphic>
          </wp:inline>
        </w:drawing>
      </w:r>
    </w:p>
    <w:p w14:paraId="48C929F0" w14:textId="41A104C7" w:rsidR="00B613A8" w:rsidRDefault="00B613A8" w:rsidP="00B613A8">
      <w:pPr>
        <w:spacing w:line="360" w:lineRule="auto"/>
        <w:ind w:firstLineChars="200" w:firstLine="480"/>
        <w:rPr>
          <w:rFonts w:ascii="宋体" w:hAnsi="宋体"/>
          <w:color w:val="000000"/>
          <w:sz w:val="24"/>
          <w:szCs w:val="22"/>
        </w:rPr>
      </w:pPr>
      <w:r w:rsidRPr="00B613A8">
        <w:rPr>
          <w:rFonts w:ascii="宋体" w:hAnsi="宋体"/>
          <w:color w:val="000000"/>
          <w:sz w:val="24"/>
          <w:szCs w:val="22"/>
        </w:rPr>
        <w:t>5、到达指定时间后，来我司前往门卫处出示二维码（二维码可点击放大）。扫描后，将变为已入厂状态。注意：请务必在预计时间内达到，否则可能会扫码失败。</w:t>
      </w:r>
    </w:p>
    <w:p w14:paraId="38E9B3ED" w14:textId="77777777" w:rsidR="00B613A8" w:rsidRDefault="00B613A8" w:rsidP="00B613A8">
      <w:pPr>
        <w:spacing w:line="360" w:lineRule="auto"/>
        <w:ind w:firstLineChars="200" w:firstLine="480"/>
        <w:rPr>
          <w:rFonts w:ascii="宋体" w:hAnsi="宋体"/>
          <w:color w:val="000000"/>
          <w:sz w:val="24"/>
          <w:szCs w:val="22"/>
        </w:rPr>
      </w:pPr>
      <w:r>
        <w:rPr>
          <w:rFonts w:ascii="宋体" w:hAnsi="宋体"/>
          <w:color w:val="000000"/>
          <w:sz w:val="24"/>
          <w:szCs w:val="22"/>
        </w:rPr>
        <w:t>6</w:t>
      </w:r>
      <w:r>
        <w:rPr>
          <w:rFonts w:ascii="宋体" w:hAnsi="宋体" w:hint="eastAsia"/>
          <w:color w:val="000000"/>
          <w:sz w:val="24"/>
          <w:szCs w:val="22"/>
        </w:rPr>
        <w:t>、</w:t>
      </w:r>
      <w:r w:rsidRPr="00B613A8">
        <w:rPr>
          <w:rFonts w:ascii="宋体" w:hAnsi="宋体"/>
          <w:color w:val="000000"/>
          <w:sz w:val="24"/>
          <w:szCs w:val="22"/>
        </w:rPr>
        <w:t>出厂时再次出示二维码，门卫扫码成功后来访单变为已出厂状态。此次来访完成。</w:t>
      </w:r>
    </w:p>
    <w:p w14:paraId="0E0B229C" w14:textId="0349951A" w:rsidR="00511CA5" w:rsidRPr="00B613A8" w:rsidRDefault="00B613A8" w:rsidP="00B613A8">
      <w:pPr>
        <w:spacing w:line="360" w:lineRule="auto"/>
        <w:ind w:firstLineChars="200" w:firstLine="480"/>
        <w:rPr>
          <w:rFonts w:ascii="宋体" w:hAnsi="宋体"/>
          <w:color w:val="000000"/>
          <w:sz w:val="24"/>
          <w:szCs w:val="22"/>
        </w:rPr>
      </w:pPr>
      <w:r>
        <w:rPr>
          <w:rFonts w:ascii="宋体" w:hAnsi="宋体"/>
          <w:color w:val="000000"/>
          <w:sz w:val="24"/>
          <w:szCs w:val="22"/>
        </w:rPr>
        <w:t>7</w:t>
      </w:r>
      <w:r>
        <w:rPr>
          <w:rFonts w:ascii="宋体" w:hAnsi="宋体" w:hint="eastAsia"/>
          <w:color w:val="000000"/>
          <w:sz w:val="24"/>
          <w:szCs w:val="22"/>
        </w:rPr>
        <w:t>、</w:t>
      </w:r>
      <w:r w:rsidRPr="00B613A8">
        <w:rPr>
          <w:rFonts w:ascii="宋体" w:hAnsi="宋体"/>
          <w:color w:val="000000"/>
          <w:sz w:val="24"/>
          <w:szCs w:val="22"/>
        </w:rPr>
        <w:t>特殊情况： 如有在预计期间内未能完成来访，可告知受访人，受访人可延长来访时间。如有取消来访可手动在来访单上进行取消。</w:t>
      </w:r>
    </w:p>
    <w:p w14:paraId="4A8D12C3" w14:textId="13FC2D26" w:rsidR="00511CA5" w:rsidRDefault="00511CA5" w:rsidP="004A1378">
      <w:pPr>
        <w:adjustRightInd w:val="0"/>
        <w:snapToGrid w:val="0"/>
        <w:spacing w:line="360" w:lineRule="auto"/>
        <w:jc w:val="left"/>
        <w:rPr>
          <w:rFonts w:ascii="宋体" w:hAnsi="宋体" w:cs="宋体"/>
          <w:b/>
          <w:color w:val="000000"/>
          <w:kern w:val="0"/>
          <w:sz w:val="32"/>
          <w:szCs w:val="18"/>
        </w:rPr>
      </w:pPr>
    </w:p>
    <w:p w14:paraId="4C5CD908" w14:textId="69387EF1" w:rsidR="00511CA5" w:rsidRPr="00B613A8" w:rsidRDefault="00511CA5" w:rsidP="004A1378">
      <w:pPr>
        <w:adjustRightInd w:val="0"/>
        <w:snapToGrid w:val="0"/>
        <w:spacing w:line="360" w:lineRule="auto"/>
        <w:jc w:val="left"/>
        <w:rPr>
          <w:rFonts w:ascii="宋体" w:hAnsi="宋体" w:cs="宋体"/>
          <w:b/>
          <w:color w:val="000000"/>
          <w:kern w:val="0"/>
          <w:sz w:val="32"/>
          <w:szCs w:val="18"/>
        </w:rPr>
      </w:pPr>
    </w:p>
    <w:p w14:paraId="376ADF1C" w14:textId="00014493" w:rsidR="00511CA5" w:rsidRDefault="00511CA5" w:rsidP="004A1378">
      <w:pPr>
        <w:adjustRightInd w:val="0"/>
        <w:snapToGrid w:val="0"/>
        <w:spacing w:line="360" w:lineRule="auto"/>
        <w:jc w:val="left"/>
        <w:rPr>
          <w:rFonts w:ascii="宋体" w:hAnsi="宋体" w:cs="宋体"/>
          <w:b/>
          <w:color w:val="000000"/>
          <w:kern w:val="0"/>
          <w:sz w:val="32"/>
          <w:szCs w:val="18"/>
        </w:rPr>
      </w:pPr>
    </w:p>
    <w:p w14:paraId="4BB07D90" w14:textId="43338302" w:rsidR="00511CA5" w:rsidRDefault="00511CA5" w:rsidP="004A1378">
      <w:pPr>
        <w:adjustRightInd w:val="0"/>
        <w:snapToGrid w:val="0"/>
        <w:spacing w:line="360" w:lineRule="auto"/>
        <w:jc w:val="left"/>
        <w:rPr>
          <w:rFonts w:ascii="宋体" w:hAnsi="宋体" w:cs="宋体"/>
          <w:b/>
          <w:color w:val="000000"/>
          <w:kern w:val="0"/>
          <w:sz w:val="32"/>
          <w:szCs w:val="18"/>
        </w:rPr>
      </w:pPr>
    </w:p>
    <w:p w14:paraId="442C61A1" w14:textId="616425F0" w:rsidR="00B613A8" w:rsidRDefault="00B613A8" w:rsidP="004A1378">
      <w:pPr>
        <w:adjustRightInd w:val="0"/>
        <w:snapToGrid w:val="0"/>
        <w:spacing w:line="360" w:lineRule="auto"/>
        <w:jc w:val="left"/>
        <w:rPr>
          <w:rFonts w:ascii="宋体" w:hAnsi="宋体" w:cs="宋体"/>
          <w:b/>
          <w:color w:val="000000"/>
          <w:kern w:val="0"/>
          <w:sz w:val="32"/>
          <w:szCs w:val="18"/>
        </w:rPr>
      </w:pPr>
      <w:r>
        <w:rPr>
          <w:rFonts w:ascii="宋体" w:hAnsi="宋体" w:cs="宋体"/>
          <w:b/>
          <w:color w:val="000000"/>
          <w:kern w:val="0"/>
          <w:sz w:val="32"/>
          <w:szCs w:val="18"/>
        </w:rPr>
        <w:br w:type="page"/>
      </w:r>
    </w:p>
    <w:p w14:paraId="40634726" w14:textId="6B2B08D8" w:rsidR="00511CA5" w:rsidRPr="005F2354" w:rsidRDefault="00511CA5" w:rsidP="004A1378">
      <w:pPr>
        <w:adjustRightInd w:val="0"/>
        <w:snapToGrid w:val="0"/>
        <w:spacing w:line="360" w:lineRule="auto"/>
        <w:jc w:val="left"/>
        <w:rPr>
          <w:rFonts w:ascii="宋体" w:hAnsi="宋体" w:cs="宋体"/>
          <w:b/>
          <w:color w:val="000000"/>
          <w:kern w:val="0"/>
          <w:sz w:val="28"/>
          <w:szCs w:val="28"/>
        </w:rPr>
      </w:pPr>
      <w:r w:rsidRPr="005F2354">
        <w:rPr>
          <w:rFonts w:ascii="宋体" w:hAnsi="宋体" w:cs="宋体" w:hint="eastAsia"/>
          <w:b/>
          <w:color w:val="000000"/>
          <w:kern w:val="0"/>
          <w:sz w:val="28"/>
          <w:szCs w:val="28"/>
        </w:rPr>
        <w:lastRenderedPageBreak/>
        <w:t>附件</w:t>
      </w:r>
      <w:r w:rsidRPr="005F2354">
        <w:rPr>
          <w:rFonts w:ascii="宋体" w:hAnsi="宋体" w:cs="宋体"/>
          <w:b/>
          <w:color w:val="000000"/>
          <w:kern w:val="0"/>
          <w:sz w:val="28"/>
          <w:szCs w:val="28"/>
        </w:rPr>
        <w:t>5</w:t>
      </w:r>
      <w:r w:rsidRPr="005F2354">
        <w:rPr>
          <w:rFonts w:ascii="宋体" w:hAnsi="宋体" w:cs="宋体" w:hint="eastAsia"/>
          <w:b/>
          <w:color w:val="000000"/>
          <w:kern w:val="0"/>
          <w:sz w:val="28"/>
          <w:szCs w:val="28"/>
        </w:rPr>
        <w:t>：告客户安全责任书</w:t>
      </w:r>
    </w:p>
    <w:tbl>
      <w:tblPr>
        <w:tblStyle w:val="aff3"/>
        <w:tblW w:w="0" w:type="auto"/>
        <w:jc w:val="center"/>
        <w:tblLook w:val="04A0" w:firstRow="1" w:lastRow="0" w:firstColumn="1" w:lastColumn="0" w:noHBand="0" w:noVBand="1"/>
      </w:tblPr>
      <w:tblGrid>
        <w:gridCol w:w="8296"/>
      </w:tblGrid>
      <w:tr w:rsidR="00A10D67" w14:paraId="3EB488CC" w14:textId="77777777" w:rsidTr="00511CA5">
        <w:trPr>
          <w:trHeight w:val="495"/>
          <w:jc w:val="center"/>
        </w:trPr>
        <w:tc>
          <w:tcPr>
            <w:tcW w:w="8296" w:type="dxa"/>
            <w:noWrap/>
          </w:tcPr>
          <w:p w14:paraId="4F3EFE74" w14:textId="77777777" w:rsidR="00A10D67" w:rsidRDefault="008D1E0D" w:rsidP="00511CA5">
            <w:pPr>
              <w:tabs>
                <w:tab w:val="left" w:pos="1980"/>
              </w:tabs>
              <w:spacing w:line="440" w:lineRule="exact"/>
              <w:jc w:val="center"/>
              <w:rPr>
                <w:rFonts w:ascii="Arial" w:hAnsi="Arial" w:cs="Arial"/>
                <w:b/>
                <w:bCs/>
                <w:kern w:val="0"/>
                <w:sz w:val="24"/>
              </w:rPr>
            </w:pPr>
            <w:r>
              <w:rPr>
                <w:rFonts w:ascii="Arial" w:hAnsi="Arial" w:cs="Arial" w:hint="eastAsia"/>
                <w:b/>
                <w:bCs/>
                <w:kern w:val="0"/>
                <w:sz w:val="24"/>
              </w:rPr>
              <w:t>《告客户安全责任书》</w:t>
            </w:r>
          </w:p>
        </w:tc>
      </w:tr>
      <w:tr w:rsidR="00A10D67" w14:paraId="69D18DFF" w14:textId="77777777" w:rsidTr="00147F0F">
        <w:trPr>
          <w:trHeight w:val="1422"/>
          <w:jc w:val="center"/>
        </w:trPr>
        <w:tc>
          <w:tcPr>
            <w:tcW w:w="8296" w:type="dxa"/>
            <w:vMerge w:val="restart"/>
          </w:tcPr>
          <w:p w14:paraId="2EF0E017" w14:textId="77777777" w:rsidR="00A10D67" w:rsidRDefault="008D1E0D">
            <w:pPr>
              <w:tabs>
                <w:tab w:val="left" w:pos="1980"/>
              </w:tabs>
              <w:spacing w:line="440" w:lineRule="exact"/>
              <w:rPr>
                <w:rFonts w:ascii="Arial" w:hAnsi="Arial" w:cs="Arial"/>
                <w:kern w:val="0"/>
                <w:sz w:val="24"/>
              </w:rPr>
            </w:pPr>
            <w:r>
              <w:rPr>
                <w:rFonts w:ascii="Arial" w:hAnsi="Arial" w:cs="Arial" w:hint="eastAsia"/>
                <w:kern w:val="0"/>
                <w:sz w:val="24"/>
              </w:rPr>
              <w:t>（</w:t>
            </w:r>
            <w:r>
              <w:rPr>
                <w:rFonts w:ascii="Arial" w:hAnsi="Arial" w:cs="Arial" w:hint="eastAsia"/>
                <w:kern w:val="0"/>
                <w:sz w:val="24"/>
              </w:rPr>
              <w:t>1</w:t>
            </w:r>
            <w:r>
              <w:rPr>
                <w:rFonts w:ascii="Arial" w:hAnsi="Arial" w:cs="Arial" w:hint="eastAsia"/>
                <w:kern w:val="0"/>
                <w:sz w:val="24"/>
              </w:rPr>
              <w:t>）外来人员进入我司，除有特殊业务外，不得进入生产区域；</w:t>
            </w:r>
            <w:r>
              <w:rPr>
                <w:rFonts w:ascii="Arial" w:hAnsi="Arial" w:cs="Arial" w:hint="eastAsia"/>
                <w:kern w:val="0"/>
                <w:sz w:val="24"/>
              </w:rPr>
              <w:br/>
            </w:r>
            <w:r>
              <w:rPr>
                <w:rFonts w:ascii="Arial" w:hAnsi="Arial" w:cs="Arial" w:hint="eastAsia"/>
                <w:kern w:val="0"/>
                <w:sz w:val="24"/>
              </w:rPr>
              <w:t>（</w:t>
            </w:r>
            <w:r>
              <w:rPr>
                <w:rFonts w:ascii="Arial" w:hAnsi="Arial" w:cs="Arial" w:hint="eastAsia"/>
                <w:kern w:val="0"/>
                <w:sz w:val="24"/>
              </w:rPr>
              <w:t>2</w:t>
            </w:r>
            <w:r>
              <w:rPr>
                <w:rFonts w:ascii="Arial" w:hAnsi="Arial" w:cs="Arial" w:hint="eastAsia"/>
                <w:kern w:val="0"/>
                <w:sz w:val="24"/>
              </w:rPr>
              <w:t>）任何外来人员（车辆）不管以什么理由进入本公司时，必须先凭有效身份证件（身份证，驾驶证等）在门卫进行登记。门卫根据来客的具体事由，联系相关对接部门负责人接待；</w:t>
            </w:r>
            <w:r>
              <w:rPr>
                <w:rFonts w:ascii="Arial" w:hAnsi="Arial" w:cs="Arial" w:hint="eastAsia"/>
                <w:kern w:val="0"/>
                <w:sz w:val="24"/>
              </w:rPr>
              <w:br/>
            </w:r>
            <w:r>
              <w:rPr>
                <w:rFonts w:ascii="Arial" w:hAnsi="Arial" w:cs="Arial" w:hint="eastAsia"/>
                <w:kern w:val="0"/>
                <w:sz w:val="24"/>
              </w:rPr>
              <w:t>（</w:t>
            </w:r>
            <w:r>
              <w:rPr>
                <w:rFonts w:ascii="Arial" w:hAnsi="Arial" w:cs="Arial" w:hint="eastAsia"/>
                <w:kern w:val="0"/>
                <w:sz w:val="24"/>
              </w:rPr>
              <w:t>3</w:t>
            </w:r>
            <w:r>
              <w:rPr>
                <w:rFonts w:ascii="Arial" w:hAnsi="Arial" w:cs="Arial" w:hint="eastAsia"/>
                <w:kern w:val="0"/>
                <w:sz w:val="24"/>
              </w:rPr>
              <w:t>）外来车辆及人员必须严格遵守公司的各项安全管理制度，服从管理，需按要求登记并领取临时牌照，车辆停放至指定区域，不得在非停车区域停车，厂内行驶速度不得超过</w:t>
            </w:r>
            <w:r>
              <w:rPr>
                <w:rFonts w:ascii="Arial" w:hAnsi="Arial" w:cs="Arial" w:hint="eastAsia"/>
                <w:kern w:val="0"/>
                <w:sz w:val="24"/>
              </w:rPr>
              <w:t>20km/h</w:t>
            </w:r>
            <w:r>
              <w:rPr>
                <w:rFonts w:ascii="Arial" w:hAnsi="Arial" w:cs="Arial" w:hint="eastAsia"/>
                <w:kern w:val="0"/>
                <w:sz w:val="24"/>
              </w:rPr>
              <w:t>，对不遵守规章制度者，公司保卫科有权驱离出厂，严禁乱停乱放，造成不安全因素，影响公司的生产经营活动，造成人身安全的后果自行负责；</w:t>
            </w:r>
            <w:r>
              <w:rPr>
                <w:rFonts w:ascii="Arial" w:hAnsi="Arial" w:cs="Arial" w:hint="eastAsia"/>
                <w:kern w:val="0"/>
                <w:sz w:val="24"/>
              </w:rPr>
              <w:br/>
            </w:r>
            <w:r>
              <w:rPr>
                <w:rFonts w:ascii="Arial" w:hAnsi="Arial" w:cs="Arial" w:hint="eastAsia"/>
                <w:kern w:val="0"/>
                <w:sz w:val="24"/>
              </w:rPr>
              <w:t>（</w:t>
            </w:r>
            <w:r>
              <w:rPr>
                <w:rFonts w:ascii="Arial" w:hAnsi="Arial" w:cs="Arial" w:hint="eastAsia"/>
                <w:kern w:val="0"/>
                <w:sz w:val="24"/>
              </w:rPr>
              <w:t>4</w:t>
            </w:r>
            <w:r>
              <w:rPr>
                <w:rFonts w:ascii="Arial" w:hAnsi="Arial" w:cs="Arial" w:hint="eastAsia"/>
                <w:kern w:val="0"/>
                <w:sz w:val="24"/>
              </w:rPr>
              <w:t>）外来人员报备有效期限时间为</w:t>
            </w:r>
            <w:r>
              <w:rPr>
                <w:rFonts w:ascii="Arial" w:hAnsi="Arial" w:cs="Arial" w:hint="eastAsia"/>
                <w:kern w:val="0"/>
                <w:sz w:val="24"/>
              </w:rPr>
              <w:t>7</w:t>
            </w:r>
            <w:r>
              <w:rPr>
                <w:rFonts w:ascii="Arial" w:hAnsi="Arial" w:cs="Arial" w:hint="eastAsia"/>
                <w:kern w:val="0"/>
                <w:sz w:val="24"/>
              </w:rPr>
              <w:t>天，人员需在</w:t>
            </w:r>
            <w:r>
              <w:rPr>
                <w:rFonts w:ascii="Arial" w:hAnsi="Arial" w:cs="Arial" w:hint="eastAsia"/>
                <w:kern w:val="0"/>
                <w:sz w:val="24"/>
              </w:rPr>
              <w:t>08:00</w:t>
            </w:r>
            <w:r>
              <w:rPr>
                <w:rFonts w:ascii="Arial" w:hAnsi="Arial" w:cs="Arial" w:hint="eastAsia"/>
                <w:kern w:val="0"/>
                <w:sz w:val="24"/>
              </w:rPr>
              <w:t>后入厂、</w:t>
            </w:r>
            <w:r>
              <w:rPr>
                <w:rFonts w:ascii="Arial" w:hAnsi="Arial" w:cs="Arial" w:hint="eastAsia"/>
                <w:kern w:val="0"/>
                <w:sz w:val="24"/>
              </w:rPr>
              <w:t>17:00</w:t>
            </w:r>
            <w:r>
              <w:rPr>
                <w:rFonts w:ascii="Arial" w:hAnsi="Arial" w:cs="Arial" w:hint="eastAsia"/>
                <w:kern w:val="0"/>
                <w:sz w:val="24"/>
              </w:rPr>
              <w:t>前出厂，因特殊原因需要早进、晚出作业的需提前报备，必须经公司对接部门批准，报备单交至门卫查验备档；</w:t>
            </w:r>
            <w:r>
              <w:rPr>
                <w:rFonts w:ascii="Arial" w:hAnsi="Arial" w:cs="Arial" w:hint="eastAsia"/>
                <w:kern w:val="0"/>
                <w:sz w:val="24"/>
              </w:rPr>
              <w:br/>
            </w:r>
            <w:r>
              <w:rPr>
                <w:rFonts w:ascii="Arial" w:hAnsi="Arial" w:cs="Arial" w:hint="eastAsia"/>
                <w:kern w:val="0"/>
                <w:sz w:val="24"/>
              </w:rPr>
              <w:t>（</w:t>
            </w:r>
            <w:r>
              <w:rPr>
                <w:rFonts w:ascii="Arial" w:hAnsi="Arial" w:cs="Arial" w:hint="eastAsia"/>
                <w:kern w:val="0"/>
                <w:sz w:val="24"/>
              </w:rPr>
              <w:t>5</w:t>
            </w:r>
            <w:r>
              <w:rPr>
                <w:rFonts w:ascii="Arial" w:hAnsi="Arial" w:cs="Arial" w:hint="eastAsia"/>
                <w:kern w:val="0"/>
                <w:sz w:val="24"/>
              </w:rPr>
              <w:t>）外来人员（车辆）离厂时，必须自觉接受门卫的检查和核实，办理离厂手续；</w:t>
            </w:r>
            <w:r>
              <w:rPr>
                <w:rFonts w:ascii="Arial" w:hAnsi="Arial" w:cs="Arial" w:hint="eastAsia"/>
                <w:kern w:val="0"/>
                <w:sz w:val="24"/>
              </w:rPr>
              <w:br/>
            </w:r>
            <w:r>
              <w:rPr>
                <w:rFonts w:ascii="Arial" w:hAnsi="Arial" w:cs="Arial" w:hint="eastAsia"/>
                <w:kern w:val="0"/>
                <w:sz w:val="24"/>
              </w:rPr>
              <w:t>（</w:t>
            </w:r>
            <w:r>
              <w:rPr>
                <w:rFonts w:ascii="Arial" w:hAnsi="Arial" w:cs="Arial"/>
                <w:kern w:val="0"/>
                <w:sz w:val="24"/>
              </w:rPr>
              <w:t>6</w:t>
            </w:r>
            <w:r>
              <w:rPr>
                <w:rFonts w:ascii="Arial" w:hAnsi="Arial" w:cs="Arial" w:hint="eastAsia"/>
                <w:kern w:val="0"/>
                <w:sz w:val="24"/>
              </w:rPr>
              <w:t>）本厂区为无烟厂区，外来人员进入厂区不得吸烟；</w:t>
            </w:r>
            <w:r>
              <w:rPr>
                <w:rFonts w:ascii="Arial" w:hAnsi="Arial" w:cs="Arial" w:hint="eastAsia"/>
                <w:kern w:val="0"/>
                <w:sz w:val="24"/>
              </w:rPr>
              <w:br/>
            </w:r>
            <w:r>
              <w:rPr>
                <w:rFonts w:ascii="Arial" w:hAnsi="Arial" w:cs="Arial" w:hint="eastAsia"/>
                <w:kern w:val="0"/>
                <w:sz w:val="24"/>
              </w:rPr>
              <w:t>（</w:t>
            </w:r>
            <w:r>
              <w:rPr>
                <w:rFonts w:ascii="Arial" w:hAnsi="Arial" w:cs="Arial"/>
                <w:kern w:val="0"/>
                <w:sz w:val="24"/>
              </w:rPr>
              <w:t>7</w:t>
            </w:r>
            <w:r>
              <w:rPr>
                <w:rFonts w:ascii="Arial" w:hAnsi="Arial" w:cs="Arial" w:hint="eastAsia"/>
                <w:kern w:val="0"/>
                <w:sz w:val="24"/>
              </w:rPr>
              <w:t>）外来人员不得携带危化品进入公司；如有需要，需经公司高层审批及安环部审批监督，方可携带进入公司；</w:t>
            </w:r>
            <w:r>
              <w:rPr>
                <w:rFonts w:ascii="Arial" w:hAnsi="Arial" w:cs="Arial" w:hint="eastAsia"/>
                <w:kern w:val="0"/>
                <w:sz w:val="24"/>
              </w:rPr>
              <w:br/>
            </w:r>
            <w:r>
              <w:rPr>
                <w:rFonts w:ascii="Arial" w:hAnsi="Arial" w:cs="Arial" w:hint="eastAsia"/>
                <w:kern w:val="0"/>
                <w:sz w:val="24"/>
              </w:rPr>
              <w:t>（</w:t>
            </w:r>
            <w:r>
              <w:rPr>
                <w:rFonts w:ascii="Arial" w:hAnsi="Arial" w:cs="Arial"/>
                <w:kern w:val="0"/>
                <w:sz w:val="24"/>
              </w:rPr>
              <w:t>8</w:t>
            </w:r>
            <w:r>
              <w:rPr>
                <w:rFonts w:ascii="Arial" w:hAnsi="Arial" w:cs="Arial" w:hint="eastAsia"/>
                <w:kern w:val="0"/>
                <w:sz w:val="24"/>
              </w:rPr>
              <w:t>）外来人员不得酒后进入公司；</w:t>
            </w:r>
            <w:r>
              <w:rPr>
                <w:rFonts w:ascii="Arial" w:hAnsi="Arial" w:cs="Arial" w:hint="eastAsia"/>
                <w:kern w:val="0"/>
                <w:sz w:val="24"/>
              </w:rPr>
              <w:br/>
            </w:r>
            <w:r>
              <w:rPr>
                <w:rFonts w:ascii="Arial" w:hAnsi="Arial" w:cs="Arial" w:hint="eastAsia"/>
                <w:kern w:val="0"/>
                <w:sz w:val="24"/>
              </w:rPr>
              <w:t>（</w:t>
            </w:r>
            <w:r>
              <w:rPr>
                <w:rFonts w:ascii="Arial" w:hAnsi="Arial" w:cs="Arial"/>
                <w:kern w:val="0"/>
                <w:sz w:val="24"/>
              </w:rPr>
              <w:t>9</w:t>
            </w:r>
            <w:r>
              <w:rPr>
                <w:rFonts w:ascii="Arial" w:hAnsi="Arial" w:cs="Arial" w:hint="eastAsia"/>
                <w:kern w:val="0"/>
                <w:sz w:val="24"/>
              </w:rPr>
              <w:t>）对接部门为第一责任人，如发生任何问题和冲突且无法妥善解决的，由对接部门负责；</w:t>
            </w:r>
            <w:r>
              <w:rPr>
                <w:rFonts w:ascii="Arial" w:hAnsi="Arial" w:cs="Arial" w:hint="eastAsia"/>
                <w:kern w:val="0"/>
                <w:sz w:val="24"/>
              </w:rPr>
              <w:br/>
            </w:r>
            <w:r>
              <w:rPr>
                <w:rFonts w:ascii="Arial" w:hAnsi="Arial" w:cs="Arial" w:hint="eastAsia"/>
                <w:kern w:val="0"/>
                <w:sz w:val="24"/>
              </w:rPr>
              <w:t>（</w:t>
            </w:r>
            <w:r>
              <w:rPr>
                <w:rFonts w:ascii="Arial" w:hAnsi="Arial" w:cs="Arial" w:hint="eastAsia"/>
                <w:kern w:val="0"/>
                <w:sz w:val="24"/>
              </w:rPr>
              <w:t>1</w:t>
            </w:r>
            <w:r>
              <w:rPr>
                <w:rFonts w:ascii="Arial" w:hAnsi="Arial" w:cs="Arial"/>
                <w:kern w:val="0"/>
                <w:sz w:val="24"/>
              </w:rPr>
              <w:t>0</w:t>
            </w:r>
            <w:r>
              <w:rPr>
                <w:rFonts w:ascii="Arial" w:hAnsi="Arial" w:cs="Arial" w:hint="eastAsia"/>
                <w:kern w:val="0"/>
                <w:sz w:val="24"/>
              </w:rPr>
              <w:t>）严格准守国家相关法律法规及我司《公司出入管理规定》、《厂内交通秩序管理规定》、《安全文明施工管理规定》</w:t>
            </w:r>
            <w:r>
              <w:rPr>
                <w:rFonts w:ascii="Arial" w:hAnsi="Arial" w:cs="Arial" w:hint="eastAsia"/>
                <w:kern w:val="0"/>
                <w:sz w:val="24"/>
              </w:rPr>
              <w:br/>
            </w:r>
            <w:r>
              <w:rPr>
                <w:rFonts w:ascii="Arial" w:hAnsi="Arial" w:cs="Arial" w:hint="eastAsia"/>
                <w:kern w:val="0"/>
                <w:sz w:val="24"/>
              </w:rPr>
              <w:t>（</w:t>
            </w:r>
            <w:r>
              <w:rPr>
                <w:rFonts w:ascii="Arial" w:hAnsi="Arial" w:cs="Arial" w:hint="eastAsia"/>
                <w:kern w:val="0"/>
                <w:sz w:val="24"/>
              </w:rPr>
              <w:t>1</w:t>
            </w:r>
            <w:r>
              <w:rPr>
                <w:rFonts w:ascii="Arial" w:hAnsi="Arial" w:cs="Arial"/>
                <w:kern w:val="0"/>
                <w:sz w:val="24"/>
              </w:rPr>
              <w:t>1</w:t>
            </w:r>
            <w:r>
              <w:rPr>
                <w:rFonts w:ascii="Arial" w:hAnsi="Arial" w:cs="Arial" w:hint="eastAsia"/>
                <w:kern w:val="0"/>
                <w:sz w:val="24"/>
              </w:rPr>
              <w:t>）本规定解释权在法律规定的范围内归开沃集团所有</w:t>
            </w:r>
            <w:r>
              <w:rPr>
                <w:rFonts w:ascii="Arial" w:hAnsi="Arial" w:cs="Arial" w:hint="eastAsia"/>
                <w:kern w:val="0"/>
                <w:sz w:val="24"/>
              </w:rPr>
              <w:t>;</w:t>
            </w:r>
          </w:p>
        </w:tc>
      </w:tr>
      <w:tr w:rsidR="00A10D67" w14:paraId="120AF833" w14:textId="77777777" w:rsidTr="00147F0F">
        <w:trPr>
          <w:trHeight w:val="4905"/>
          <w:jc w:val="center"/>
        </w:trPr>
        <w:tc>
          <w:tcPr>
            <w:tcW w:w="8296" w:type="dxa"/>
            <w:vMerge/>
          </w:tcPr>
          <w:p w14:paraId="27415FF5" w14:textId="77777777" w:rsidR="00A10D67" w:rsidRDefault="00A10D67">
            <w:pPr>
              <w:tabs>
                <w:tab w:val="left" w:pos="1980"/>
              </w:tabs>
              <w:spacing w:line="440" w:lineRule="exact"/>
              <w:rPr>
                <w:rFonts w:ascii="Arial" w:hAnsi="Arial" w:cs="Arial"/>
                <w:kern w:val="0"/>
                <w:sz w:val="24"/>
              </w:rPr>
            </w:pPr>
          </w:p>
        </w:tc>
      </w:tr>
      <w:tr w:rsidR="00A10D67" w14:paraId="40D6F7D0" w14:textId="77777777" w:rsidTr="00147F0F">
        <w:trPr>
          <w:trHeight w:val="2670"/>
          <w:jc w:val="center"/>
        </w:trPr>
        <w:tc>
          <w:tcPr>
            <w:tcW w:w="8296" w:type="dxa"/>
          </w:tcPr>
          <w:p w14:paraId="49E066DD" w14:textId="77777777" w:rsidR="00A10D67" w:rsidRDefault="008D1E0D">
            <w:pPr>
              <w:tabs>
                <w:tab w:val="left" w:pos="1980"/>
              </w:tabs>
              <w:spacing w:line="440" w:lineRule="exact"/>
              <w:rPr>
                <w:rFonts w:ascii="Arial" w:hAnsi="Arial" w:cs="Arial"/>
                <w:kern w:val="0"/>
                <w:sz w:val="24"/>
              </w:rPr>
            </w:pPr>
            <w:r>
              <w:rPr>
                <w:rFonts w:ascii="Arial" w:hAnsi="Arial" w:cs="Arial" w:hint="eastAsia"/>
                <w:b/>
                <w:bCs/>
                <w:kern w:val="0"/>
                <w:sz w:val="24"/>
              </w:rPr>
              <w:t>承</w:t>
            </w:r>
            <w:r>
              <w:rPr>
                <w:rFonts w:ascii="Arial" w:hAnsi="Arial" w:cs="Arial" w:hint="eastAsia"/>
                <w:b/>
                <w:bCs/>
                <w:kern w:val="0"/>
                <w:sz w:val="24"/>
              </w:rPr>
              <w:t xml:space="preserve"> </w:t>
            </w:r>
            <w:r>
              <w:rPr>
                <w:rFonts w:ascii="Arial" w:hAnsi="Arial" w:cs="Arial" w:hint="eastAsia"/>
                <w:b/>
                <w:bCs/>
                <w:kern w:val="0"/>
                <w:sz w:val="24"/>
              </w:rPr>
              <w:t>诺</w:t>
            </w:r>
            <w:r>
              <w:rPr>
                <w:rFonts w:ascii="Arial" w:hAnsi="Arial" w:cs="Arial" w:hint="eastAsia"/>
                <w:kern w:val="0"/>
                <w:sz w:val="24"/>
              </w:rPr>
              <w:t>：本人已详细阅读贵司《告客户安全责任书》及有关规定，因政府防疫防控要求，为了切实保护公司厂内员工身体健康和生命安全，维护正常的生产秩序和安全稳定。对于外来送货司机及来访人员，由对接部门做好核查，担保，不能出现任何谎报和瞒报。产生一切法律后果由本人承担。以上承诺，认真遵守、严格执行，实事求是。并严格遵守贵司相关规定，报备人员（车辆）因违规发生的一切事故、伤亡与冲突均由我方全权负责，并承若与贵司无关。</w:t>
            </w:r>
            <w:r>
              <w:rPr>
                <w:rFonts w:ascii="Arial" w:hAnsi="Arial" w:cs="Arial" w:hint="eastAsia"/>
                <w:kern w:val="0"/>
                <w:sz w:val="24"/>
              </w:rPr>
              <w:t xml:space="preserve"> </w:t>
            </w:r>
            <w:r>
              <w:rPr>
                <w:rFonts w:ascii="Arial" w:hAnsi="Arial" w:cs="Arial" w:hint="eastAsia"/>
                <w:kern w:val="0"/>
                <w:sz w:val="24"/>
              </w:rPr>
              <w:br/>
              <w:t xml:space="preserve">                    </w:t>
            </w:r>
            <w:r>
              <w:rPr>
                <w:rFonts w:ascii="Arial" w:hAnsi="Arial" w:cs="Arial" w:hint="eastAsia"/>
                <w:b/>
                <w:bCs/>
                <w:kern w:val="0"/>
                <w:sz w:val="24"/>
              </w:rPr>
              <w:t>承诺人：</w:t>
            </w:r>
            <w:r>
              <w:rPr>
                <w:rFonts w:ascii="Arial" w:hAnsi="Arial" w:cs="Arial" w:hint="eastAsia"/>
                <w:b/>
                <w:bCs/>
                <w:kern w:val="0"/>
                <w:sz w:val="24"/>
                <w:u w:val="single"/>
              </w:rPr>
              <w:t xml:space="preserve">            </w:t>
            </w:r>
            <w:r>
              <w:rPr>
                <w:rFonts w:ascii="Arial" w:hAnsi="Arial" w:cs="Arial" w:hint="eastAsia"/>
                <w:b/>
                <w:bCs/>
                <w:kern w:val="0"/>
                <w:sz w:val="24"/>
              </w:rPr>
              <w:t>日期：</w:t>
            </w:r>
            <w:r>
              <w:rPr>
                <w:rFonts w:ascii="Arial" w:hAnsi="Arial" w:cs="Arial" w:hint="eastAsia"/>
                <w:b/>
                <w:bCs/>
                <w:kern w:val="0"/>
                <w:sz w:val="24"/>
                <w:u w:val="single"/>
              </w:rPr>
              <w:t xml:space="preserve">           .</w:t>
            </w:r>
          </w:p>
        </w:tc>
      </w:tr>
    </w:tbl>
    <w:p w14:paraId="11EDC400" w14:textId="77777777" w:rsidR="00A10D67" w:rsidRDefault="00A10D67">
      <w:pPr>
        <w:adjustRightInd w:val="0"/>
        <w:snapToGrid w:val="0"/>
        <w:spacing w:line="360" w:lineRule="auto"/>
      </w:pPr>
    </w:p>
    <w:sectPr w:rsidR="00A10D67">
      <w:footerReference w:type="default" r:id="rId12"/>
      <w:pgSz w:w="11906" w:h="16838"/>
      <w:pgMar w:top="1440" w:right="1416" w:bottom="709" w:left="1418" w:header="851" w:footer="465" w:gutter="0"/>
      <w:pgNumType w:start="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4599F0" w14:textId="77777777" w:rsidR="006D40B6" w:rsidRDefault="006D40B6">
      <w:r>
        <w:separator/>
      </w:r>
    </w:p>
  </w:endnote>
  <w:endnote w:type="continuationSeparator" w:id="0">
    <w:p w14:paraId="49635313" w14:textId="77777777" w:rsidR="006D40B6" w:rsidRDefault="006D4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华文宋体">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0688513"/>
      <w:docPartObj>
        <w:docPartGallery w:val="AutoText"/>
      </w:docPartObj>
    </w:sdtPr>
    <w:sdtEndPr/>
    <w:sdtContent>
      <w:p w14:paraId="4BD0C7A7" w14:textId="2E36E5EB" w:rsidR="00150C7B" w:rsidRDefault="00150C7B">
        <w:pPr>
          <w:pStyle w:val="af8"/>
          <w:jc w:val="center"/>
        </w:pPr>
        <w:r>
          <w:fldChar w:fldCharType="begin"/>
        </w:r>
        <w:r>
          <w:instrText>PAGE   \* MERGEFORMAT</w:instrText>
        </w:r>
        <w:r>
          <w:fldChar w:fldCharType="separate"/>
        </w:r>
        <w:r w:rsidR="00642992" w:rsidRPr="00642992">
          <w:rPr>
            <w:noProof/>
            <w:lang w:val="zh-CN"/>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F2C543" w14:textId="77777777" w:rsidR="006D40B6" w:rsidRDefault="006D40B6">
      <w:r>
        <w:separator/>
      </w:r>
    </w:p>
  </w:footnote>
  <w:footnote w:type="continuationSeparator" w:id="0">
    <w:p w14:paraId="2DA65EC1" w14:textId="77777777" w:rsidR="006D40B6" w:rsidRDefault="006D40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8E4412"/>
    <w:multiLevelType w:val="singleLevel"/>
    <w:tmpl w:val="188E4412"/>
    <w:lvl w:ilvl="0">
      <w:start w:val="3"/>
      <w:numFmt w:val="decimal"/>
      <w:suff w:val="nothing"/>
      <w:lvlText w:val="%1、"/>
      <w:lvlJc w:val="left"/>
      <w:pPr>
        <w:ind w:left="360" w:firstLine="0"/>
      </w:pPr>
    </w:lvl>
  </w:abstractNum>
  <w:abstractNum w:abstractNumId="1" w15:restartNumberingAfterBreak="0">
    <w:nsid w:val="1C080E78"/>
    <w:multiLevelType w:val="multilevel"/>
    <w:tmpl w:val="1C080E78"/>
    <w:lvl w:ilvl="0">
      <w:start w:val="1"/>
      <w:numFmt w:val="decimal"/>
      <w:pStyle w:val="a"/>
      <w:suff w:val="nothing"/>
      <w:lvlText w:val="%1."/>
      <w:lvlJc w:val="left"/>
      <w:pPr>
        <w:ind w:left="4936" w:hanging="400"/>
      </w:pPr>
      <w:rPr>
        <w:rFonts w:ascii="Times New Roman" w:hAnsi="Times New Roman" w:cs="Times New Roman" w:hint="default"/>
        <w:b/>
      </w:rPr>
    </w:lvl>
    <w:lvl w:ilvl="1">
      <w:start w:val="1"/>
      <w:numFmt w:val="decimal"/>
      <w:pStyle w:val="a0"/>
      <w:suff w:val="nothing"/>
      <w:lvlText w:val="%1.%2."/>
      <w:lvlJc w:val="left"/>
      <w:pPr>
        <w:ind w:left="968" w:hanging="400"/>
      </w:pPr>
      <w:rPr>
        <w:rFonts w:ascii="Times New Roman" w:hAnsi="Times New Roman" w:cs="Times New Roman" w:hint="eastAsia"/>
        <w:b/>
        <w:bCs w:val="0"/>
        <w:i w:val="0"/>
        <w:iCs w:val="0"/>
        <w:caps w:val="0"/>
        <w:smallCaps w:val="0"/>
        <w:strike w:val="0"/>
        <w:dstrike w:val="0"/>
        <w:vanish w:val="0"/>
        <w:color w:val="000000"/>
        <w:spacing w:val="0"/>
        <w:position w:val="0"/>
        <w:u w:val="none"/>
        <w:vertAlign w:val="baseline"/>
      </w:rPr>
    </w:lvl>
    <w:lvl w:ilvl="2">
      <w:start w:val="1"/>
      <w:numFmt w:val="decimal"/>
      <w:pStyle w:val="a1"/>
      <w:suff w:val="nothing"/>
      <w:lvlText w:val="%1.%2.%3."/>
      <w:lvlJc w:val="left"/>
      <w:pPr>
        <w:ind w:left="1200" w:hanging="400"/>
      </w:pPr>
      <w:rPr>
        <w:rFonts w:ascii="Times New Roman" w:hAnsi="Times New Roman" w:cs="Times New Roman" w:hint="default"/>
        <w:b/>
        <w:color w:val="auto"/>
      </w:rPr>
    </w:lvl>
    <w:lvl w:ilvl="3">
      <w:start w:val="1"/>
      <w:numFmt w:val="decimal"/>
      <w:pStyle w:val="a2"/>
      <w:isLgl/>
      <w:suff w:val="nothing"/>
      <w:lvlText w:val="（%4）"/>
      <w:lvlJc w:val="left"/>
      <w:pPr>
        <w:ind w:left="851" w:hanging="851"/>
      </w:pPr>
      <w:rPr>
        <w:rFonts w:ascii="Times New Roman" w:hAnsi="Times New Roman" w:cs="Times New Roman" w:hint="default"/>
        <w:b/>
        <w:i w:val="0"/>
      </w:rPr>
    </w:lvl>
    <w:lvl w:ilvl="4">
      <w:start w:val="1"/>
      <w:numFmt w:val="decimal"/>
      <w:pStyle w:val="a3"/>
      <w:lvlText w:val="%1.%2.%3.%4.%5."/>
      <w:lvlJc w:val="left"/>
      <w:pPr>
        <w:ind w:left="992" w:hanging="992"/>
      </w:pPr>
      <w:rPr>
        <w:rFonts w:hint="eastAsia"/>
      </w:rPr>
    </w:lvl>
    <w:lvl w:ilvl="5">
      <w:start w:val="1"/>
      <w:numFmt w:val="decimal"/>
      <w:pStyle w:val="a4"/>
      <w:lvlText w:val="%1.%2.%3.%4.%5.%6."/>
      <w:lvlJc w:val="left"/>
      <w:pPr>
        <w:ind w:left="1134" w:hanging="1134"/>
      </w:pPr>
      <w:rPr>
        <w:rFonts w:hint="eastAsia"/>
      </w:rPr>
    </w:lvl>
    <w:lvl w:ilvl="6">
      <w:start w:val="1"/>
      <w:numFmt w:val="decimal"/>
      <w:pStyle w:val="a5"/>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 w15:restartNumberingAfterBreak="0">
    <w:nsid w:val="289196EA"/>
    <w:multiLevelType w:val="singleLevel"/>
    <w:tmpl w:val="289196EA"/>
    <w:lvl w:ilvl="0">
      <w:start w:val="13"/>
      <w:numFmt w:val="decimal"/>
      <w:suff w:val="nothing"/>
      <w:lvlText w:val="%1、"/>
      <w:lvlJc w:val="left"/>
      <w:pPr>
        <w:ind w:left="0"/>
      </w:pPr>
    </w:lvl>
  </w:abstractNum>
  <w:abstractNum w:abstractNumId="3" w15:restartNumberingAfterBreak="0">
    <w:nsid w:val="35B56472"/>
    <w:multiLevelType w:val="singleLevel"/>
    <w:tmpl w:val="35B56472"/>
    <w:lvl w:ilvl="0">
      <w:start w:val="1"/>
      <w:numFmt w:val="decimal"/>
      <w:suff w:val="nothing"/>
      <w:lvlText w:val="（%1）"/>
      <w:lvlJc w:val="left"/>
    </w:lvl>
  </w:abstractNum>
  <w:abstractNum w:abstractNumId="4" w15:restartNumberingAfterBreak="0">
    <w:nsid w:val="548F2EBA"/>
    <w:multiLevelType w:val="hybridMultilevel"/>
    <w:tmpl w:val="A9D84536"/>
    <w:lvl w:ilvl="0" w:tplc="951A8FFE">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15:restartNumberingAfterBreak="0">
    <w:nsid w:val="79EF25CB"/>
    <w:multiLevelType w:val="multilevel"/>
    <w:tmpl w:val="79EF25CB"/>
    <w:lvl w:ilvl="0">
      <w:start w:val="1"/>
      <w:numFmt w:val="chineseCountingThousand"/>
      <w:pStyle w:val="a6"/>
      <w:suff w:val="nothing"/>
      <w:lvlText w:val="（%1）"/>
      <w:lvlJc w:val="left"/>
      <w:pPr>
        <w:ind w:left="720" w:hanging="7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num w:numId="1">
    <w:abstractNumId w:val="1"/>
  </w:num>
  <w:num w:numId="2">
    <w:abstractNumId w:val="0"/>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IwZGIyZjdmYWVlNDUzMWZiY2VhY2FlMTU4NTBkY2UifQ=="/>
  </w:docVars>
  <w:rsids>
    <w:rsidRoot w:val="00A92E99"/>
    <w:rsid w:val="00066230"/>
    <w:rsid w:val="00066B16"/>
    <w:rsid w:val="00097459"/>
    <w:rsid w:val="000A20FF"/>
    <w:rsid w:val="000B46FD"/>
    <w:rsid w:val="000C3093"/>
    <w:rsid w:val="000C48D5"/>
    <w:rsid w:val="000C6FDD"/>
    <w:rsid w:val="000D1CFD"/>
    <w:rsid w:val="000D66F2"/>
    <w:rsid w:val="000F4A0E"/>
    <w:rsid w:val="00106B71"/>
    <w:rsid w:val="00112AE5"/>
    <w:rsid w:val="001236BA"/>
    <w:rsid w:val="00140EDD"/>
    <w:rsid w:val="00147F0F"/>
    <w:rsid w:val="00150C7B"/>
    <w:rsid w:val="00152E4F"/>
    <w:rsid w:val="00171D21"/>
    <w:rsid w:val="0017363F"/>
    <w:rsid w:val="0017546E"/>
    <w:rsid w:val="001858DA"/>
    <w:rsid w:val="001A32C7"/>
    <w:rsid w:val="001B44ED"/>
    <w:rsid w:val="001B6D24"/>
    <w:rsid w:val="001D4C92"/>
    <w:rsid w:val="001E2F23"/>
    <w:rsid w:val="00211F19"/>
    <w:rsid w:val="002125EE"/>
    <w:rsid w:val="00235BAD"/>
    <w:rsid w:val="002412F3"/>
    <w:rsid w:val="0027002B"/>
    <w:rsid w:val="00276BB3"/>
    <w:rsid w:val="002852FB"/>
    <w:rsid w:val="00287920"/>
    <w:rsid w:val="00297640"/>
    <w:rsid w:val="0029792B"/>
    <w:rsid w:val="002A7510"/>
    <w:rsid w:val="002C46C1"/>
    <w:rsid w:val="002C58F1"/>
    <w:rsid w:val="00303B64"/>
    <w:rsid w:val="00303D12"/>
    <w:rsid w:val="00327D20"/>
    <w:rsid w:val="00340691"/>
    <w:rsid w:val="0034281C"/>
    <w:rsid w:val="00353D4A"/>
    <w:rsid w:val="003548B9"/>
    <w:rsid w:val="003703F7"/>
    <w:rsid w:val="00371AD2"/>
    <w:rsid w:val="00380E5B"/>
    <w:rsid w:val="00395479"/>
    <w:rsid w:val="00397518"/>
    <w:rsid w:val="00397FB8"/>
    <w:rsid w:val="003C3DCD"/>
    <w:rsid w:val="003E123F"/>
    <w:rsid w:val="004011AB"/>
    <w:rsid w:val="00405A04"/>
    <w:rsid w:val="00413A8C"/>
    <w:rsid w:val="00430804"/>
    <w:rsid w:val="00456C21"/>
    <w:rsid w:val="00497EF3"/>
    <w:rsid w:val="004A1378"/>
    <w:rsid w:val="004A184B"/>
    <w:rsid w:val="004A43BD"/>
    <w:rsid w:val="004B45D8"/>
    <w:rsid w:val="004C5353"/>
    <w:rsid w:val="004D36E8"/>
    <w:rsid w:val="004F752C"/>
    <w:rsid w:val="00503018"/>
    <w:rsid w:val="00510F40"/>
    <w:rsid w:val="00511CA5"/>
    <w:rsid w:val="00530C8E"/>
    <w:rsid w:val="00535F1B"/>
    <w:rsid w:val="00557043"/>
    <w:rsid w:val="005B3FED"/>
    <w:rsid w:val="005B5542"/>
    <w:rsid w:val="005C3D77"/>
    <w:rsid w:val="005D5D26"/>
    <w:rsid w:val="005E21E9"/>
    <w:rsid w:val="005F2354"/>
    <w:rsid w:val="006062FF"/>
    <w:rsid w:val="00606625"/>
    <w:rsid w:val="00621D0B"/>
    <w:rsid w:val="00630751"/>
    <w:rsid w:val="006350F3"/>
    <w:rsid w:val="00642992"/>
    <w:rsid w:val="0065491B"/>
    <w:rsid w:val="00655A71"/>
    <w:rsid w:val="00660D1B"/>
    <w:rsid w:val="006732F3"/>
    <w:rsid w:val="0068068C"/>
    <w:rsid w:val="006A1068"/>
    <w:rsid w:val="006C4A56"/>
    <w:rsid w:val="006D3997"/>
    <w:rsid w:val="006D40B6"/>
    <w:rsid w:val="0070038F"/>
    <w:rsid w:val="00724B57"/>
    <w:rsid w:val="007311A9"/>
    <w:rsid w:val="00743B11"/>
    <w:rsid w:val="00753E37"/>
    <w:rsid w:val="00770162"/>
    <w:rsid w:val="00784ECE"/>
    <w:rsid w:val="007C2E33"/>
    <w:rsid w:val="007F1E85"/>
    <w:rsid w:val="007F7FE6"/>
    <w:rsid w:val="008042CD"/>
    <w:rsid w:val="00805058"/>
    <w:rsid w:val="00812013"/>
    <w:rsid w:val="0082035A"/>
    <w:rsid w:val="00841460"/>
    <w:rsid w:val="008600D7"/>
    <w:rsid w:val="008620E5"/>
    <w:rsid w:val="00873A9D"/>
    <w:rsid w:val="00874821"/>
    <w:rsid w:val="0089253C"/>
    <w:rsid w:val="00897E95"/>
    <w:rsid w:val="008B3E52"/>
    <w:rsid w:val="008D1E0D"/>
    <w:rsid w:val="008E2185"/>
    <w:rsid w:val="009008CA"/>
    <w:rsid w:val="00903CD4"/>
    <w:rsid w:val="009132AC"/>
    <w:rsid w:val="00966B7E"/>
    <w:rsid w:val="009929AD"/>
    <w:rsid w:val="009A1AF6"/>
    <w:rsid w:val="009A4EB1"/>
    <w:rsid w:val="009A5044"/>
    <w:rsid w:val="009A61E2"/>
    <w:rsid w:val="009A69F9"/>
    <w:rsid w:val="009B03A9"/>
    <w:rsid w:val="009B47F7"/>
    <w:rsid w:val="009C1761"/>
    <w:rsid w:val="009C70C7"/>
    <w:rsid w:val="009D07B7"/>
    <w:rsid w:val="009E3816"/>
    <w:rsid w:val="00A10D67"/>
    <w:rsid w:val="00A1259C"/>
    <w:rsid w:val="00A2186A"/>
    <w:rsid w:val="00A2441E"/>
    <w:rsid w:val="00A3034C"/>
    <w:rsid w:val="00A43E4C"/>
    <w:rsid w:val="00A4586A"/>
    <w:rsid w:val="00A67DD2"/>
    <w:rsid w:val="00A748D0"/>
    <w:rsid w:val="00A82199"/>
    <w:rsid w:val="00A877BC"/>
    <w:rsid w:val="00A92E99"/>
    <w:rsid w:val="00AA2F2A"/>
    <w:rsid w:val="00AA619E"/>
    <w:rsid w:val="00AA7C72"/>
    <w:rsid w:val="00AB32B1"/>
    <w:rsid w:val="00AC00D5"/>
    <w:rsid w:val="00AC171D"/>
    <w:rsid w:val="00AC357B"/>
    <w:rsid w:val="00AE2E4D"/>
    <w:rsid w:val="00AE53AE"/>
    <w:rsid w:val="00AE7B79"/>
    <w:rsid w:val="00B14445"/>
    <w:rsid w:val="00B336A3"/>
    <w:rsid w:val="00B40595"/>
    <w:rsid w:val="00B613A8"/>
    <w:rsid w:val="00B77AC7"/>
    <w:rsid w:val="00B9356E"/>
    <w:rsid w:val="00BB1DBA"/>
    <w:rsid w:val="00BB611B"/>
    <w:rsid w:val="00BC245D"/>
    <w:rsid w:val="00BC41B5"/>
    <w:rsid w:val="00BD5D1B"/>
    <w:rsid w:val="00BD76B7"/>
    <w:rsid w:val="00BD7D09"/>
    <w:rsid w:val="00BD7DE9"/>
    <w:rsid w:val="00BD7F48"/>
    <w:rsid w:val="00BF2323"/>
    <w:rsid w:val="00C00FDC"/>
    <w:rsid w:val="00C211DE"/>
    <w:rsid w:val="00C306FF"/>
    <w:rsid w:val="00C31CC1"/>
    <w:rsid w:val="00C533DD"/>
    <w:rsid w:val="00C67D1C"/>
    <w:rsid w:val="00C84BC0"/>
    <w:rsid w:val="00CA707F"/>
    <w:rsid w:val="00CE58B3"/>
    <w:rsid w:val="00CF0273"/>
    <w:rsid w:val="00CF20FD"/>
    <w:rsid w:val="00D0671F"/>
    <w:rsid w:val="00D44B5E"/>
    <w:rsid w:val="00D46348"/>
    <w:rsid w:val="00D46912"/>
    <w:rsid w:val="00D56ABF"/>
    <w:rsid w:val="00D63F3B"/>
    <w:rsid w:val="00D67C2F"/>
    <w:rsid w:val="00D72D0C"/>
    <w:rsid w:val="00DB2AB1"/>
    <w:rsid w:val="00DE5C5B"/>
    <w:rsid w:val="00DF7B5A"/>
    <w:rsid w:val="00E14057"/>
    <w:rsid w:val="00E27A87"/>
    <w:rsid w:val="00E45582"/>
    <w:rsid w:val="00E463EB"/>
    <w:rsid w:val="00E92AAC"/>
    <w:rsid w:val="00EA0D6C"/>
    <w:rsid w:val="00EB26F6"/>
    <w:rsid w:val="00EC1F97"/>
    <w:rsid w:val="00ED4C8F"/>
    <w:rsid w:val="00ED6987"/>
    <w:rsid w:val="00EE1844"/>
    <w:rsid w:val="00F00AE4"/>
    <w:rsid w:val="00F124A1"/>
    <w:rsid w:val="00F331F7"/>
    <w:rsid w:val="00F34115"/>
    <w:rsid w:val="00F35D4C"/>
    <w:rsid w:val="00F573F9"/>
    <w:rsid w:val="00F64299"/>
    <w:rsid w:val="00F7683D"/>
    <w:rsid w:val="00F774F1"/>
    <w:rsid w:val="00F8736B"/>
    <w:rsid w:val="00F87C0B"/>
    <w:rsid w:val="00F9062F"/>
    <w:rsid w:val="00F93AFA"/>
    <w:rsid w:val="00FA05C3"/>
    <w:rsid w:val="00FA72B7"/>
    <w:rsid w:val="00FB6052"/>
    <w:rsid w:val="00FC394C"/>
    <w:rsid w:val="00FC77A9"/>
    <w:rsid w:val="0A5A28CE"/>
    <w:rsid w:val="1E6B3F9A"/>
    <w:rsid w:val="45022062"/>
    <w:rsid w:val="5DCF7A63"/>
    <w:rsid w:val="613F6CAD"/>
    <w:rsid w:val="66430FEE"/>
    <w:rsid w:val="6E8C376D"/>
    <w:rsid w:val="72217A25"/>
    <w:rsid w:val="762B54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7998B6EB"/>
  <w15:docId w15:val="{5BBBCA5A-35EB-4EB7-B4A3-F3649FD93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lsdException w:name="Normal Indent" w:semiHidden="1" w:uiPriority="0" w:unhideWhenUsed="1" w:qFormat="1"/>
    <w:lsdException w:name="footnote text" w:semiHidden="1" w:unhideWhenUsed="1"/>
    <w:lsdException w:name="annotation text" w:semiHidden="1" w:uiPriority="0"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qFormat="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pPr>
      <w:widowControl w:val="0"/>
      <w:jc w:val="both"/>
    </w:pPr>
    <w:rPr>
      <w:rFonts w:ascii="Times New Roman" w:eastAsia="宋体" w:hAnsi="Times New Roman" w:cs="Times New Roman"/>
      <w:kern w:val="2"/>
      <w:sz w:val="21"/>
      <w:szCs w:val="24"/>
    </w:rPr>
  </w:style>
  <w:style w:type="paragraph" w:styleId="1">
    <w:name w:val="heading 1"/>
    <w:basedOn w:val="a7"/>
    <w:next w:val="a7"/>
    <w:link w:val="10"/>
    <w:qFormat/>
    <w:pPr>
      <w:keepNext/>
      <w:spacing w:beforeLines="100" w:before="100" w:afterLines="100" w:after="100"/>
      <w:outlineLvl w:val="0"/>
    </w:pPr>
    <w:rPr>
      <w:b/>
      <w:sz w:val="24"/>
      <w:szCs w:val="20"/>
    </w:rPr>
  </w:style>
  <w:style w:type="paragraph" w:styleId="2">
    <w:name w:val="heading 2"/>
    <w:basedOn w:val="a7"/>
    <w:next w:val="a7"/>
    <w:link w:val="20"/>
    <w:qFormat/>
    <w:pPr>
      <w:keepNext/>
      <w:keepLines/>
      <w:spacing w:beforeLines="50" w:before="50" w:afterLines="50" w:after="50"/>
      <w:ind w:firstLineChars="200" w:firstLine="200"/>
      <w:jc w:val="left"/>
      <w:outlineLvl w:val="1"/>
    </w:pPr>
    <w:rPr>
      <w:rFonts w:ascii="Cambria" w:hAnsi="Cambria"/>
      <w:b/>
      <w:bCs/>
      <w:szCs w:val="32"/>
    </w:rPr>
  </w:style>
  <w:style w:type="paragraph" w:styleId="3">
    <w:name w:val="heading 3"/>
    <w:basedOn w:val="a7"/>
    <w:next w:val="a7"/>
    <w:link w:val="30"/>
    <w:qFormat/>
    <w:pPr>
      <w:keepNext/>
      <w:keepLines/>
      <w:spacing w:beforeLines="50" w:before="50" w:afterLines="50" w:after="50"/>
      <w:ind w:firstLineChars="200" w:firstLine="200"/>
      <w:outlineLvl w:val="2"/>
    </w:pPr>
    <w:rPr>
      <w:rFonts w:eastAsia="Times New Roman"/>
      <w:b/>
      <w:bCs/>
      <w:szCs w:val="32"/>
    </w:rPr>
  </w:style>
  <w:style w:type="paragraph" w:styleId="4">
    <w:name w:val="heading 4"/>
    <w:basedOn w:val="a7"/>
    <w:next w:val="a7"/>
    <w:link w:val="40"/>
    <w:uiPriority w:val="9"/>
    <w:qFormat/>
    <w:pPr>
      <w:keepNext/>
      <w:keepLines/>
      <w:spacing w:before="280" w:after="290" w:line="376" w:lineRule="auto"/>
      <w:outlineLvl w:val="3"/>
    </w:pPr>
    <w:rPr>
      <w:b/>
      <w:bCs/>
      <w:sz w:val="28"/>
      <w:szCs w:val="28"/>
    </w:rPr>
  </w:style>
  <w:style w:type="paragraph" w:styleId="5">
    <w:name w:val="heading 5"/>
    <w:basedOn w:val="a7"/>
    <w:next w:val="a7"/>
    <w:link w:val="50"/>
    <w:qFormat/>
    <w:pPr>
      <w:keepNext/>
      <w:keepLines/>
      <w:widowControl/>
      <w:tabs>
        <w:tab w:val="left" w:pos="1008"/>
        <w:tab w:val="left" w:pos="4724"/>
      </w:tabs>
      <w:spacing w:before="280" w:after="290" w:line="376" w:lineRule="auto"/>
      <w:jc w:val="left"/>
      <w:outlineLvl w:val="4"/>
    </w:pPr>
    <w:rPr>
      <w:b/>
      <w:bCs/>
      <w:kern w:val="0"/>
      <w:sz w:val="28"/>
      <w:szCs w:val="28"/>
      <w:lang w:val="zh-CN"/>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7">
    <w:name w:val="toc 7"/>
    <w:basedOn w:val="a7"/>
    <w:next w:val="a7"/>
    <w:uiPriority w:val="39"/>
    <w:qFormat/>
    <w:pPr>
      <w:ind w:leftChars="1200" w:left="2520"/>
    </w:pPr>
    <w:rPr>
      <w:rFonts w:ascii="Calibri" w:hAnsi="Calibri"/>
      <w:szCs w:val="22"/>
    </w:rPr>
  </w:style>
  <w:style w:type="paragraph" w:styleId="ab">
    <w:name w:val="Normal Indent"/>
    <w:basedOn w:val="a7"/>
    <w:qFormat/>
    <w:pPr>
      <w:adjustRightInd w:val="0"/>
      <w:spacing w:line="312" w:lineRule="atLeast"/>
      <w:ind w:firstLine="420"/>
      <w:textAlignment w:val="baseline"/>
    </w:pPr>
    <w:rPr>
      <w:kern w:val="0"/>
      <w:szCs w:val="20"/>
    </w:rPr>
  </w:style>
  <w:style w:type="paragraph" w:styleId="ac">
    <w:name w:val="caption"/>
    <w:basedOn w:val="a7"/>
    <w:next w:val="a7"/>
    <w:uiPriority w:val="35"/>
    <w:qFormat/>
    <w:rPr>
      <w:rFonts w:ascii="Cambria" w:eastAsia="黑体" w:hAnsi="Cambria"/>
      <w:sz w:val="20"/>
      <w:szCs w:val="22"/>
    </w:rPr>
  </w:style>
  <w:style w:type="paragraph" w:styleId="ad">
    <w:name w:val="Document Map"/>
    <w:basedOn w:val="a7"/>
    <w:link w:val="ae"/>
    <w:uiPriority w:val="99"/>
    <w:unhideWhenUsed/>
    <w:rPr>
      <w:rFonts w:ascii="宋体"/>
      <w:sz w:val="18"/>
      <w:szCs w:val="18"/>
    </w:rPr>
  </w:style>
  <w:style w:type="paragraph" w:styleId="af">
    <w:name w:val="annotation text"/>
    <w:basedOn w:val="a7"/>
    <w:link w:val="11"/>
    <w:qFormat/>
    <w:pPr>
      <w:jc w:val="left"/>
    </w:pPr>
    <w:rPr>
      <w:szCs w:val="20"/>
    </w:rPr>
  </w:style>
  <w:style w:type="paragraph" w:styleId="31">
    <w:name w:val="Body Text 3"/>
    <w:basedOn w:val="a7"/>
    <w:link w:val="32"/>
    <w:unhideWhenUsed/>
    <w:qFormat/>
    <w:pPr>
      <w:spacing w:after="120"/>
    </w:pPr>
    <w:rPr>
      <w:rFonts w:asciiTheme="minorHAnsi" w:eastAsiaTheme="minorEastAsia" w:hAnsiTheme="minorHAnsi" w:cstheme="minorBidi"/>
      <w:sz w:val="16"/>
      <w:szCs w:val="16"/>
    </w:rPr>
  </w:style>
  <w:style w:type="paragraph" w:styleId="af0">
    <w:name w:val="Body Text"/>
    <w:basedOn w:val="a7"/>
    <w:link w:val="af1"/>
    <w:qFormat/>
    <w:pPr>
      <w:spacing w:line="440" w:lineRule="exact"/>
      <w:ind w:right="-16"/>
      <w:jc w:val="center"/>
    </w:pPr>
    <w:rPr>
      <w:rFonts w:ascii="宋体" w:hAnsi="宋体"/>
      <w:snapToGrid w:val="0"/>
      <w:kern w:val="0"/>
      <w:sz w:val="24"/>
      <w:szCs w:val="20"/>
    </w:rPr>
  </w:style>
  <w:style w:type="paragraph" w:styleId="21">
    <w:name w:val="List 2"/>
    <w:basedOn w:val="a7"/>
    <w:pPr>
      <w:ind w:left="284"/>
    </w:pPr>
    <w:rPr>
      <w:rFonts w:ascii="Arial" w:eastAsia="Arial" w:hAnsi="Arial"/>
      <w:szCs w:val="20"/>
    </w:rPr>
  </w:style>
  <w:style w:type="paragraph" w:styleId="51">
    <w:name w:val="toc 5"/>
    <w:basedOn w:val="a7"/>
    <w:next w:val="a7"/>
    <w:uiPriority w:val="39"/>
    <w:pPr>
      <w:ind w:leftChars="800" w:left="1680"/>
    </w:pPr>
    <w:rPr>
      <w:rFonts w:ascii="Calibri" w:hAnsi="Calibri"/>
      <w:szCs w:val="22"/>
    </w:rPr>
  </w:style>
  <w:style w:type="paragraph" w:styleId="33">
    <w:name w:val="toc 3"/>
    <w:basedOn w:val="a7"/>
    <w:next w:val="a7"/>
    <w:uiPriority w:val="39"/>
    <w:pPr>
      <w:ind w:leftChars="400" w:left="840"/>
    </w:pPr>
    <w:rPr>
      <w:szCs w:val="20"/>
    </w:rPr>
  </w:style>
  <w:style w:type="paragraph" w:styleId="af2">
    <w:name w:val="Plain Text"/>
    <w:basedOn w:val="a7"/>
    <w:link w:val="af3"/>
    <w:unhideWhenUsed/>
    <w:rPr>
      <w:rFonts w:ascii="宋体" w:hAnsi="Courier New"/>
      <w:kern w:val="0"/>
      <w:sz w:val="20"/>
      <w:szCs w:val="20"/>
    </w:rPr>
  </w:style>
  <w:style w:type="paragraph" w:styleId="8">
    <w:name w:val="toc 8"/>
    <w:basedOn w:val="a7"/>
    <w:next w:val="a7"/>
    <w:uiPriority w:val="39"/>
    <w:qFormat/>
    <w:pPr>
      <w:ind w:leftChars="1400" w:left="2940"/>
    </w:pPr>
    <w:rPr>
      <w:rFonts w:ascii="Calibri" w:hAnsi="Calibri"/>
      <w:szCs w:val="22"/>
    </w:rPr>
  </w:style>
  <w:style w:type="paragraph" w:styleId="af4">
    <w:name w:val="Date"/>
    <w:basedOn w:val="a7"/>
    <w:next w:val="a7"/>
    <w:link w:val="af5"/>
    <w:uiPriority w:val="99"/>
    <w:unhideWhenUsed/>
    <w:qFormat/>
    <w:pPr>
      <w:ind w:leftChars="2500" w:left="100"/>
    </w:pPr>
  </w:style>
  <w:style w:type="paragraph" w:styleId="22">
    <w:name w:val="Body Text Indent 2"/>
    <w:basedOn w:val="a7"/>
    <w:link w:val="23"/>
    <w:uiPriority w:val="99"/>
    <w:unhideWhenUsed/>
    <w:pPr>
      <w:spacing w:after="120" w:line="480" w:lineRule="auto"/>
      <w:ind w:leftChars="200" w:left="420"/>
    </w:pPr>
    <w:rPr>
      <w:szCs w:val="20"/>
    </w:rPr>
  </w:style>
  <w:style w:type="paragraph" w:styleId="af6">
    <w:name w:val="Balloon Text"/>
    <w:basedOn w:val="a7"/>
    <w:link w:val="af7"/>
    <w:unhideWhenUsed/>
    <w:qFormat/>
    <w:rPr>
      <w:sz w:val="18"/>
      <w:szCs w:val="18"/>
    </w:rPr>
  </w:style>
  <w:style w:type="paragraph" w:styleId="af8">
    <w:name w:val="footer"/>
    <w:basedOn w:val="a7"/>
    <w:link w:val="af9"/>
    <w:uiPriority w:val="99"/>
    <w:unhideWhenUsed/>
    <w:qFormat/>
    <w:pPr>
      <w:tabs>
        <w:tab w:val="center" w:pos="4153"/>
        <w:tab w:val="right" w:pos="8306"/>
      </w:tabs>
      <w:snapToGrid w:val="0"/>
      <w:jc w:val="left"/>
    </w:pPr>
    <w:rPr>
      <w:sz w:val="18"/>
      <w:szCs w:val="18"/>
    </w:rPr>
  </w:style>
  <w:style w:type="paragraph" w:styleId="afa">
    <w:name w:val="header"/>
    <w:basedOn w:val="a7"/>
    <w:link w:val="afb"/>
    <w:uiPriority w:val="99"/>
    <w:unhideWhenUsed/>
    <w:qFormat/>
    <w:pPr>
      <w:pBdr>
        <w:bottom w:val="single" w:sz="6" w:space="1" w:color="auto"/>
      </w:pBdr>
      <w:tabs>
        <w:tab w:val="center" w:pos="4153"/>
        <w:tab w:val="right" w:pos="8306"/>
      </w:tabs>
      <w:snapToGrid w:val="0"/>
      <w:jc w:val="center"/>
    </w:pPr>
    <w:rPr>
      <w:sz w:val="18"/>
      <w:szCs w:val="18"/>
    </w:rPr>
  </w:style>
  <w:style w:type="paragraph" w:styleId="12">
    <w:name w:val="toc 1"/>
    <w:basedOn w:val="a7"/>
    <w:next w:val="a7"/>
    <w:uiPriority w:val="39"/>
    <w:rPr>
      <w:b/>
      <w:sz w:val="24"/>
      <w:szCs w:val="20"/>
    </w:rPr>
  </w:style>
  <w:style w:type="paragraph" w:styleId="41">
    <w:name w:val="toc 4"/>
    <w:basedOn w:val="a7"/>
    <w:next w:val="a7"/>
    <w:uiPriority w:val="39"/>
    <w:pPr>
      <w:ind w:leftChars="600" w:left="1260"/>
    </w:pPr>
    <w:rPr>
      <w:szCs w:val="20"/>
    </w:rPr>
  </w:style>
  <w:style w:type="paragraph" w:styleId="afc">
    <w:name w:val="Subtitle"/>
    <w:basedOn w:val="a7"/>
    <w:next w:val="a7"/>
    <w:link w:val="afd"/>
    <w:qFormat/>
    <w:rPr>
      <w:rFonts w:ascii="宋体"/>
      <w:b/>
      <w:sz w:val="24"/>
    </w:rPr>
  </w:style>
  <w:style w:type="paragraph" w:styleId="afe">
    <w:name w:val="List"/>
    <w:basedOn w:val="a7"/>
    <w:uiPriority w:val="99"/>
    <w:unhideWhenUsed/>
    <w:qFormat/>
    <w:pPr>
      <w:ind w:left="200" w:hangingChars="200" w:hanging="200"/>
      <w:contextualSpacing/>
    </w:pPr>
    <w:rPr>
      <w:szCs w:val="20"/>
    </w:rPr>
  </w:style>
  <w:style w:type="paragraph" w:styleId="6">
    <w:name w:val="toc 6"/>
    <w:basedOn w:val="a7"/>
    <w:next w:val="a7"/>
    <w:uiPriority w:val="39"/>
    <w:qFormat/>
    <w:pPr>
      <w:ind w:leftChars="1000" w:left="2100"/>
    </w:pPr>
    <w:rPr>
      <w:rFonts w:ascii="Calibri" w:hAnsi="Calibri"/>
      <w:szCs w:val="22"/>
    </w:rPr>
  </w:style>
  <w:style w:type="paragraph" w:styleId="24">
    <w:name w:val="toc 2"/>
    <w:basedOn w:val="a7"/>
    <w:next w:val="a7"/>
    <w:uiPriority w:val="39"/>
    <w:qFormat/>
    <w:pPr>
      <w:ind w:leftChars="200" w:left="420"/>
    </w:pPr>
    <w:rPr>
      <w:szCs w:val="20"/>
    </w:rPr>
  </w:style>
  <w:style w:type="paragraph" w:styleId="9">
    <w:name w:val="toc 9"/>
    <w:basedOn w:val="a7"/>
    <w:next w:val="a7"/>
    <w:uiPriority w:val="39"/>
    <w:pPr>
      <w:ind w:leftChars="1600" w:left="3360"/>
    </w:pPr>
    <w:rPr>
      <w:rFonts w:ascii="Calibri" w:hAnsi="Calibri"/>
      <w:szCs w:val="22"/>
    </w:rPr>
  </w:style>
  <w:style w:type="paragraph" w:styleId="25">
    <w:name w:val="Body Text 2"/>
    <w:basedOn w:val="a7"/>
    <w:link w:val="26"/>
    <w:uiPriority w:val="99"/>
    <w:unhideWhenUsed/>
    <w:pPr>
      <w:widowControl/>
      <w:spacing w:after="120" w:line="480" w:lineRule="auto"/>
      <w:jc w:val="left"/>
    </w:pPr>
    <w:rPr>
      <w:kern w:val="0"/>
      <w:sz w:val="22"/>
      <w:szCs w:val="22"/>
      <w:lang w:eastAsia="en-US" w:bidi="en-US"/>
    </w:rPr>
  </w:style>
  <w:style w:type="paragraph" w:styleId="aff">
    <w:name w:val="Normal (Web)"/>
    <w:basedOn w:val="a7"/>
    <w:qFormat/>
    <w:pPr>
      <w:widowControl/>
      <w:spacing w:before="100" w:beforeAutospacing="1" w:after="100" w:afterAutospacing="1"/>
      <w:jc w:val="left"/>
    </w:pPr>
    <w:rPr>
      <w:rFonts w:ascii="宋体" w:hAnsi="宋体"/>
      <w:kern w:val="0"/>
      <w:sz w:val="24"/>
    </w:rPr>
  </w:style>
  <w:style w:type="paragraph" w:styleId="aff0">
    <w:name w:val="Title"/>
    <w:basedOn w:val="a7"/>
    <w:next w:val="a7"/>
    <w:link w:val="13"/>
    <w:qFormat/>
    <w:pPr>
      <w:spacing w:before="240" w:after="60"/>
      <w:jc w:val="left"/>
      <w:outlineLvl w:val="0"/>
    </w:pPr>
    <w:rPr>
      <w:rFonts w:ascii="Cambria" w:hAnsi="Cambria"/>
      <w:b/>
      <w:bCs/>
      <w:sz w:val="28"/>
      <w:szCs w:val="32"/>
    </w:rPr>
  </w:style>
  <w:style w:type="paragraph" w:styleId="aff1">
    <w:name w:val="annotation subject"/>
    <w:basedOn w:val="af"/>
    <w:next w:val="af"/>
    <w:link w:val="aff2"/>
    <w:qFormat/>
    <w:rPr>
      <w:b/>
      <w:bCs/>
    </w:rPr>
  </w:style>
  <w:style w:type="table" w:styleId="aff3">
    <w:name w:val="Table Grid"/>
    <w:basedOn w:val="a9"/>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page number"/>
    <w:qFormat/>
  </w:style>
  <w:style w:type="character" w:styleId="aff5">
    <w:name w:val="FollowedHyperlink"/>
    <w:basedOn w:val="a8"/>
    <w:unhideWhenUsed/>
    <w:qFormat/>
    <w:rPr>
      <w:color w:val="954F72" w:themeColor="followedHyperlink"/>
      <w:u w:val="single"/>
    </w:rPr>
  </w:style>
  <w:style w:type="character" w:styleId="aff6">
    <w:name w:val="Emphasis"/>
    <w:qFormat/>
    <w:rPr>
      <w:color w:val="CC0000"/>
    </w:rPr>
  </w:style>
  <w:style w:type="character" w:styleId="aff7">
    <w:name w:val="Hyperlink"/>
    <w:basedOn w:val="a8"/>
    <w:uiPriority w:val="99"/>
    <w:unhideWhenUsed/>
    <w:rPr>
      <w:color w:val="0563C1" w:themeColor="hyperlink"/>
      <w:u w:val="single"/>
    </w:rPr>
  </w:style>
  <w:style w:type="character" w:styleId="aff8">
    <w:name w:val="annotation reference"/>
    <w:qFormat/>
    <w:rPr>
      <w:sz w:val="21"/>
      <w:szCs w:val="21"/>
    </w:rPr>
  </w:style>
  <w:style w:type="character" w:customStyle="1" w:styleId="afb">
    <w:name w:val="页眉 字符"/>
    <w:basedOn w:val="a8"/>
    <w:link w:val="afa"/>
    <w:uiPriority w:val="99"/>
    <w:qFormat/>
    <w:rPr>
      <w:rFonts w:ascii="Times New Roman" w:eastAsia="宋体" w:hAnsi="Times New Roman" w:cs="Times New Roman"/>
      <w:sz w:val="18"/>
      <w:szCs w:val="18"/>
    </w:rPr>
  </w:style>
  <w:style w:type="character" w:customStyle="1" w:styleId="af9">
    <w:name w:val="页脚 字符"/>
    <w:basedOn w:val="a8"/>
    <w:link w:val="af8"/>
    <w:uiPriority w:val="99"/>
    <w:qFormat/>
    <w:rPr>
      <w:rFonts w:ascii="Times New Roman" w:eastAsia="宋体" w:hAnsi="Times New Roman" w:cs="Times New Roman"/>
      <w:sz w:val="18"/>
      <w:szCs w:val="18"/>
    </w:rPr>
  </w:style>
  <w:style w:type="character" w:customStyle="1" w:styleId="af1">
    <w:name w:val="正文文本 字符"/>
    <w:basedOn w:val="a8"/>
    <w:link w:val="af0"/>
    <w:qFormat/>
    <w:rPr>
      <w:rFonts w:ascii="宋体" w:eastAsia="宋体" w:hAnsi="宋体" w:cs="Times New Roman"/>
      <w:snapToGrid w:val="0"/>
      <w:kern w:val="0"/>
      <w:sz w:val="24"/>
      <w:szCs w:val="20"/>
    </w:rPr>
  </w:style>
  <w:style w:type="character" w:customStyle="1" w:styleId="af5">
    <w:name w:val="日期 字符"/>
    <w:basedOn w:val="a8"/>
    <w:link w:val="af4"/>
    <w:uiPriority w:val="99"/>
    <w:qFormat/>
    <w:rPr>
      <w:rFonts w:ascii="Times New Roman" w:eastAsia="宋体" w:hAnsi="Times New Roman" w:cs="Times New Roman"/>
      <w:szCs w:val="24"/>
    </w:rPr>
  </w:style>
  <w:style w:type="character" w:customStyle="1" w:styleId="32">
    <w:name w:val="正文文本 3 字符"/>
    <w:basedOn w:val="a8"/>
    <w:link w:val="31"/>
    <w:qFormat/>
    <w:rPr>
      <w:sz w:val="16"/>
      <w:szCs w:val="16"/>
    </w:rPr>
  </w:style>
  <w:style w:type="paragraph" w:styleId="aff9">
    <w:name w:val="List Paragraph"/>
    <w:basedOn w:val="a7"/>
    <w:uiPriority w:val="34"/>
    <w:qFormat/>
    <w:pPr>
      <w:ind w:firstLineChars="200" w:firstLine="420"/>
    </w:pPr>
    <w:rPr>
      <w:rFonts w:asciiTheme="minorHAnsi" w:eastAsiaTheme="minorEastAsia" w:hAnsiTheme="minorHAnsi" w:cstheme="minorBidi"/>
      <w:szCs w:val="22"/>
    </w:rPr>
  </w:style>
  <w:style w:type="paragraph" w:customStyle="1" w:styleId="TableParagraph">
    <w:name w:val="Table Paragraph"/>
    <w:basedOn w:val="a7"/>
    <w:uiPriority w:val="1"/>
    <w:qFormat/>
    <w:pPr>
      <w:autoSpaceDE w:val="0"/>
      <w:autoSpaceDN w:val="0"/>
      <w:jc w:val="center"/>
    </w:pPr>
    <w:rPr>
      <w:rFonts w:ascii="微软雅黑" w:eastAsia="微软雅黑" w:hAnsi="微软雅黑" w:cs="微软雅黑"/>
      <w:kern w:val="0"/>
      <w:sz w:val="22"/>
      <w:szCs w:val="22"/>
      <w:lang w:val="zh-CN" w:bidi="zh-CN"/>
    </w:rPr>
  </w:style>
  <w:style w:type="character" w:customStyle="1" w:styleId="af7">
    <w:name w:val="批注框文本 字符"/>
    <w:basedOn w:val="a8"/>
    <w:link w:val="af6"/>
    <w:qFormat/>
    <w:rPr>
      <w:rFonts w:ascii="Times New Roman" w:eastAsia="宋体" w:hAnsi="Times New Roman" w:cs="Times New Roman"/>
      <w:sz w:val="18"/>
      <w:szCs w:val="18"/>
    </w:rPr>
  </w:style>
  <w:style w:type="character" w:customStyle="1" w:styleId="14">
    <w:name w:val="未处理的提及1"/>
    <w:basedOn w:val="a8"/>
    <w:uiPriority w:val="99"/>
    <w:semiHidden/>
    <w:unhideWhenUsed/>
    <w:qFormat/>
    <w:rPr>
      <w:color w:val="605E5C"/>
      <w:shd w:val="clear" w:color="auto" w:fill="E1DFDD"/>
    </w:rPr>
  </w:style>
  <w:style w:type="character" w:customStyle="1" w:styleId="10">
    <w:name w:val="标题 1 字符"/>
    <w:basedOn w:val="a8"/>
    <w:link w:val="1"/>
    <w:qFormat/>
    <w:rPr>
      <w:rFonts w:ascii="Times New Roman" w:eastAsia="宋体" w:hAnsi="Times New Roman" w:cs="Times New Roman"/>
      <w:b/>
      <w:sz w:val="24"/>
      <w:szCs w:val="20"/>
    </w:rPr>
  </w:style>
  <w:style w:type="character" w:customStyle="1" w:styleId="20">
    <w:name w:val="标题 2 字符"/>
    <w:basedOn w:val="a8"/>
    <w:link w:val="2"/>
    <w:qFormat/>
    <w:rPr>
      <w:rFonts w:ascii="Cambria" w:eastAsia="宋体" w:hAnsi="Cambria" w:cs="Times New Roman"/>
      <w:b/>
      <w:bCs/>
      <w:szCs w:val="32"/>
    </w:rPr>
  </w:style>
  <w:style w:type="character" w:customStyle="1" w:styleId="30">
    <w:name w:val="标题 3 字符"/>
    <w:basedOn w:val="a8"/>
    <w:link w:val="3"/>
    <w:qFormat/>
    <w:rPr>
      <w:rFonts w:ascii="Times New Roman" w:eastAsia="Times New Roman" w:hAnsi="Times New Roman" w:cs="Times New Roman"/>
      <w:b/>
      <w:bCs/>
      <w:szCs w:val="32"/>
    </w:rPr>
  </w:style>
  <w:style w:type="character" w:customStyle="1" w:styleId="40">
    <w:name w:val="标题 4 字符"/>
    <w:basedOn w:val="a8"/>
    <w:link w:val="4"/>
    <w:uiPriority w:val="9"/>
    <w:qFormat/>
    <w:rPr>
      <w:rFonts w:ascii="Times New Roman" w:eastAsia="宋体" w:hAnsi="Times New Roman" w:cs="Times New Roman"/>
      <w:b/>
      <w:bCs/>
      <w:sz w:val="28"/>
      <w:szCs w:val="28"/>
    </w:rPr>
  </w:style>
  <w:style w:type="character" w:customStyle="1" w:styleId="50">
    <w:name w:val="标题 5 字符"/>
    <w:basedOn w:val="a8"/>
    <w:link w:val="5"/>
    <w:qFormat/>
    <w:rPr>
      <w:rFonts w:ascii="Times New Roman" w:eastAsia="宋体" w:hAnsi="Times New Roman" w:cs="Times New Roman"/>
      <w:b/>
      <w:bCs/>
      <w:kern w:val="0"/>
      <w:sz w:val="28"/>
      <w:szCs w:val="28"/>
      <w:lang w:val="zh-CN"/>
    </w:rPr>
  </w:style>
  <w:style w:type="character" w:customStyle="1" w:styleId="ae">
    <w:name w:val="文档结构图 字符"/>
    <w:basedOn w:val="a8"/>
    <w:link w:val="ad"/>
    <w:uiPriority w:val="99"/>
    <w:qFormat/>
    <w:rPr>
      <w:rFonts w:ascii="宋体" w:eastAsia="宋体" w:hAnsi="Times New Roman" w:cs="Times New Roman"/>
      <w:sz w:val="18"/>
      <w:szCs w:val="18"/>
    </w:rPr>
  </w:style>
  <w:style w:type="character" w:customStyle="1" w:styleId="affa">
    <w:name w:val="批注文字 字符"/>
    <w:basedOn w:val="a8"/>
    <w:qFormat/>
    <w:rPr>
      <w:rFonts w:ascii="Times New Roman" w:eastAsia="宋体" w:hAnsi="Times New Roman" w:cs="Times New Roman"/>
      <w:szCs w:val="24"/>
    </w:rPr>
  </w:style>
  <w:style w:type="character" w:customStyle="1" w:styleId="11">
    <w:name w:val="批注文字 字符1"/>
    <w:link w:val="af"/>
    <w:rPr>
      <w:rFonts w:ascii="Times New Roman" w:eastAsia="宋体" w:hAnsi="Times New Roman" w:cs="Times New Roman"/>
      <w:szCs w:val="20"/>
    </w:rPr>
  </w:style>
  <w:style w:type="character" w:customStyle="1" w:styleId="af3">
    <w:name w:val="纯文本 字符"/>
    <w:basedOn w:val="a8"/>
    <w:link w:val="af2"/>
    <w:rPr>
      <w:rFonts w:ascii="宋体" w:eastAsia="宋体" w:hAnsi="Courier New" w:cs="Times New Roman"/>
      <w:kern w:val="0"/>
      <w:sz w:val="20"/>
      <w:szCs w:val="20"/>
    </w:rPr>
  </w:style>
  <w:style w:type="character" w:customStyle="1" w:styleId="23">
    <w:name w:val="正文文本缩进 2 字符"/>
    <w:basedOn w:val="a8"/>
    <w:link w:val="22"/>
    <w:uiPriority w:val="99"/>
    <w:rPr>
      <w:rFonts w:ascii="Times New Roman" w:eastAsia="宋体" w:hAnsi="Times New Roman" w:cs="Times New Roman"/>
      <w:szCs w:val="20"/>
    </w:rPr>
  </w:style>
  <w:style w:type="character" w:customStyle="1" w:styleId="afd">
    <w:name w:val="副标题 字符"/>
    <w:basedOn w:val="a8"/>
    <w:link w:val="afc"/>
    <w:qFormat/>
    <w:rPr>
      <w:rFonts w:ascii="宋体" w:eastAsia="宋体" w:hAnsi="Times New Roman" w:cs="Times New Roman"/>
      <w:b/>
      <w:sz w:val="24"/>
      <w:szCs w:val="24"/>
    </w:rPr>
  </w:style>
  <w:style w:type="character" w:customStyle="1" w:styleId="26">
    <w:name w:val="正文文本 2 字符"/>
    <w:basedOn w:val="a8"/>
    <w:link w:val="25"/>
    <w:uiPriority w:val="99"/>
    <w:rPr>
      <w:rFonts w:ascii="Times New Roman" w:eastAsia="宋体" w:hAnsi="Times New Roman" w:cs="Times New Roman"/>
      <w:kern w:val="0"/>
      <w:sz w:val="22"/>
      <w:lang w:eastAsia="en-US" w:bidi="en-US"/>
    </w:rPr>
  </w:style>
  <w:style w:type="character" w:customStyle="1" w:styleId="affb">
    <w:name w:val="标题 字符"/>
    <w:basedOn w:val="a8"/>
    <w:qFormat/>
    <w:rPr>
      <w:rFonts w:asciiTheme="majorHAnsi" w:eastAsiaTheme="majorEastAsia" w:hAnsiTheme="majorHAnsi" w:cstheme="majorBidi"/>
      <w:b/>
      <w:bCs/>
      <w:sz w:val="32"/>
      <w:szCs w:val="32"/>
    </w:rPr>
  </w:style>
  <w:style w:type="character" w:customStyle="1" w:styleId="13">
    <w:name w:val="标题 字符1"/>
    <w:link w:val="aff0"/>
    <w:qFormat/>
    <w:rPr>
      <w:rFonts w:ascii="Cambria" w:eastAsia="宋体" w:hAnsi="Cambria" w:cs="Times New Roman"/>
      <w:b/>
      <w:bCs/>
      <w:sz w:val="28"/>
      <w:szCs w:val="32"/>
    </w:rPr>
  </w:style>
  <w:style w:type="character" w:customStyle="1" w:styleId="aff2">
    <w:name w:val="批注主题 字符"/>
    <w:basedOn w:val="affa"/>
    <w:link w:val="aff1"/>
    <w:qFormat/>
    <w:rPr>
      <w:rFonts w:ascii="Times New Roman" w:eastAsia="宋体" w:hAnsi="Times New Roman" w:cs="Times New Roman"/>
      <w:b/>
      <w:bCs/>
      <w:szCs w:val="20"/>
    </w:rPr>
  </w:style>
  <w:style w:type="table" w:customStyle="1" w:styleId="15">
    <w:name w:val="网格型1"/>
    <w:basedOn w:val="a9"/>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c">
    <w:name w:val="无间隔 字符"/>
    <w:uiPriority w:val="1"/>
    <w:qFormat/>
    <w:rPr>
      <w:rFonts w:ascii="Calibri" w:hAnsi="Calibri"/>
      <w:sz w:val="22"/>
      <w:szCs w:val="22"/>
      <w:lang w:val="en-US" w:eastAsia="zh-CN" w:bidi="ar-SA"/>
    </w:rPr>
  </w:style>
  <w:style w:type="character" w:customStyle="1" w:styleId="Char">
    <w:name w:val="副标题 Char"/>
    <w:uiPriority w:val="11"/>
    <w:qFormat/>
    <w:rPr>
      <w:rFonts w:ascii="Cambria" w:eastAsia="宋体" w:hAnsi="Cambria" w:cs="Times New Roman"/>
      <w:b/>
      <w:bCs/>
      <w:kern w:val="28"/>
      <w:sz w:val="32"/>
      <w:szCs w:val="32"/>
    </w:rPr>
  </w:style>
  <w:style w:type="character" w:customStyle="1" w:styleId="000Char">
    <w:name w:val="000三级标题 Char"/>
    <w:link w:val="000"/>
    <w:qFormat/>
  </w:style>
  <w:style w:type="paragraph" w:customStyle="1" w:styleId="000">
    <w:name w:val="000三级标题"/>
    <w:basedOn w:val="0000"/>
    <w:link w:val="000Char"/>
    <w:qFormat/>
    <w:pPr>
      <w:ind w:firstLineChars="0" w:firstLine="0"/>
    </w:pPr>
    <w:rPr>
      <w:rFonts w:asciiTheme="minorHAnsi" w:eastAsiaTheme="minorEastAsia" w:hAnsiTheme="minorHAnsi" w:cstheme="minorBidi"/>
      <w:sz w:val="21"/>
      <w:szCs w:val="22"/>
    </w:rPr>
  </w:style>
  <w:style w:type="paragraph" w:customStyle="1" w:styleId="0000">
    <w:name w:val="000正文"/>
    <w:basedOn w:val="a7"/>
    <w:link w:val="000Char0"/>
    <w:qFormat/>
    <w:pPr>
      <w:spacing w:line="360" w:lineRule="auto"/>
      <w:ind w:firstLineChars="200" w:firstLine="480"/>
    </w:pPr>
    <w:rPr>
      <w:sz w:val="24"/>
    </w:rPr>
  </w:style>
  <w:style w:type="character" w:customStyle="1" w:styleId="000Char0">
    <w:name w:val="000正文 Char"/>
    <w:link w:val="0000"/>
    <w:rPr>
      <w:rFonts w:ascii="Times New Roman" w:eastAsia="宋体" w:hAnsi="Times New Roman" w:cs="Times New Roman"/>
      <w:sz w:val="24"/>
      <w:szCs w:val="24"/>
    </w:rPr>
  </w:style>
  <w:style w:type="character" w:customStyle="1" w:styleId="tw4winMark">
    <w:name w:val="tw4winMark"/>
    <w:qFormat/>
    <w:rPr>
      <w:vanish/>
      <w:color w:val="800080"/>
      <w:vertAlign w:val="subscript"/>
    </w:rPr>
  </w:style>
  <w:style w:type="character" w:customStyle="1" w:styleId="ZSAChar">
    <w:name w:val="ZS_A正文 Char"/>
    <w:link w:val="ZSA"/>
    <w:qFormat/>
    <w:rPr>
      <w:rFonts w:ascii="宋体"/>
      <w:lang w:val="en-US" w:eastAsia="zh-CN"/>
    </w:rPr>
  </w:style>
  <w:style w:type="paragraph" w:customStyle="1" w:styleId="ZSA">
    <w:name w:val="ZS_A正文"/>
    <w:link w:val="ZSAChar"/>
    <w:pPr>
      <w:tabs>
        <w:tab w:val="center" w:pos="4201"/>
        <w:tab w:val="right" w:leader="dot" w:pos="9298"/>
      </w:tabs>
      <w:autoSpaceDE w:val="0"/>
      <w:autoSpaceDN w:val="0"/>
      <w:ind w:firstLineChars="200" w:firstLine="420"/>
      <w:jc w:val="both"/>
    </w:pPr>
    <w:rPr>
      <w:rFonts w:ascii="宋体"/>
      <w:kern w:val="2"/>
      <w:sz w:val="21"/>
      <w:szCs w:val="22"/>
    </w:rPr>
  </w:style>
  <w:style w:type="character" w:customStyle="1" w:styleId="4Char">
    <w:name w:val="标题 4 Char"/>
    <w:uiPriority w:val="9"/>
    <w:semiHidden/>
    <w:rPr>
      <w:rFonts w:ascii="Calibri Light" w:eastAsia="宋体" w:hAnsi="Calibri Light" w:cs="Times New Roman"/>
      <w:b/>
      <w:bCs/>
      <w:kern w:val="2"/>
      <w:sz w:val="28"/>
      <w:szCs w:val="28"/>
    </w:rPr>
  </w:style>
  <w:style w:type="character" w:customStyle="1" w:styleId="16">
    <w:name w:val="无间隔 字符1"/>
    <w:link w:val="affd"/>
    <w:uiPriority w:val="1"/>
    <w:qFormat/>
  </w:style>
  <w:style w:type="paragraph" w:styleId="affd">
    <w:name w:val="No Spacing"/>
    <w:link w:val="16"/>
    <w:uiPriority w:val="1"/>
    <w:qFormat/>
    <w:pPr>
      <w:widowControl w:val="0"/>
      <w:jc w:val="both"/>
    </w:pPr>
    <w:rPr>
      <w:kern w:val="2"/>
      <w:sz w:val="21"/>
      <w:szCs w:val="22"/>
    </w:rPr>
  </w:style>
  <w:style w:type="paragraph" w:customStyle="1" w:styleId="52">
    <w:name w:val="列出段落5"/>
    <w:basedOn w:val="a7"/>
    <w:uiPriority w:val="99"/>
    <w:qFormat/>
    <w:pPr>
      <w:ind w:firstLineChars="200" w:firstLine="420"/>
    </w:pPr>
    <w:rPr>
      <w:szCs w:val="20"/>
    </w:rPr>
  </w:style>
  <w:style w:type="paragraph" w:customStyle="1" w:styleId="a3">
    <w:name w:val="三级条标题"/>
    <w:basedOn w:val="a2"/>
    <w:next w:val="affe"/>
    <w:qFormat/>
    <w:pPr>
      <w:numPr>
        <w:ilvl w:val="4"/>
      </w:numPr>
      <w:outlineLvl w:val="4"/>
    </w:pPr>
  </w:style>
  <w:style w:type="paragraph" w:customStyle="1" w:styleId="a2">
    <w:name w:val="二级条标题"/>
    <w:basedOn w:val="a1"/>
    <w:next w:val="affe"/>
    <w:qFormat/>
    <w:pPr>
      <w:numPr>
        <w:ilvl w:val="3"/>
      </w:numPr>
      <w:outlineLvl w:val="3"/>
    </w:pPr>
  </w:style>
  <w:style w:type="paragraph" w:customStyle="1" w:styleId="a1">
    <w:name w:val="一级条标题"/>
    <w:next w:val="affe"/>
    <w:qFormat/>
    <w:pPr>
      <w:numPr>
        <w:ilvl w:val="2"/>
        <w:numId w:val="1"/>
      </w:numPr>
      <w:outlineLvl w:val="2"/>
    </w:pPr>
    <w:rPr>
      <w:rFonts w:ascii="Times New Roman" w:eastAsia="黑体" w:hAnsi="Times New Roman" w:cs="Times New Roman"/>
      <w:sz w:val="21"/>
    </w:rPr>
  </w:style>
  <w:style w:type="paragraph" w:customStyle="1" w:styleId="affe">
    <w:name w:val="段"/>
    <w:qFormat/>
    <w:pPr>
      <w:autoSpaceDE w:val="0"/>
      <w:autoSpaceDN w:val="0"/>
      <w:ind w:firstLineChars="200" w:firstLine="200"/>
      <w:jc w:val="both"/>
    </w:pPr>
    <w:rPr>
      <w:rFonts w:ascii="宋体" w:eastAsia="宋体" w:hAnsi="Times New Roman" w:cs="Times New Roman"/>
      <w:sz w:val="21"/>
    </w:rPr>
  </w:style>
  <w:style w:type="paragraph" w:customStyle="1" w:styleId="53">
    <w:name w:val="样式5"/>
    <w:basedOn w:val="4"/>
    <w:qFormat/>
    <w:pPr>
      <w:tabs>
        <w:tab w:val="left" w:pos="864"/>
        <w:tab w:val="left" w:pos="1418"/>
      </w:tabs>
      <w:spacing w:before="0" w:after="0" w:line="360" w:lineRule="auto"/>
      <w:ind w:left="360"/>
    </w:pPr>
    <w:rPr>
      <w:rFonts w:ascii="微软雅黑" w:eastAsia="微软雅黑" w:hAnsi="微软雅黑"/>
      <w:b w:val="0"/>
      <w:sz w:val="16"/>
    </w:rPr>
  </w:style>
  <w:style w:type="paragraph" w:customStyle="1" w:styleId="a6">
    <w:name w:val="注："/>
    <w:next w:val="affe"/>
    <w:pPr>
      <w:widowControl w:val="0"/>
      <w:numPr>
        <w:numId w:val="3"/>
      </w:numPr>
      <w:autoSpaceDE w:val="0"/>
      <w:autoSpaceDN w:val="0"/>
      <w:jc w:val="both"/>
    </w:pPr>
    <w:rPr>
      <w:rFonts w:ascii="宋体" w:eastAsia="宋体" w:hAnsi="Times New Roman" w:cs="Times New Roman"/>
      <w:sz w:val="18"/>
    </w:rPr>
  </w:style>
  <w:style w:type="paragraph" w:customStyle="1" w:styleId="42">
    <w:name w:val="列出段落4"/>
    <w:basedOn w:val="a7"/>
    <w:qFormat/>
    <w:pPr>
      <w:ind w:firstLineChars="200" w:firstLine="420"/>
    </w:pPr>
    <w:rPr>
      <w:szCs w:val="20"/>
    </w:rPr>
  </w:style>
  <w:style w:type="paragraph" w:customStyle="1" w:styleId="34">
    <w:name w:val="列出段落3"/>
    <w:basedOn w:val="a7"/>
    <w:uiPriority w:val="34"/>
    <w:qFormat/>
    <w:pPr>
      <w:widowControl/>
      <w:spacing w:after="200" w:line="276" w:lineRule="auto"/>
      <w:ind w:firstLineChars="200" w:firstLine="420"/>
      <w:jc w:val="left"/>
    </w:pPr>
    <w:rPr>
      <w:kern w:val="0"/>
      <w:sz w:val="22"/>
      <w:szCs w:val="22"/>
      <w:lang w:eastAsia="en-US" w:bidi="en-US"/>
    </w:rPr>
  </w:style>
  <w:style w:type="paragraph" w:customStyle="1" w:styleId="Default">
    <w:name w:val="Default"/>
    <w:pPr>
      <w:widowControl w:val="0"/>
      <w:autoSpaceDE w:val="0"/>
      <w:autoSpaceDN w:val="0"/>
      <w:adjustRightInd w:val="0"/>
    </w:pPr>
    <w:rPr>
      <w:rFonts w:ascii="Arial" w:eastAsia="宋体" w:hAnsi="Arial" w:cs="Times New Roman"/>
      <w:color w:val="000000"/>
      <w:sz w:val="24"/>
      <w:szCs w:val="24"/>
    </w:rPr>
  </w:style>
  <w:style w:type="paragraph" w:customStyle="1" w:styleId="17">
    <w:name w:val="无间隔1"/>
    <w:uiPriority w:val="1"/>
    <w:qFormat/>
    <w:pPr>
      <w:adjustRightInd w:val="0"/>
      <w:snapToGrid w:val="0"/>
    </w:pPr>
    <w:rPr>
      <w:rFonts w:ascii="Tahoma" w:eastAsia="微软雅黑" w:hAnsi="Tahoma" w:cs="Times New Roman"/>
      <w:sz w:val="22"/>
      <w:szCs w:val="22"/>
    </w:rPr>
  </w:style>
  <w:style w:type="paragraph" w:customStyle="1" w:styleId="NewNewNewNewNewNewNewNewNewNewNewNewNewNewNew">
    <w:name w:val="正文 New New New New New New New New New New New New New New New"/>
    <w:qFormat/>
    <w:pPr>
      <w:widowControl w:val="0"/>
      <w:spacing w:after="200" w:line="276" w:lineRule="auto"/>
      <w:jc w:val="both"/>
    </w:pPr>
    <w:rPr>
      <w:rFonts w:ascii="Times New Roman" w:eastAsia="宋体" w:hAnsi="Times New Roman" w:cs="Times New Roman"/>
      <w:kern w:val="2"/>
      <w:sz w:val="21"/>
      <w:szCs w:val="24"/>
    </w:rPr>
  </w:style>
  <w:style w:type="paragraph" w:customStyle="1" w:styleId="M">
    <w:name w:val="表格M"/>
    <w:basedOn w:val="a7"/>
    <w:qFormat/>
    <w:pPr>
      <w:jc w:val="center"/>
    </w:pPr>
    <w:rPr>
      <w:rFonts w:ascii="Calibri" w:hAnsi="Calibri"/>
      <w:sz w:val="18"/>
    </w:rPr>
  </w:style>
  <w:style w:type="paragraph" w:customStyle="1" w:styleId="afff">
    <w:name w:val="字母编号列项（一级）"/>
    <w:qFormat/>
    <w:pPr>
      <w:ind w:leftChars="200" w:left="840" w:hangingChars="200" w:hanging="420"/>
      <w:jc w:val="both"/>
    </w:pPr>
    <w:rPr>
      <w:rFonts w:ascii="宋体" w:eastAsia="宋体" w:hAnsi="Times New Roman" w:cs="Times New Roman"/>
      <w:sz w:val="21"/>
    </w:rPr>
  </w:style>
  <w:style w:type="paragraph" w:customStyle="1" w:styleId="18">
    <w:name w:val="列出段落1"/>
    <w:basedOn w:val="a7"/>
    <w:qFormat/>
    <w:pPr>
      <w:ind w:firstLineChars="200" w:firstLine="420"/>
    </w:pPr>
    <w:rPr>
      <w:rFonts w:ascii="Calibri" w:hAnsi="Calibri"/>
      <w:szCs w:val="22"/>
    </w:rPr>
  </w:style>
  <w:style w:type="paragraph" w:customStyle="1" w:styleId="TOC1">
    <w:name w:val="TOC 标题1"/>
    <w:basedOn w:val="1"/>
    <w:next w:val="a7"/>
    <w:uiPriority w:val="39"/>
    <w:qFormat/>
    <w:pPr>
      <w:keepLines/>
      <w:widowControl/>
      <w:spacing w:beforeLines="0" w:before="480" w:line="276" w:lineRule="auto"/>
      <w:jc w:val="left"/>
      <w:outlineLvl w:val="9"/>
    </w:pPr>
    <w:rPr>
      <w:rFonts w:ascii="Cambria" w:hAnsi="Cambria"/>
      <w:b w:val="0"/>
      <w:bCs/>
      <w:color w:val="365F91"/>
      <w:kern w:val="0"/>
      <w:sz w:val="28"/>
      <w:szCs w:val="28"/>
    </w:rPr>
  </w:style>
  <w:style w:type="paragraph" w:customStyle="1" w:styleId="TOC10">
    <w:name w:val="TOC 标题1"/>
    <w:basedOn w:val="1"/>
    <w:next w:val="a7"/>
    <w:uiPriority w:val="39"/>
    <w:unhideWhenUsed/>
    <w:qFormat/>
    <w:pPr>
      <w:keepLines/>
      <w:widowControl/>
      <w:spacing w:before="480" w:line="276" w:lineRule="auto"/>
      <w:jc w:val="left"/>
      <w:outlineLvl w:val="9"/>
    </w:pPr>
    <w:rPr>
      <w:rFonts w:ascii="Cambria" w:hAnsi="Cambria"/>
      <w:b w:val="0"/>
      <w:bCs/>
      <w:color w:val="365F91"/>
      <w:kern w:val="0"/>
      <w:sz w:val="28"/>
      <w:szCs w:val="28"/>
    </w:rPr>
  </w:style>
  <w:style w:type="paragraph" w:customStyle="1" w:styleId="TOC11">
    <w:name w:val="TOC 标题11"/>
    <w:basedOn w:val="1"/>
    <w:next w:val="a7"/>
    <w:uiPriority w:val="39"/>
    <w:unhideWhenUsed/>
    <w:qFormat/>
    <w:pPr>
      <w:widowControl/>
      <w:spacing w:before="480" w:after="0" w:line="276" w:lineRule="auto"/>
      <w:jc w:val="left"/>
      <w:outlineLvl w:val="9"/>
    </w:pPr>
    <w:rPr>
      <w:rFonts w:ascii="Cambria" w:hAnsi="Cambria"/>
      <w:color w:val="365F91"/>
      <w:kern w:val="0"/>
      <w:sz w:val="28"/>
      <w:szCs w:val="28"/>
    </w:rPr>
  </w:style>
  <w:style w:type="paragraph" w:customStyle="1" w:styleId="a4">
    <w:name w:val="四级条标题"/>
    <w:basedOn w:val="a3"/>
    <w:next w:val="affe"/>
    <w:qFormat/>
    <w:pPr>
      <w:numPr>
        <w:ilvl w:val="5"/>
      </w:numPr>
      <w:outlineLvl w:val="5"/>
    </w:pPr>
  </w:style>
  <w:style w:type="paragraph" w:customStyle="1" w:styleId="a">
    <w:name w:val="前言、引言标题"/>
    <w:next w:val="a7"/>
    <w:qFormat/>
    <w:pPr>
      <w:numPr>
        <w:numId w:val="1"/>
      </w:numPr>
      <w:shd w:val="clear" w:color="FFFFFF" w:fill="FFFFFF"/>
      <w:spacing w:before="640" w:after="560"/>
      <w:jc w:val="center"/>
      <w:outlineLvl w:val="0"/>
    </w:pPr>
    <w:rPr>
      <w:rFonts w:ascii="黑体" w:eastAsia="黑体" w:hAnsi="Times New Roman" w:cs="Times New Roman"/>
      <w:sz w:val="32"/>
    </w:rPr>
  </w:style>
  <w:style w:type="paragraph" w:customStyle="1" w:styleId="35">
    <w:name w:val="样式 标题 3 + 宋体 行距: 单倍行距"/>
    <w:basedOn w:val="3"/>
    <w:qFormat/>
    <w:pPr>
      <w:keepNext w:val="0"/>
      <w:keepLines w:val="0"/>
      <w:widowControl/>
      <w:tabs>
        <w:tab w:val="left" w:pos="420"/>
        <w:tab w:val="left" w:pos="5382"/>
      </w:tabs>
      <w:spacing w:beforeLines="0" w:before="200" w:afterLines="0" w:after="0" w:line="360" w:lineRule="auto"/>
      <w:ind w:left="720" w:firstLineChars="0" w:hanging="720"/>
    </w:pPr>
    <w:rPr>
      <w:rFonts w:ascii="宋体" w:eastAsia="宋体" w:hAnsi="宋体" w:cs="宋体"/>
      <w:b w:val="0"/>
      <w:bCs w:val="0"/>
      <w:i/>
      <w:iCs/>
      <w:smallCaps/>
      <w:spacing w:val="5"/>
      <w:kern w:val="0"/>
      <w:sz w:val="24"/>
      <w:szCs w:val="26"/>
      <w:lang w:val="zh-CN" w:eastAsia="en-US"/>
    </w:rPr>
  </w:style>
  <w:style w:type="paragraph" w:customStyle="1" w:styleId="p15">
    <w:name w:val="p15"/>
    <w:basedOn w:val="a7"/>
    <w:qFormat/>
    <w:pPr>
      <w:widowControl/>
    </w:pPr>
    <w:rPr>
      <w:kern w:val="0"/>
      <w:szCs w:val="21"/>
    </w:rPr>
  </w:style>
  <w:style w:type="paragraph" w:customStyle="1" w:styleId="a0">
    <w:name w:val="章标题"/>
    <w:next w:val="affe"/>
    <w:qFormat/>
    <w:pPr>
      <w:numPr>
        <w:ilvl w:val="1"/>
        <w:numId w:val="1"/>
      </w:numPr>
      <w:spacing w:beforeLines="50" w:before="156" w:afterLines="50" w:after="156"/>
      <w:jc w:val="both"/>
      <w:outlineLvl w:val="1"/>
    </w:pPr>
    <w:rPr>
      <w:rFonts w:ascii="黑体" w:eastAsia="黑体" w:hAnsi="Times New Roman" w:cs="Times New Roman"/>
      <w:sz w:val="21"/>
    </w:rPr>
  </w:style>
  <w:style w:type="paragraph" w:customStyle="1" w:styleId="a5">
    <w:name w:val="五级条标题"/>
    <w:basedOn w:val="a4"/>
    <w:next w:val="affe"/>
    <w:qFormat/>
    <w:pPr>
      <w:numPr>
        <w:ilvl w:val="6"/>
      </w:numPr>
      <w:outlineLvl w:val="6"/>
    </w:pPr>
  </w:style>
  <w:style w:type="paragraph" w:customStyle="1" w:styleId="27">
    <w:name w:val="列出段落2"/>
    <w:basedOn w:val="a7"/>
    <w:qFormat/>
    <w:pPr>
      <w:ind w:firstLineChars="200" w:firstLine="420"/>
    </w:pPr>
    <w:rPr>
      <w:szCs w:val="20"/>
    </w:rPr>
  </w:style>
  <w:style w:type="paragraph" w:customStyle="1" w:styleId="p0">
    <w:name w:val="p0"/>
    <w:basedOn w:val="a7"/>
    <w:qFormat/>
    <w:rsid w:val="00903CD4"/>
    <w:pPr>
      <w:widowControl/>
    </w:pPr>
    <w:rPr>
      <w:kern w:val="0"/>
      <w:szCs w:val="20"/>
    </w:rPr>
  </w:style>
  <w:style w:type="character" w:customStyle="1" w:styleId="fontstyle01">
    <w:name w:val="fontstyle01"/>
    <w:basedOn w:val="a8"/>
    <w:rsid w:val="00B613A8"/>
    <w:rPr>
      <w:rFonts w:ascii="华文宋体" w:eastAsia="华文宋体" w:hAnsi="华文宋体" w:hint="eastAsia"/>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ngyajun@skywellcorp.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4B909C-02C2-4A90-9F4D-6ECE8C5FD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776</Words>
  <Characters>4425</Characters>
  <Application>Microsoft Office Word</Application>
  <DocSecurity>0</DocSecurity>
  <Lines>36</Lines>
  <Paragraphs>10</Paragraphs>
  <ScaleCrop>false</ScaleCrop>
  <Company>Microsoft</Company>
  <LinksUpToDate>false</LinksUpToDate>
  <CharactersWithSpaces>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张辉</dc:creator>
  <cp:lastModifiedBy>张辉</cp:lastModifiedBy>
  <cp:revision>3</cp:revision>
  <dcterms:created xsi:type="dcterms:W3CDTF">2023-04-13T01:42:00Z</dcterms:created>
  <dcterms:modified xsi:type="dcterms:W3CDTF">2023-04-13T01:45:00Z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13ECEF22FD9A4E2388AC4A21BC9BB373</vt:lpwstr>
  </property>
</Properties>
</file>