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D4" w:rsidRDefault="004529D4">
      <w:pPr>
        <w:spacing w:line="360" w:lineRule="auto"/>
        <w:jc w:val="center"/>
        <w:rPr>
          <w:rFonts w:ascii="宋体" w:hAnsi="宋体" w:cs="仿宋_GB2312-WinCharSetFFFF-H"/>
          <w:b/>
          <w:kern w:val="0"/>
          <w:sz w:val="36"/>
          <w:szCs w:val="36"/>
        </w:rPr>
      </w:pPr>
      <w:r w:rsidRPr="004529D4">
        <w:rPr>
          <w:rFonts w:ascii="宋体" w:hAnsi="宋体" w:cs="仿宋_GB2312-WinCharSetFFFF-H" w:hint="eastAsia"/>
          <w:b/>
          <w:kern w:val="0"/>
          <w:sz w:val="36"/>
          <w:szCs w:val="36"/>
        </w:rPr>
        <w:t>深圳创维创客天地科技城充电站工程</w:t>
      </w:r>
    </w:p>
    <w:p w:rsidR="00602396" w:rsidRPr="004529D4" w:rsidRDefault="00602396">
      <w:pPr>
        <w:spacing w:line="360" w:lineRule="auto"/>
        <w:jc w:val="center"/>
        <w:rPr>
          <w:rFonts w:ascii="宋体" w:hAnsi="宋体" w:cs="仿宋_GB2312-WinCharSetFFFF-H"/>
          <w:b/>
          <w:kern w:val="0"/>
          <w:sz w:val="36"/>
          <w:szCs w:val="36"/>
        </w:rPr>
      </w:pPr>
      <w:r>
        <w:rPr>
          <w:rFonts w:ascii="宋体" w:hAnsi="宋体" w:cs="仿宋_GB2312-WinCharSetFFFF-H" w:hint="eastAsia"/>
          <w:b/>
          <w:kern w:val="0"/>
          <w:sz w:val="36"/>
          <w:szCs w:val="36"/>
        </w:rPr>
        <w:t>邀请报价公告</w:t>
      </w:r>
    </w:p>
    <w:p w:rsidR="00D9527D" w:rsidRPr="004529D4" w:rsidRDefault="00AD1848">
      <w:pPr>
        <w:spacing w:line="360" w:lineRule="auto"/>
        <w:jc w:val="left"/>
        <w:rPr>
          <w:rFonts w:ascii="宋体" w:hAnsi="宋体" w:cs="仿宋_GB2312-WinCharSetFFFF-H"/>
          <w:b/>
          <w:bCs/>
          <w:color w:val="000000"/>
          <w:kern w:val="0"/>
          <w:sz w:val="24"/>
          <w:szCs w:val="24"/>
        </w:rPr>
      </w:pPr>
      <w:bookmarkStart w:id="0" w:name="_GoBack"/>
      <w:bookmarkEnd w:id="0"/>
      <w:r w:rsidRPr="004529D4">
        <w:rPr>
          <w:rFonts w:ascii="Arial" w:hAnsi="Arial" w:cs="Arial" w:hint="eastAsia"/>
          <w:b/>
          <w:sz w:val="24"/>
          <w:szCs w:val="24"/>
        </w:rPr>
        <w:t>各优秀单位</w:t>
      </w:r>
      <w:r w:rsidRPr="004529D4">
        <w:rPr>
          <w:rFonts w:ascii="Arial" w:hAnsi="Arial" w:cs="Arial"/>
          <w:b/>
          <w:sz w:val="24"/>
          <w:szCs w:val="24"/>
        </w:rPr>
        <w:t>：</w:t>
      </w:r>
    </w:p>
    <w:p w:rsidR="00D9527D" w:rsidRPr="004529D4" w:rsidRDefault="009B7456">
      <w:pPr>
        <w:pStyle w:val="1"/>
        <w:spacing w:line="360" w:lineRule="auto"/>
        <w:ind w:firstLineChars="0" w:firstLine="0"/>
        <w:jc w:val="left"/>
        <w:rPr>
          <w:rFonts w:ascii="宋体" w:hAnsi="宋体"/>
          <w:sz w:val="24"/>
          <w:szCs w:val="24"/>
        </w:rPr>
      </w:pPr>
      <w:r w:rsidRPr="004529D4">
        <w:rPr>
          <w:rFonts w:ascii="宋体" w:hAnsi="宋体" w:hint="eastAsia"/>
          <w:sz w:val="24"/>
          <w:szCs w:val="24"/>
        </w:rPr>
        <w:t xml:space="preserve">     南京创源天地动力科技有限公司拟对</w:t>
      </w:r>
      <w:r w:rsidR="00753913" w:rsidRPr="004529D4">
        <w:rPr>
          <w:rFonts w:ascii="宋体" w:hAnsi="宋体" w:hint="eastAsia"/>
          <w:sz w:val="24"/>
          <w:szCs w:val="24"/>
          <w:u w:val="single"/>
        </w:rPr>
        <w:t>深圳创维创客天地科技城充电站工程</w:t>
      </w:r>
      <w:r w:rsidR="00753913" w:rsidRPr="004529D4">
        <w:rPr>
          <w:rFonts w:ascii="宋体" w:hAnsi="宋体" w:hint="eastAsia"/>
          <w:sz w:val="24"/>
          <w:szCs w:val="24"/>
        </w:rPr>
        <w:t>进</w:t>
      </w:r>
      <w:r w:rsidRPr="004529D4">
        <w:rPr>
          <w:rFonts w:ascii="宋体" w:hAnsi="宋体" w:hint="eastAsia"/>
          <w:sz w:val="24"/>
          <w:szCs w:val="24"/>
        </w:rPr>
        <w:t>行</w:t>
      </w:r>
      <w:r w:rsidR="00AD1848" w:rsidRPr="004529D4">
        <w:rPr>
          <w:rFonts w:ascii="宋体" w:hAnsi="宋体" w:hint="eastAsia"/>
          <w:sz w:val="24"/>
          <w:szCs w:val="24"/>
        </w:rPr>
        <w:t>议价</w:t>
      </w:r>
      <w:r w:rsidRPr="004529D4">
        <w:rPr>
          <w:rFonts w:ascii="宋体" w:hAnsi="宋体" w:cs="仿宋_GB2312-WinCharSetFFFF-H" w:hint="eastAsia"/>
          <w:color w:val="000000"/>
          <w:kern w:val="0"/>
          <w:sz w:val="24"/>
          <w:szCs w:val="24"/>
        </w:rPr>
        <w:t>，</w:t>
      </w:r>
      <w:r w:rsidR="00AD1848" w:rsidRPr="004529D4">
        <w:rPr>
          <w:rFonts w:ascii="宋体" w:hAnsi="宋体" w:cs="仿宋_GB2312-WinCharSetFFFF-H" w:hint="eastAsia"/>
          <w:kern w:val="0"/>
          <w:sz w:val="24"/>
          <w:szCs w:val="24"/>
        </w:rPr>
        <w:t>欢迎行业优秀单位报名参加。</w:t>
      </w:r>
    </w:p>
    <w:p w:rsidR="00D9527D" w:rsidRPr="004529D4" w:rsidRDefault="009B7456">
      <w:pPr>
        <w:pStyle w:val="1"/>
        <w:numPr>
          <w:ilvl w:val="0"/>
          <w:numId w:val="1"/>
        </w:numPr>
        <w:spacing w:line="360" w:lineRule="auto"/>
        <w:ind w:firstLineChars="0"/>
        <w:jc w:val="left"/>
        <w:rPr>
          <w:rFonts w:ascii="宋体" w:hAnsi="宋体"/>
          <w:sz w:val="24"/>
          <w:szCs w:val="24"/>
        </w:rPr>
      </w:pPr>
      <w:r w:rsidRPr="004529D4">
        <w:rPr>
          <w:rFonts w:ascii="宋体" w:hAnsi="宋体" w:hint="eastAsia"/>
          <w:b/>
          <w:sz w:val="24"/>
          <w:szCs w:val="24"/>
        </w:rPr>
        <w:t>项目名称</w:t>
      </w:r>
      <w:r w:rsidRPr="004529D4">
        <w:rPr>
          <w:rFonts w:ascii="宋体" w:hAnsi="宋体" w:hint="eastAsia"/>
          <w:sz w:val="24"/>
          <w:szCs w:val="24"/>
        </w:rPr>
        <w:t>：</w:t>
      </w:r>
      <w:r w:rsidR="00753913" w:rsidRPr="004529D4">
        <w:rPr>
          <w:rFonts w:ascii="宋体" w:hAnsi="宋体" w:hint="eastAsia"/>
          <w:sz w:val="24"/>
          <w:szCs w:val="24"/>
        </w:rPr>
        <w:t>创维创客天地科技城充电站工程</w:t>
      </w:r>
    </w:p>
    <w:p w:rsidR="00D9527D" w:rsidRPr="004529D4" w:rsidRDefault="009B7456">
      <w:pPr>
        <w:pStyle w:val="1"/>
        <w:numPr>
          <w:ilvl w:val="0"/>
          <w:numId w:val="1"/>
        </w:numPr>
        <w:spacing w:line="360" w:lineRule="auto"/>
        <w:ind w:firstLineChars="0"/>
        <w:jc w:val="left"/>
        <w:rPr>
          <w:rFonts w:ascii="宋体" w:hAnsi="宋体"/>
          <w:sz w:val="24"/>
          <w:szCs w:val="24"/>
        </w:rPr>
      </w:pPr>
      <w:r w:rsidRPr="004529D4">
        <w:rPr>
          <w:rFonts w:ascii="宋体" w:hAnsi="宋体" w:hint="eastAsia"/>
          <w:b/>
          <w:sz w:val="24"/>
          <w:szCs w:val="24"/>
        </w:rPr>
        <w:t>项目地址</w:t>
      </w:r>
      <w:r w:rsidRPr="004529D4">
        <w:rPr>
          <w:rFonts w:ascii="宋体" w:hAnsi="宋体" w:hint="eastAsia"/>
          <w:sz w:val="24"/>
          <w:szCs w:val="24"/>
        </w:rPr>
        <w:t>：</w:t>
      </w:r>
      <w:r w:rsidR="00753913" w:rsidRPr="004529D4">
        <w:rPr>
          <w:rFonts w:ascii="宋体" w:hAnsi="宋体" w:hint="eastAsia"/>
          <w:sz w:val="24"/>
          <w:szCs w:val="24"/>
        </w:rPr>
        <w:t>广东省深圳市龙岗区高科大道1</w:t>
      </w:r>
      <w:r w:rsidR="00753913" w:rsidRPr="004529D4">
        <w:rPr>
          <w:rFonts w:ascii="宋体" w:hAnsi="宋体"/>
          <w:sz w:val="24"/>
          <w:szCs w:val="24"/>
        </w:rPr>
        <w:t>2</w:t>
      </w:r>
      <w:r w:rsidR="00753913" w:rsidRPr="004529D4">
        <w:rPr>
          <w:rFonts w:ascii="宋体" w:hAnsi="宋体" w:hint="eastAsia"/>
          <w:sz w:val="24"/>
          <w:szCs w:val="24"/>
        </w:rPr>
        <w:t>号</w:t>
      </w:r>
    </w:p>
    <w:p w:rsidR="00D9527D" w:rsidRPr="004529D4" w:rsidRDefault="009B7456">
      <w:pPr>
        <w:widowControl/>
        <w:spacing w:line="360" w:lineRule="auto"/>
        <w:ind w:left="482" w:hangingChars="200" w:hanging="482"/>
        <w:rPr>
          <w:rStyle w:val="font11"/>
          <w:rFonts w:cs="Times New Roman" w:hint="default"/>
        </w:rPr>
      </w:pPr>
      <w:r w:rsidRPr="004529D4">
        <w:rPr>
          <w:rFonts w:ascii="宋体" w:hAnsi="宋体" w:hint="eastAsia"/>
          <w:b/>
          <w:sz w:val="24"/>
          <w:szCs w:val="24"/>
        </w:rPr>
        <w:t>三、项目概况：</w:t>
      </w:r>
      <w:r w:rsidRPr="004529D4">
        <w:rPr>
          <w:rStyle w:val="font11"/>
          <w:rFonts w:hint="default"/>
          <w:lang w:bidi="ar"/>
        </w:rPr>
        <w:t>建设</w:t>
      </w:r>
      <w:r w:rsidR="00753913" w:rsidRPr="004529D4">
        <w:rPr>
          <w:rStyle w:val="font11"/>
          <w:rFonts w:hint="default"/>
          <w:lang w:bidi="ar"/>
        </w:rPr>
        <w:t>94台7kw交流充电桩（包含部门桥架、配电箱、电缆以及敷设安装，充电桩设备接电等（充电桩甲供））</w:t>
      </w:r>
    </w:p>
    <w:p w:rsidR="00D9527D" w:rsidRPr="004529D4" w:rsidRDefault="009B7456">
      <w:pPr>
        <w:pStyle w:val="a8"/>
        <w:widowControl/>
        <w:numPr>
          <w:ilvl w:val="0"/>
          <w:numId w:val="2"/>
        </w:numPr>
        <w:spacing w:line="360" w:lineRule="auto"/>
        <w:ind w:firstLineChars="0"/>
        <w:rPr>
          <w:rStyle w:val="15"/>
          <w:rFonts w:hint="default"/>
        </w:rPr>
      </w:pPr>
      <w:r w:rsidRPr="004529D4">
        <w:rPr>
          <w:rStyle w:val="15"/>
          <w:rFonts w:hint="default"/>
          <w:b/>
        </w:rPr>
        <w:t>项目要求：</w:t>
      </w:r>
      <w:r w:rsidRPr="004529D4">
        <w:rPr>
          <w:rStyle w:val="15"/>
          <w:rFonts w:hint="default"/>
        </w:rPr>
        <w:t>工程质量要求合格及以上，满足使用与验收需要。</w:t>
      </w:r>
    </w:p>
    <w:p w:rsidR="00D9527D" w:rsidRPr="004529D4" w:rsidRDefault="009B7456">
      <w:pPr>
        <w:pStyle w:val="a8"/>
        <w:numPr>
          <w:ilvl w:val="0"/>
          <w:numId w:val="2"/>
        </w:numPr>
        <w:spacing w:line="360" w:lineRule="auto"/>
        <w:ind w:firstLineChars="0"/>
        <w:rPr>
          <w:rStyle w:val="font11"/>
          <w:rFonts w:hint="default"/>
        </w:rPr>
      </w:pPr>
      <w:r w:rsidRPr="004529D4">
        <w:rPr>
          <w:rStyle w:val="15"/>
          <w:rFonts w:hint="default"/>
          <w:b/>
        </w:rPr>
        <w:t>工期要求：</w:t>
      </w:r>
      <w:r w:rsidRPr="004529D4">
        <w:rPr>
          <w:rStyle w:val="15"/>
          <w:rFonts w:hint="default"/>
        </w:rPr>
        <w:t>符合招标文件要求。</w:t>
      </w:r>
    </w:p>
    <w:p w:rsidR="00D9527D" w:rsidRPr="004529D4" w:rsidRDefault="009B7456">
      <w:pPr>
        <w:pStyle w:val="1"/>
        <w:spacing w:line="360" w:lineRule="auto"/>
        <w:ind w:firstLineChars="0" w:firstLine="0"/>
        <w:rPr>
          <w:rFonts w:ascii="宋体" w:hAnsi="宋体"/>
          <w:b/>
          <w:sz w:val="24"/>
          <w:szCs w:val="24"/>
        </w:rPr>
      </w:pPr>
      <w:r w:rsidRPr="004529D4">
        <w:rPr>
          <w:rFonts w:ascii="宋体" w:hAnsi="宋体" w:hint="eastAsia"/>
          <w:b/>
          <w:sz w:val="24"/>
          <w:szCs w:val="24"/>
        </w:rPr>
        <w:t>六、报名单位资格：</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1</w:t>
      </w:r>
      <w:r w:rsidRPr="004529D4">
        <w:rPr>
          <w:rFonts w:ascii="宋体" w:hAnsi="宋体"/>
          <w:sz w:val="24"/>
          <w:szCs w:val="24"/>
        </w:rPr>
        <w:t>.</w:t>
      </w:r>
      <w:r w:rsidRPr="004529D4">
        <w:rPr>
          <w:rFonts w:ascii="宋体" w:hAnsi="宋体" w:hint="eastAsia"/>
          <w:sz w:val="24"/>
          <w:szCs w:val="24"/>
        </w:rPr>
        <w:t>投标单位的资质：电力工程施工承包叁级资质</w:t>
      </w:r>
      <w:r w:rsidR="00AD1848" w:rsidRPr="004529D4">
        <w:rPr>
          <w:rFonts w:ascii="宋体" w:hAnsi="宋体" w:hint="eastAsia"/>
          <w:sz w:val="24"/>
          <w:szCs w:val="24"/>
        </w:rPr>
        <w:t>或</w:t>
      </w:r>
      <w:r w:rsidRPr="004529D4">
        <w:rPr>
          <w:rFonts w:ascii="宋体" w:hAnsi="宋体" w:hint="eastAsia"/>
          <w:sz w:val="24"/>
          <w:szCs w:val="24"/>
        </w:rPr>
        <w:t>具有承装承修承试电力资质；</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2</w:t>
      </w:r>
      <w:r w:rsidRPr="004529D4">
        <w:rPr>
          <w:rFonts w:ascii="宋体" w:hAnsi="宋体"/>
          <w:sz w:val="24"/>
          <w:szCs w:val="24"/>
        </w:rPr>
        <w:t>.</w:t>
      </w:r>
      <w:r w:rsidRPr="004529D4">
        <w:rPr>
          <w:rFonts w:ascii="宋体" w:hAnsi="宋体" w:hint="eastAsia"/>
          <w:sz w:val="24"/>
          <w:szCs w:val="24"/>
        </w:rPr>
        <w:t>项目经理资质：贰级注册建造师（机电工程专业），并具备安全生产考核证书（B证）。</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3</w:t>
      </w:r>
      <w:r w:rsidRPr="004529D4">
        <w:rPr>
          <w:rFonts w:ascii="宋体" w:hAnsi="宋体"/>
          <w:sz w:val="24"/>
          <w:szCs w:val="24"/>
        </w:rPr>
        <w:t>.</w:t>
      </w:r>
      <w:r w:rsidRPr="004529D4">
        <w:rPr>
          <w:rFonts w:ascii="宋体" w:hAnsi="宋体" w:hint="eastAsia"/>
          <w:sz w:val="24"/>
          <w:szCs w:val="24"/>
        </w:rPr>
        <w:t>企业业绩要求：提供企业近三年以来已完成至少2个类似（单项合同金额不少于100万元)业绩证明（项目经理业绩可计入，提供中标通知书、合同、竣工验收报告等)。</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4、有意向参加的单位，需将以下材料备齐于</w:t>
      </w:r>
      <w:r w:rsidRPr="004529D4">
        <w:rPr>
          <w:rFonts w:ascii="宋体" w:hAnsi="宋体"/>
          <w:sz w:val="24"/>
          <w:szCs w:val="24"/>
        </w:rPr>
        <w:t>202</w:t>
      </w:r>
      <w:r w:rsidR="00A35BD0" w:rsidRPr="004529D4">
        <w:rPr>
          <w:rFonts w:ascii="宋体" w:hAnsi="宋体"/>
          <w:sz w:val="24"/>
          <w:szCs w:val="24"/>
        </w:rPr>
        <w:t>2</w:t>
      </w:r>
      <w:r w:rsidRPr="004529D4">
        <w:rPr>
          <w:rFonts w:ascii="宋体" w:hAnsi="宋体" w:hint="eastAsia"/>
          <w:sz w:val="24"/>
          <w:szCs w:val="24"/>
        </w:rPr>
        <w:t>年</w:t>
      </w:r>
      <w:r w:rsidR="00A35BD0" w:rsidRPr="004529D4">
        <w:rPr>
          <w:rFonts w:ascii="宋体" w:hAnsi="宋体"/>
          <w:sz w:val="24"/>
          <w:szCs w:val="24"/>
        </w:rPr>
        <w:t>3</w:t>
      </w:r>
      <w:r w:rsidRPr="004529D4">
        <w:rPr>
          <w:rFonts w:ascii="宋体" w:hAnsi="宋体" w:hint="eastAsia"/>
          <w:sz w:val="24"/>
          <w:szCs w:val="24"/>
        </w:rPr>
        <w:t>月</w:t>
      </w:r>
      <w:r w:rsidR="00A35BD0" w:rsidRPr="004529D4">
        <w:rPr>
          <w:rFonts w:ascii="宋体" w:hAnsi="宋体"/>
          <w:sz w:val="24"/>
          <w:szCs w:val="24"/>
        </w:rPr>
        <w:t>18</w:t>
      </w:r>
      <w:r w:rsidRPr="004529D4">
        <w:rPr>
          <w:rFonts w:ascii="宋体" w:hAnsi="宋体" w:hint="eastAsia"/>
          <w:sz w:val="24"/>
          <w:szCs w:val="24"/>
        </w:rPr>
        <w:t>日</w:t>
      </w:r>
      <w:r w:rsidRPr="004529D4">
        <w:rPr>
          <w:rFonts w:ascii="宋体" w:hAnsi="宋体"/>
          <w:sz w:val="24"/>
          <w:szCs w:val="24"/>
        </w:rPr>
        <w:t xml:space="preserve">  9:00 </w:t>
      </w:r>
      <w:r w:rsidRPr="004529D4">
        <w:rPr>
          <w:rFonts w:ascii="宋体" w:hAnsi="宋体" w:hint="eastAsia"/>
          <w:sz w:val="24"/>
          <w:szCs w:val="24"/>
        </w:rPr>
        <w:t>前交至南京金龙招标中心，逾期无效。</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企业经营相关文件：</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1) 公司营业执照（原营业执照、组织机构代码证、税务登记证三证合一）；</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2）资质证书；</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3）安全生产许可证；</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4）法人代表证明书；</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5）法人代表授权委托书；</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6）公司业绩证明资料（拟用项目经理的业绩资料，例如中标通知书、合同、竣工验收报告等）；</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7）报名单位地址、公司固定电话、联系人、联系人电话、邮箱地址；</w:t>
      </w:r>
    </w:p>
    <w:p w:rsidR="00D9527D" w:rsidRPr="004529D4" w:rsidRDefault="009B7456">
      <w:pPr>
        <w:widowControl/>
        <w:tabs>
          <w:tab w:val="left" w:pos="492"/>
        </w:tabs>
        <w:spacing w:line="360" w:lineRule="auto"/>
        <w:ind w:firstLineChars="200" w:firstLine="482"/>
        <w:rPr>
          <w:rFonts w:ascii="宋体" w:hAnsi="宋体"/>
          <w:b/>
          <w:sz w:val="24"/>
          <w:szCs w:val="24"/>
        </w:rPr>
      </w:pPr>
      <w:r w:rsidRPr="004529D4">
        <w:rPr>
          <w:rFonts w:ascii="宋体" w:hAnsi="宋体" w:hint="eastAsia"/>
          <w:b/>
          <w:sz w:val="24"/>
          <w:szCs w:val="24"/>
        </w:rPr>
        <w:t>（法人授权委托人作为投标人唯一联系人，且联系方式不得变动，不接受挂靠）</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lastRenderedPageBreak/>
        <w:t>8)法人授权委托人和拟用项目经理近半年本单位社保缴纳证明与劳动合同；</w:t>
      </w:r>
    </w:p>
    <w:p w:rsidR="00D9527D" w:rsidRPr="004529D4" w:rsidRDefault="009B7456">
      <w:pPr>
        <w:spacing w:line="360" w:lineRule="auto"/>
        <w:ind w:firstLineChars="200" w:firstLine="480"/>
        <w:rPr>
          <w:rFonts w:ascii="宋体" w:hAnsi="宋体"/>
          <w:kern w:val="0"/>
          <w:sz w:val="24"/>
          <w:szCs w:val="24"/>
        </w:rPr>
      </w:pPr>
      <w:r w:rsidRPr="004529D4">
        <w:rPr>
          <w:rFonts w:ascii="宋体" w:hAnsi="宋体" w:hint="eastAsia"/>
          <w:kern w:val="0"/>
          <w:sz w:val="24"/>
          <w:szCs w:val="24"/>
        </w:rPr>
        <w:t>9）在建工程或近期已完工项目合同（供考察）；</w:t>
      </w:r>
    </w:p>
    <w:p w:rsidR="00D9527D" w:rsidRPr="004529D4" w:rsidRDefault="009B7456">
      <w:pPr>
        <w:spacing w:line="360" w:lineRule="auto"/>
        <w:ind w:firstLineChars="200" w:firstLine="480"/>
        <w:rPr>
          <w:rFonts w:ascii="宋体" w:hAnsi="宋体"/>
          <w:kern w:val="0"/>
          <w:sz w:val="24"/>
          <w:szCs w:val="24"/>
        </w:rPr>
      </w:pPr>
      <w:r w:rsidRPr="004529D4">
        <w:rPr>
          <w:rFonts w:ascii="宋体" w:hAnsi="宋体" w:hint="eastAsia"/>
          <w:kern w:val="0"/>
          <w:sz w:val="24"/>
          <w:szCs w:val="24"/>
        </w:rPr>
        <w:t>10）</w:t>
      </w:r>
      <w:r w:rsidR="003841C8" w:rsidRPr="004529D4">
        <w:rPr>
          <w:rFonts w:ascii="宋体" w:hAnsi="宋体" w:hint="eastAsia"/>
          <w:kern w:val="0"/>
          <w:sz w:val="24"/>
          <w:szCs w:val="24"/>
        </w:rPr>
        <w:t>附件2清单</w:t>
      </w:r>
      <w:r w:rsidRPr="004529D4">
        <w:rPr>
          <w:rFonts w:ascii="宋体" w:hAnsi="宋体" w:hint="eastAsia"/>
          <w:kern w:val="0"/>
          <w:sz w:val="24"/>
          <w:szCs w:val="24"/>
        </w:rPr>
        <w:t>；</w:t>
      </w:r>
    </w:p>
    <w:p w:rsidR="00D9527D" w:rsidRPr="004529D4" w:rsidRDefault="009B7456">
      <w:pPr>
        <w:spacing w:line="360" w:lineRule="auto"/>
        <w:rPr>
          <w:rFonts w:ascii="宋体" w:hAnsi="宋体"/>
          <w:b/>
          <w:sz w:val="24"/>
          <w:szCs w:val="24"/>
        </w:rPr>
      </w:pPr>
      <w:r w:rsidRPr="004529D4">
        <w:rPr>
          <w:rFonts w:ascii="宋体" w:hAnsi="宋体" w:hint="eastAsia"/>
          <w:b/>
          <w:sz w:val="24"/>
          <w:szCs w:val="24"/>
        </w:rPr>
        <w:t>七、递交地址及联系方式</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递交地址：南京市溧水区新能源大道369号</w:t>
      </w:r>
    </w:p>
    <w:p w:rsidR="00D9527D" w:rsidRPr="004529D4"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 xml:space="preserve">          南京金龙客车制造有限公司集团</w:t>
      </w:r>
      <w:r w:rsidR="00602396">
        <w:rPr>
          <w:rFonts w:ascii="宋体" w:hAnsi="宋体" w:hint="eastAsia"/>
          <w:sz w:val="24"/>
          <w:szCs w:val="24"/>
        </w:rPr>
        <w:t>招标中心</w:t>
      </w:r>
    </w:p>
    <w:p w:rsidR="00D9527D" w:rsidRDefault="009B7456">
      <w:pPr>
        <w:widowControl/>
        <w:tabs>
          <w:tab w:val="left" w:pos="492"/>
        </w:tabs>
        <w:spacing w:line="360" w:lineRule="auto"/>
        <w:ind w:firstLineChars="200" w:firstLine="480"/>
        <w:rPr>
          <w:rFonts w:ascii="宋体" w:hAnsi="宋体"/>
          <w:sz w:val="24"/>
          <w:szCs w:val="24"/>
        </w:rPr>
      </w:pPr>
      <w:r w:rsidRPr="004529D4">
        <w:rPr>
          <w:rFonts w:ascii="宋体" w:hAnsi="宋体" w:hint="eastAsia"/>
          <w:sz w:val="24"/>
          <w:szCs w:val="24"/>
        </w:rPr>
        <w:t>联系人：王工    电话：18351906610     邮箱:</w:t>
      </w:r>
      <w:r w:rsidRPr="004529D4">
        <w:t xml:space="preserve"> </w:t>
      </w:r>
      <w:hyperlink r:id="rId9" w:history="1">
        <w:r w:rsidR="002A5C1B" w:rsidRPr="00F916FF">
          <w:rPr>
            <w:rStyle w:val="ab"/>
            <w:rFonts w:ascii="宋体" w:hAnsi="宋体"/>
            <w:sz w:val="24"/>
            <w:szCs w:val="24"/>
          </w:rPr>
          <w:t>wangyajun@skywellcorp.com</w:t>
        </w:r>
      </w:hyperlink>
    </w:p>
    <w:p w:rsidR="002A5C1B" w:rsidRPr="004529D4" w:rsidRDefault="002A5C1B">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备注：如有意向参与，需要施工图纸，可联系王工。</w:t>
      </w:r>
    </w:p>
    <w:p w:rsidR="00D9527D" w:rsidRPr="004529D4" w:rsidRDefault="00D9527D">
      <w:pPr>
        <w:spacing w:line="360" w:lineRule="auto"/>
        <w:ind w:right="964" w:firstLineChars="1900" w:firstLine="4578"/>
        <w:rPr>
          <w:rStyle w:val="15"/>
          <w:rFonts w:hint="default"/>
          <w:b/>
        </w:rPr>
      </w:pPr>
    </w:p>
    <w:p w:rsidR="00D9527D" w:rsidRPr="004529D4" w:rsidRDefault="00D9527D">
      <w:pPr>
        <w:spacing w:line="360" w:lineRule="auto"/>
        <w:ind w:right="964" w:firstLineChars="1900" w:firstLine="4578"/>
        <w:rPr>
          <w:rStyle w:val="15"/>
          <w:rFonts w:hint="default"/>
          <w:b/>
        </w:rPr>
      </w:pPr>
    </w:p>
    <w:p w:rsidR="00D9527D" w:rsidRPr="004529D4" w:rsidRDefault="009B7456">
      <w:pPr>
        <w:spacing w:line="360" w:lineRule="auto"/>
        <w:ind w:right="964" w:firstLineChars="1900" w:firstLine="4578"/>
        <w:rPr>
          <w:rFonts w:ascii="宋体" w:hAnsi="宋体"/>
          <w:b/>
          <w:sz w:val="24"/>
          <w:szCs w:val="24"/>
        </w:rPr>
      </w:pPr>
      <w:r w:rsidRPr="004529D4">
        <w:rPr>
          <w:rStyle w:val="15"/>
          <w:rFonts w:hint="default"/>
          <w:b/>
        </w:rPr>
        <w:t>南京创源天地动力科技有限公司</w:t>
      </w:r>
    </w:p>
    <w:p w:rsidR="00D9527D" w:rsidRPr="004529D4" w:rsidRDefault="009B7456">
      <w:pPr>
        <w:spacing w:line="360" w:lineRule="auto"/>
        <w:ind w:firstLineChars="200" w:firstLine="482"/>
        <w:rPr>
          <w:rFonts w:ascii="宋体" w:hAnsi="宋体"/>
          <w:b/>
          <w:sz w:val="24"/>
          <w:szCs w:val="24"/>
        </w:rPr>
      </w:pPr>
      <w:r w:rsidRPr="004529D4">
        <w:rPr>
          <w:rFonts w:ascii="宋体" w:hAnsi="宋体" w:hint="eastAsia"/>
          <w:b/>
          <w:sz w:val="24"/>
          <w:szCs w:val="24"/>
        </w:rPr>
        <w:t xml:space="preserve">                                         </w:t>
      </w:r>
      <w:r w:rsidRPr="004529D4">
        <w:rPr>
          <w:rFonts w:ascii="宋体" w:hAnsi="宋体"/>
          <w:b/>
          <w:sz w:val="24"/>
          <w:szCs w:val="24"/>
        </w:rPr>
        <w:t>202</w:t>
      </w:r>
      <w:r w:rsidR="00753913" w:rsidRPr="004529D4">
        <w:rPr>
          <w:rFonts w:ascii="宋体" w:hAnsi="宋体"/>
          <w:b/>
          <w:sz w:val="24"/>
          <w:szCs w:val="24"/>
        </w:rPr>
        <w:t>2</w:t>
      </w:r>
      <w:r w:rsidRPr="004529D4">
        <w:rPr>
          <w:rFonts w:ascii="宋体" w:hAnsi="宋体" w:hint="eastAsia"/>
          <w:b/>
          <w:sz w:val="24"/>
          <w:szCs w:val="24"/>
        </w:rPr>
        <w:t>年</w:t>
      </w:r>
      <w:r w:rsidR="00753913" w:rsidRPr="004529D4">
        <w:rPr>
          <w:rFonts w:ascii="宋体" w:hAnsi="宋体"/>
          <w:b/>
          <w:sz w:val="24"/>
          <w:szCs w:val="24"/>
        </w:rPr>
        <w:t>3</w:t>
      </w:r>
      <w:r w:rsidRPr="004529D4">
        <w:rPr>
          <w:rFonts w:ascii="宋体" w:hAnsi="宋体"/>
          <w:b/>
          <w:sz w:val="24"/>
          <w:szCs w:val="24"/>
        </w:rPr>
        <w:t xml:space="preserve"> </w:t>
      </w:r>
      <w:r w:rsidRPr="004529D4">
        <w:rPr>
          <w:rFonts w:ascii="宋体" w:hAnsi="宋体" w:hint="eastAsia"/>
          <w:b/>
          <w:sz w:val="24"/>
          <w:szCs w:val="24"/>
        </w:rPr>
        <w:t>月</w:t>
      </w:r>
      <w:r w:rsidRPr="004529D4">
        <w:rPr>
          <w:rFonts w:ascii="宋体" w:hAnsi="宋体"/>
          <w:b/>
          <w:sz w:val="24"/>
          <w:szCs w:val="24"/>
        </w:rPr>
        <w:t xml:space="preserve"> </w:t>
      </w:r>
      <w:r w:rsidR="00753913" w:rsidRPr="004529D4">
        <w:rPr>
          <w:rFonts w:ascii="宋体" w:hAnsi="宋体"/>
          <w:b/>
          <w:sz w:val="24"/>
          <w:szCs w:val="24"/>
        </w:rPr>
        <w:t>8</w:t>
      </w:r>
      <w:r w:rsidR="006F0818" w:rsidRPr="004529D4">
        <w:rPr>
          <w:rFonts w:ascii="宋体" w:hAnsi="宋体"/>
          <w:b/>
          <w:sz w:val="24"/>
          <w:szCs w:val="24"/>
        </w:rPr>
        <w:t xml:space="preserve"> </w:t>
      </w:r>
      <w:r w:rsidRPr="004529D4">
        <w:rPr>
          <w:rFonts w:ascii="宋体" w:hAnsi="宋体" w:hint="eastAsia"/>
          <w:b/>
          <w:sz w:val="24"/>
          <w:szCs w:val="24"/>
        </w:rPr>
        <w:t>日</w:t>
      </w:r>
    </w:p>
    <w:p w:rsidR="00D9527D" w:rsidRPr="004529D4" w:rsidRDefault="00D9527D">
      <w:pPr>
        <w:spacing w:line="360" w:lineRule="auto"/>
        <w:ind w:firstLineChars="200" w:firstLine="482"/>
        <w:rPr>
          <w:rFonts w:ascii="宋体" w:hAnsi="宋体"/>
          <w:b/>
          <w:sz w:val="24"/>
          <w:szCs w:val="24"/>
        </w:rPr>
      </w:pPr>
    </w:p>
    <w:p w:rsidR="00D9527D" w:rsidRPr="004529D4" w:rsidRDefault="00D9527D">
      <w:pPr>
        <w:spacing w:line="360" w:lineRule="auto"/>
        <w:rPr>
          <w:rFonts w:ascii="宋体" w:hAnsi="宋体"/>
          <w:bCs/>
          <w:spacing w:val="-2"/>
          <w:kern w:val="0"/>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D9527D" w:rsidRPr="004529D4" w:rsidRDefault="00D9527D">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Default="00AD1848">
      <w:pPr>
        <w:spacing w:line="360" w:lineRule="auto"/>
        <w:rPr>
          <w:rFonts w:ascii="宋体" w:hAnsi="宋体"/>
          <w:sz w:val="24"/>
          <w:szCs w:val="24"/>
        </w:rPr>
      </w:pPr>
    </w:p>
    <w:p w:rsidR="00602396" w:rsidRPr="004529D4" w:rsidRDefault="00602396">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9B7456" w:rsidP="00AD1848">
      <w:pPr>
        <w:ind w:rightChars="-137" w:right="-288"/>
        <w:rPr>
          <w:rFonts w:ascii="宋体" w:hAnsi="宋体"/>
          <w:sz w:val="24"/>
          <w:szCs w:val="24"/>
        </w:rPr>
      </w:pPr>
      <w:r w:rsidRPr="004529D4">
        <w:rPr>
          <w:rFonts w:ascii="宋体" w:hAnsi="宋体" w:hint="eastAsia"/>
          <w:sz w:val="24"/>
          <w:szCs w:val="24"/>
        </w:rPr>
        <w:t>附件</w:t>
      </w:r>
      <w:r w:rsidR="00AD1848" w:rsidRPr="004529D4">
        <w:rPr>
          <w:rFonts w:ascii="宋体" w:hAnsi="宋体" w:hint="eastAsia"/>
          <w:sz w:val="24"/>
          <w:szCs w:val="24"/>
        </w:rPr>
        <w:t>1</w:t>
      </w:r>
      <w:r w:rsidRPr="004529D4">
        <w:rPr>
          <w:rFonts w:ascii="宋体" w:hAnsi="宋体" w:hint="eastAsia"/>
          <w:sz w:val="24"/>
          <w:szCs w:val="24"/>
        </w:rPr>
        <w:t>：</w:t>
      </w:r>
      <w:r w:rsidR="00AD1848" w:rsidRPr="004529D4">
        <w:rPr>
          <w:rFonts w:ascii="宋体" w:hAnsi="宋体" w:hint="eastAsia"/>
          <w:sz w:val="24"/>
          <w:szCs w:val="24"/>
        </w:rPr>
        <w:t>投标须知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1"/>
        <w:gridCol w:w="7502"/>
      </w:tblGrid>
      <w:tr w:rsidR="00AD1848" w:rsidRPr="004529D4" w:rsidTr="00CA4939">
        <w:trPr>
          <w:cantSplit/>
          <w:trHeight w:hRule="exact" w:val="368"/>
          <w:jc w:val="center"/>
        </w:trPr>
        <w:tc>
          <w:tcPr>
            <w:tcW w:w="1711" w:type="dxa"/>
            <w:vAlign w:val="center"/>
          </w:tcPr>
          <w:p w:rsidR="00AD1848" w:rsidRPr="004529D4" w:rsidRDefault="00AD1848" w:rsidP="00CA4939">
            <w:pPr>
              <w:adjustRightInd w:val="0"/>
              <w:snapToGrid w:val="0"/>
              <w:jc w:val="center"/>
              <w:rPr>
                <w:rFonts w:ascii="宋体" w:hAnsi="宋体"/>
                <w:b/>
                <w:bCs/>
                <w:color w:val="000000"/>
                <w:szCs w:val="21"/>
              </w:rPr>
            </w:pPr>
            <w:r w:rsidRPr="004529D4">
              <w:rPr>
                <w:rFonts w:ascii="宋体" w:hAnsi="宋体" w:hint="eastAsia"/>
                <w:b/>
                <w:bCs/>
                <w:color w:val="000000"/>
                <w:szCs w:val="21"/>
              </w:rPr>
              <w:t>内容</w:t>
            </w:r>
          </w:p>
        </w:tc>
        <w:tc>
          <w:tcPr>
            <w:tcW w:w="7502" w:type="dxa"/>
            <w:vAlign w:val="center"/>
          </w:tcPr>
          <w:p w:rsidR="00AD1848" w:rsidRPr="004529D4" w:rsidRDefault="00AD1848" w:rsidP="00CA4939">
            <w:pPr>
              <w:adjustRightInd w:val="0"/>
              <w:snapToGrid w:val="0"/>
              <w:jc w:val="center"/>
              <w:rPr>
                <w:rFonts w:ascii="宋体" w:hAnsi="宋体"/>
                <w:b/>
                <w:bCs/>
                <w:color w:val="000000"/>
                <w:szCs w:val="21"/>
              </w:rPr>
            </w:pPr>
            <w:r w:rsidRPr="004529D4">
              <w:rPr>
                <w:rFonts w:ascii="宋体" w:hAnsi="宋体" w:hint="eastAsia"/>
                <w:b/>
                <w:bCs/>
                <w:color w:val="000000"/>
                <w:szCs w:val="21"/>
              </w:rPr>
              <w:t>说明及要求</w:t>
            </w:r>
          </w:p>
        </w:tc>
      </w:tr>
      <w:tr w:rsidR="00AD1848" w:rsidRPr="004529D4" w:rsidTr="00CA4939">
        <w:trPr>
          <w:cantSplit/>
          <w:trHeight w:hRule="exact" w:val="346"/>
          <w:jc w:val="center"/>
        </w:trPr>
        <w:tc>
          <w:tcPr>
            <w:tcW w:w="1711" w:type="dxa"/>
            <w:vAlign w:val="center"/>
          </w:tcPr>
          <w:p w:rsidR="00AD1848" w:rsidRPr="004529D4" w:rsidRDefault="00AD1848" w:rsidP="00CA4939">
            <w:pPr>
              <w:adjustRightInd w:val="0"/>
              <w:snapToGrid w:val="0"/>
              <w:jc w:val="center"/>
              <w:rPr>
                <w:rFonts w:ascii="宋体" w:hAnsi="宋体"/>
                <w:b/>
                <w:color w:val="000000"/>
                <w:sz w:val="18"/>
                <w:szCs w:val="18"/>
              </w:rPr>
            </w:pPr>
            <w:r w:rsidRPr="004529D4">
              <w:rPr>
                <w:rFonts w:ascii="宋体" w:hAnsi="宋体" w:hint="eastAsia"/>
                <w:b/>
                <w:color w:val="000000"/>
                <w:sz w:val="18"/>
                <w:szCs w:val="18"/>
              </w:rPr>
              <w:t>工程名称</w:t>
            </w:r>
          </w:p>
        </w:tc>
        <w:tc>
          <w:tcPr>
            <w:tcW w:w="7502" w:type="dxa"/>
            <w:vAlign w:val="center"/>
          </w:tcPr>
          <w:p w:rsidR="00AD1848" w:rsidRPr="004529D4" w:rsidRDefault="00AD1848" w:rsidP="00CA4939">
            <w:pPr>
              <w:pStyle w:val="a8"/>
              <w:ind w:firstLineChars="0" w:firstLine="0"/>
              <w:jc w:val="left"/>
              <w:rPr>
                <w:rFonts w:ascii="宋体" w:hAnsi="宋体"/>
                <w:bCs/>
                <w:color w:val="000000"/>
                <w:sz w:val="18"/>
                <w:szCs w:val="18"/>
              </w:rPr>
            </w:pPr>
            <w:r w:rsidRPr="004529D4">
              <w:rPr>
                <w:rFonts w:ascii="宋体" w:hAnsi="宋体" w:hint="eastAsia"/>
                <w:bCs/>
                <w:color w:val="000000"/>
                <w:sz w:val="18"/>
                <w:szCs w:val="18"/>
              </w:rPr>
              <w:t>创维创客天地科技城充电站工程</w:t>
            </w:r>
          </w:p>
        </w:tc>
      </w:tr>
      <w:tr w:rsidR="00AD1848" w:rsidRPr="004529D4" w:rsidTr="00CA4939">
        <w:trPr>
          <w:cantSplit/>
          <w:trHeight w:hRule="exact" w:val="295"/>
          <w:jc w:val="center"/>
        </w:trPr>
        <w:tc>
          <w:tcPr>
            <w:tcW w:w="1711" w:type="dxa"/>
            <w:vAlign w:val="center"/>
          </w:tcPr>
          <w:p w:rsidR="00AD1848" w:rsidRPr="004529D4" w:rsidRDefault="00AD1848" w:rsidP="00CA4939">
            <w:pPr>
              <w:adjustRightInd w:val="0"/>
              <w:snapToGrid w:val="0"/>
              <w:jc w:val="center"/>
              <w:rPr>
                <w:rFonts w:ascii="宋体" w:hAnsi="宋体"/>
                <w:b/>
                <w:color w:val="000000"/>
                <w:sz w:val="18"/>
                <w:szCs w:val="18"/>
              </w:rPr>
            </w:pPr>
            <w:r w:rsidRPr="004529D4">
              <w:rPr>
                <w:rFonts w:ascii="宋体" w:hAnsi="宋体" w:hint="eastAsia"/>
                <w:b/>
                <w:color w:val="000000"/>
                <w:sz w:val="18"/>
                <w:szCs w:val="18"/>
              </w:rPr>
              <w:t>建设地点</w:t>
            </w:r>
          </w:p>
        </w:tc>
        <w:tc>
          <w:tcPr>
            <w:tcW w:w="7502" w:type="dxa"/>
            <w:vAlign w:val="center"/>
          </w:tcPr>
          <w:p w:rsidR="00AD1848" w:rsidRPr="004529D4" w:rsidRDefault="00AD1848" w:rsidP="00CA4939">
            <w:pPr>
              <w:adjustRightInd w:val="0"/>
              <w:snapToGrid w:val="0"/>
              <w:spacing w:line="276" w:lineRule="auto"/>
              <w:rPr>
                <w:rFonts w:ascii="宋体" w:hAnsi="宋体"/>
                <w:bCs/>
                <w:color w:val="000000"/>
                <w:sz w:val="18"/>
                <w:szCs w:val="18"/>
              </w:rPr>
            </w:pPr>
            <w:r w:rsidRPr="004529D4">
              <w:rPr>
                <w:rFonts w:ascii="宋体" w:hAnsi="宋体" w:hint="eastAsia"/>
                <w:bCs/>
                <w:color w:val="000000"/>
                <w:sz w:val="18"/>
                <w:szCs w:val="18"/>
              </w:rPr>
              <w:t>广东省深圳市龙岗区高科大道12号</w:t>
            </w:r>
          </w:p>
        </w:tc>
      </w:tr>
      <w:tr w:rsidR="00AD1848" w:rsidRPr="004529D4" w:rsidTr="00CA4939">
        <w:trPr>
          <w:cantSplit/>
          <w:trHeight w:hRule="exact" w:val="1405"/>
          <w:jc w:val="center"/>
        </w:trPr>
        <w:tc>
          <w:tcPr>
            <w:tcW w:w="1711" w:type="dxa"/>
            <w:vAlign w:val="center"/>
          </w:tcPr>
          <w:p w:rsidR="00AD1848" w:rsidRPr="004529D4" w:rsidRDefault="00AD1848" w:rsidP="00CA4939">
            <w:pPr>
              <w:adjustRightInd w:val="0"/>
              <w:snapToGrid w:val="0"/>
              <w:jc w:val="center"/>
              <w:rPr>
                <w:rFonts w:ascii="宋体" w:hAnsi="宋体"/>
                <w:b/>
                <w:color w:val="000000"/>
                <w:sz w:val="18"/>
                <w:szCs w:val="18"/>
              </w:rPr>
            </w:pPr>
            <w:r w:rsidRPr="004529D4">
              <w:rPr>
                <w:rFonts w:ascii="宋体" w:hAnsi="宋体" w:hint="eastAsia"/>
                <w:b/>
                <w:color w:val="000000"/>
                <w:sz w:val="18"/>
                <w:szCs w:val="18"/>
              </w:rPr>
              <w:t>招标内容</w:t>
            </w:r>
          </w:p>
        </w:tc>
        <w:tc>
          <w:tcPr>
            <w:tcW w:w="7502" w:type="dxa"/>
            <w:vAlign w:val="center"/>
          </w:tcPr>
          <w:p w:rsidR="00AD1848" w:rsidRPr="004529D4" w:rsidRDefault="00AD1848" w:rsidP="00CA4939">
            <w:pPr>
              <w:pStyle w:val="a8"/>
              <w:ind w:firstLineChars="0" w:firstLine="0"/>
              <w:jc w:val="left"/>
              <w:rPr>
                <w:rFonts w:ascii="宋体" w:hAnsi="宋体"/>
                <w:bCs/>
                <w:color w:val="000000"/>
                <w:sz w:val="18"/>
                <w:szCs w:val="18"/>
              </w:rPr>
            </w:pPr>
            <w:r w:rsidRPr="004529D4">
              <w:rPr>
                <w:rFonts w:ascii="宋体" w:hAnsi="宋体" w:hint="eastAsia"/>
                <w:bCs/>
                <w:color w:val="000000"/>
                <w:sz w:val="18"/>
                <w:szCs w:val="18"/>
              </w:rPr>
              <w:t>创维创客天地科技城充电站工程，主要包括：</w:t>
            </w:r>
          </w:p>
          <w:p w:rsidR="00AD1848" w:rsidRDefault="00AD1848" w:rsidP="00CA4939">
            <w:pPr>
              <w:pStyle w:val="a8"/>
              <w:ind w:firstLineChars="0" w:firstLine="0"/>
              <w:jc w:val="left"/>
              <w:rPr>
                <w:rFonts w:ascii="宋体" w:hAnsi="宋体"/>
                <w:bCs/>
                <w:color w:val="000000"/>
                <w:sz w:val="18"/>
                <w:szCs w:val="18"/>
              </w:rPr>
            </w:pPr>
            <w:r w:rsidRPr="004529D4">
              <w:rPr>
                <w:rFonts w:ascii="宋体" w:hAnsi="宋体"/>
                <w:bCs/>
                <w:color w:val="000000"/>
                <w:sz w:val="18"/>
                <w:szCs w:val="18"/>
              </w:rPr>
              <w:t>建设</w:t>
            </w:r>
            <w:r w:rsidRPr="004529D4">
              <w:rPr>
                <w:rFonts w:ascii="宋体" w:hAnsi="宋体" w:hint="eastAsia"/>
                <w:bCs/>
                <w:color w:val="000000"/>
                <w:sz w:val="18"/>
                <w:szCs w:val="18"/>
              </w:rPr>
              <w:t>94</w:t>
            </w:r>
            <w:r w:rsidRPr="004529D4">
              <w:rPr>
                <w:rFonts w:ascii="宋体" w:hAnsi="宋体"/>
                <w:bCs/>
                <w:color w:val="000000"/>
                <w:sz w:val="18"/>
                <w:szCs w:val="18"/>
              </w:rPr>
              <w:t>台</w:t>
            </w:r>
            <w:r w:rsidRPr="004529D4">
              <w:rPr>
                <w:rFonts w:ascii="宋体" w:hAnsi="宋体" w:hint="eastAsia"/>
                <w:bCs/>
                <w:color w:val="000000"/>
                <w:sz w:val="18"/>
                <w:szCs w:val="18"/>
              </w:rPr>
              <w:t>7</w:t>
            </w:r>
            <w:r w:rsidRPr="004529D4">
              <w:rPr>
                <w:rFonts w:ascii="宋体" w:hAnsi="宋体"/>
                <w:bCs/>
                <w:color w:val="000000"/>
                <w:sz w:val="18"/>
                <w:szCs w:val="18"/>
              </w:rPr>
              <w:t>kw</w:t>
            </w:r>
            <w:r w:rsidRPr="004529D4">
              <w:rPr>
                <w:rFonts w:ascii="宋体" w:hAnsi="宋体" w:hint="eastAsia"/>
                <w:bCs/>
                <w:color w:val="000000"/>
                <w:sz w:val="18"/>
                <w:szCs w:val="18"/>
              </w:rPr>
              <w:t>交流</w:t>
            </w:r>
            <w:r w:rsidRPr="004529D4">
              <w:rPr>
                <w:rFonts w:ascii="宋体" w:hAnsi="宋体"/>
                <w:bCs/>
                <w:color w:val="000000"/>
                <w:sz w:val="18"/>
                <w:szCs w:val="18"/>
              </w:rPr>
              <w:t>充电桩（包含</w:t>
            </w:r>
            <w:r w:rsidRPr="004529D4">
              <w:rPr>
                <w:rFonts w:ascii="宋体" w:hAnsi="宋体" w:hint="eastAsia"/>
                <w:bCs/>
                <w:color w:val="000000"/>
                <w:sz w:val="18"/>
                <w:szCs w:val="18"/>
              </w:rPr>
              <w:t>部分桥架</w:t>
            </w:r>
            <w:r w:rsidRPr="004529D4">
              <w:rPr>
                <w:rFonts w:ascii="宋体" w:hAnsi="宋体"/>
                <w:bCs/>
                <w:color w:val="000000"/>
                <w:sz w:val="18"/>
                <w:szCs w:val="18"/>
              </w:rPr>
              <w:t>、</w:t>
            </w:r>
            <w:r w:rsidRPr="004529D4">
              <w:rPr>
                <w:rFonts w:ascii="宋体" w:hAnsi="宋体" w:hint="eastAsia"/>
                <w:bCs/>
                <w:color w:val="000000"/>
                <w:sz w:val="18"/>
                <w:szCs w:val="18"/>
              </w:rPr>
              <w:t>配电箱、电缆</w:t>
            </w:r>
            <w:r w:rsidRPr="004529D4">
              <w:rPr>
                <w:rFonts w:ascii="宋体" w:hAnsi="宋体"/>
                <w:bCs/>
                <w:color w:val="000000"/>
                <w:sz w:val="18"/>
                <w:szCs w:val="18"/>
              </w:rPr>
              <w:t>以及</w:t>
            </w:r>
            <w:r w:rsidRPr="004529D4">
              <w:rPr>
                <w:rFonts w:ascii="宋体" w:hAnsi="宋体" w:hint="eastAsia"/>
                <w:bCs/>
                <w:color w:val="000000"/>
                <w:sz w:val="18"/>
                <w:szCs w:val="18"/>
              </w:rPr>
              <w:t>敷设</w:t>
            </w:r>
            <w:r w:rsidRPr="004529D4">
              <w:rPr>
                <w:rFonts w:ascii="宋体" w:hAnsi="宋体"/>
                <w:bCs/>
                <w:color w:val="000000"/>
                <w:sz w:val="18"/>
                <w:szCs w:val="18"/>
              </w:rPr>
              <w:t>安装，充电桩设备</w:t>
            </w:r>
            <w:r w:rsidRPr="004529D4">
              <w:rPr>
                <w:rFonts w:ascii="宋体" w:hAnsi="宋体" w:hint="eastAsia"/>
                <w:bCs/>
                <w:color w:val="000000"/>
                <w:sz w:val="18"/>
                <w:szCs w:val="18"/>
              </w:rPr>
              <w:t>安装接电（充电桩甲供）</w:t>
            </w:r>
            <w:r w:rsidRPr="004529D4">
              <w:rPr>
                <w:rFonts w:ascii="宋体" w:hAnsi="宋体"/>
                <w:bCs/>
                <w:color w:val="000000"/>
                <w:sz w:val="18"/>
                <w:szCs w:val="18"/>
              </w:rPr>
              <w:t>）</w:t>
            </w:r>
          </w:p>
          <w:p w:rsidR="002A5C1B" w:rsidRPr="004529D4" w:rsidRDefault="002A5C1B" w:rsidP="00CA4939">
            <w:pPr>
              <w:pStyle w:val="a8"/>
              <w:ind w:firstLineChars="0" w:firstLine="0"/>
              <w:jc w:val="left"/>
              <w:rPr>
                <w:rFonts w:ascii="宋体" w:hAnsi="宋体"/>
                <w:bCs/>
                <w:color w:val="000000"/>
                <w:sz w:val="18"/>
                <w:szCs w:val="18"/>
              </w:rPr>
            </w:pPr>
          </w:p>
        </w:tc>
      </w:tr>
      <w:tr w:rsidR="00AD1848" w:rsidRPr="004529D4" w:rsidTr="00CA4939">
        <w:trPr>
          <w:cantSplit/>
          <w:trHeight w:hRule="exact" w:val="1149"/>
          <w:jc w:val="center"/>
        </w:trPr>
        <w:tc>
          <w:tcPr>
            <w:tcW w:w="1711" w:type="dxa"/>
            <w:vAlign w:val="center"/>
          </w:tcPr>
          <w:p w:rsidR="00AD1848" w:rsidRPr="004529D4" w:rsidRDefault="00AD1848" w:rsidP="00CA4939">
            <w:pPr>
              <w:adjustRightInd w:val="0"/>
              <w:snapToGrid w:val="0"/>
              <w:jc w:val="center"/>
              <w:rPr>
                <w:rFonts w:ascii="宋体" w:hAnsi="宋体"/>
                <w:b/>
                <w:color w:val="000000"/>
                <w:sz w:val="18"/>
                <w:szCs w:val="18"/>
              </w:rPr>
            </w:pPr>
            <w:r w:rsidRPr="004529D4">
              <w:rPr>
                <w:rFonts w:ascii="宋体" w:hAnsi="宋体"/>
                <w:b/>
                <w:color w:val="000000"/>
                <w:sz w:val="18"/>
                <w:szCs w:val="18"/>
              </w:rPr>
              <w:t>工期</w:t>
            </w:r>
            <w:r w:rsidRPr="004529D4">
              <w:rPr>
                <w:rFonts w:ascii="宋体" w:hAnsi="宋体" w:hint="eastAsia"/>
                <w:b/>
                <w:color w:val="000000"/>
                <w:sz w:val="18"/>
                <w:szCs w:val="18"/>
              </w:rPr>
              <w:t>要求</w:t>
            </w:r>
          </w:p>
        </w:tc>
        <w:tc>
          <w:tcPr>
            <w:tcW w:w="7502" w:type="dxa"/>
            <w:vAlign w:val="center"/>
          </w:tcPr>
          <w:p w:rsidR="00AD1848" w:rsidRPr="004529D4" w:rsidRDefault="00AD1848" w:rsidP="00CA4939">
            <w:pPr>
              <w:spacing w:line="440" w:lineRule="exact"/>
              <w:rPr>
                <w:rFonts w:ascii="宋体" w:hAnsi="宋体"/>
                <w:bCs/>
                <w:color w:val="000000"/>
                <w:sz w:val="18"/>
                <w:szCs w:val="18"/>
              </w:rPr>
            </w:pPr>
            <w:r w:rsidRPr="004529D4">
              <w:rPr>
                <w:rFonts w:ascii="宋体" w:hAnsi="宋体"/>
                <w:bCs/>
                <w:color w:val="000000"/>
                <w:sz w:val="18"/>
                <w:szCs w:val="18"/>
              </w:rPr>
              <w:t>工期</w:t>
            </w:r>
            <w:r w:rsidRPr="004529D4">
              <w:rPr>
                <w:rFonts w:ascii="宋体" w:hAnsi="宋体" w:hint="eastAsia"/>
                <w:bCs/>
                <w:color w:val="000000"/>
                <w:sz w:val="18"/>
                <w:szCs w:val="18"/>
              </w:rPr>
              <w:t>:20日历天</w:t>
            </w:r>
          </w:p>
          <w:p w:rsidR="00AD1848" w:rsidRPr="004529D4" w:rsidRDefault="00AD1848" w:rsidP="00CA4939">
            <w:pPr>
              <w:spacing w:line="440" w:lineRule="exact"/>
              <w:rPr>
                <w:color w:val="000000"/>
              </w:rPr>
            </w:pPr>
            <w:r w:rsidRPr="004529D4">
              <w:rPr>
                <w:color w:val="000000"/>
              </w:rPr>
              <w:t>计划开工日期：</w:t>
            </w:r>
            <w:r w:rsidRPr="004529D4">
              <w:rPr>
                <w:rFonts w:hint="eastAsia"/>
                <w:color w:val="000000"/>
              </w:rPr>
              <w:t>2022</w:t>
            </w:r>
            <w:r w:rsidRPr="004529D4">
              <w:rPr>
                <w:color w:val="000000"/>
              </w:rPr>
              <w:t xml:space="preserve"> </w:t>
            </w:r>
            <w:r w:rsidRPr="004529D4">
              <w:rPr>
                <w:color w:val="000000"/>
              </w:rPr>
              <w:t>年</w:t>
            </w:r>
            <w:r w:rsidRPr="004529D4">
              <w:rPr>
                <w:rFonts w:hint="eastAsia"/>
                <w:color w:val="000000"/>
              </w:rPr>
              <w:t xml:space="preserve"> </w:t>
            </w:r>
            <w:r w:rsidRPr="004529D4">
              <w:rPr>
                <w:color w:val="000000"/>
              </w:rPr>
              <w:t xml:space="preserve">  </w:t>
            </w:r>
            <w:r w:rsidRPr="004529D4">
              <w:rPr>
                <w:rFonts w:hint="eastAsia"/>
                <w:color w:val="000000"/>
              </w:rPr>
              <w:t xml:space="preserve">3 </w:t>
            </w:r>
            <w:r w:rsidRPr="004529D4">
              <w:rPr>
                <w:color w:val="000000"/>
              </w:rPr>
              <w:t>月</w:t>
            </w:r>
            <w:r w:rsidRPr="004529D4">
              <w:rPr>
                <w:rFonts w:hint="eastAsia"/>
                <w:color w:val="000000"/>
              </w:rPr>
              <w:t xml:space="preserve">  26</w:t>
            </w:r>
            <w:r w:rsidRPr="004529D4">
              <w:rPr>
                <w:color w:val="000000"/>
              </w:rPr>
              <w:t xml:space="preserve"> </w:t>
            </w:r>
            <w:r w:rsidRPr="004529D4">
              <w:rPr>
                <w:color w:val="000000"/>
              </w:rPr>
              <w:t>日</w:t>
            </w:r>
          </w:p>
          <w:p w:rsidR="00AD1848" w:rsidRPr="004529D4" w:rsidRDefault="00AD1848" w:rsidP="00CA4939">
            <w:pPr>
              <w:tabs>
                <w:tab w:val="left" w:pos="492"/>
              </w:tabs>
              <w:adjustRightInd w:val="0"/>
              <w:snapToGrid w:val="0"/>
              <w:rPr>
                <w:rFonts w:ascii="宋体" w:hAnsi="宋体"/>
                <w:bCs/>
                <w:color w:val="000000"/>
                <w:sz w:val="18"/>
                <w:szCs w:val="18"/>
              </w:rPr>
            </w:pPr>
            <w:r w:rsidRPr="004529D4">
              <w:rPr>
                <w:color w:val="000000"/>
              </w:rPr>
              <w:t>计划</w:t>
            </w:r>
            <w:r w:rsidRPr="004529D4">
              <w:rPr>
                <w:rFonts w:hint="eastAsia"/>
                <w:color w:val="000000"/>
              </w:rPr>
              <w:t>竣工</w:t>
            </w:r>
            <w:r w:rsidRPr="004529D4">
              <w:rPr>
                <w:color w:val="000000"/>
              </w:rPr>
              <w:t>日期：</w:t>
            </w:r>
            <w:r w:rsidRPr="004529D4">
              <w:rPr>
                <w:rFonts w:hint="eastAsia"/>
                <w:color w:val="000000"/>
              </w:rPr>
              <w:t>2022</w:t>
            </w:r>
            <w:r w:rsidRPr="004529D4">
              <w:rPr>
                <w:color w:val="000000"/>
              </w:rPr>
              <w:t>年</w:t>
            </w:r>
            <w:r w:rsidRPr="004529D4">
              <w:rPr>
                <w:rFonts w:hint="eastAsia"/>
                <w:color w:val="000000"/>
              </w:rPr>
              <w:t xml:space="preserve"> </w:t>
            </w:r>
            <w:r w:rsidRPr="004529D4">
              <w:rPr>
                <w:color w:val="000000"/>
              </w:rPr>
              <w:t xml:space="preserve"> </w:t>
            </w:r>
            <w:r w:rsidRPr="004529D4">
              <w:rPr>
                <w:rFonts w:hint="eastAsia"/>
                <w:color w:val="000000"/>
              </w:rPr>
              <w:t xml:space="preserve"> 4 </w:t>
            </w:r>
            <w:r w:rsidRPr="004529D4">
              <w:rPr>
                <w:color w:val="000000"/>
              </w:rPr>
              <w:t>月</w:t>
            </w:r>
            <w:r w:rsidRPr="004529D4">
              <w:rPr>
                <w:color w:val="000000"/>
              </w:rPr>
              <w:t xml:space="preserve">  </w:t>
            </w:r>
            <w:r w:rsidRPr="004529D4">
              <w:rPr>
                <w:rFonts w:hint="eastAsia"/>
                <w:color w:val="000000"/>
              </w:rPr>
              <w:t xml:space="preserve">15  </w:t>
            </w:r>
            <w:r w:rsidRPr="004529D4">
              <w:rPr>
                <w:color w:val="000000"/>
              </w:rPr>
              <w:t>日</w:t>
            </w:r>
          </w:p>
        </w:tc>
      </w:tr>
      <w:tr w:rsidR="00AD1848" w:rsidRPr="004529D4" w:rsidTr="00CA4939">
        <w:trPr>
          <w:cantSplit/>
          <w:trHeight w:hRule="exact" w:val="480"/>
          <w:jc w:val="center"/>
        </w:trPr>
        <w:tc>
          <w:tcPr>
            <w:tcW w:w="1711" w:type="dxa"/>
            <w:vAlign w:val="center"/>
          </w:tcPr>
          <w:p w:rsidR="00AD1848" w:rsidRPr="004529D4" w:rsidRDefault="00AD1848" w:rsidP="00CA4939">
            <w:pPr>
              <w:adjustRightInd w:val="0"/>
              <w:snapToGrid w:val="0"/>
              <w:jc w:val="center"/>
              <w:rPr>
                <w:rFonts w:ascii="宋体" w:hAnsi="宋体"/>
                <w:b/>
                <w:color w:val="000000"/>
                <w:sz w:val="18"/>
                <w:szCs w:val="18"/>
              </w:rPr>
            </w:pPr>
            <w:r w:rsidRPr="004529D4">
              <w:rPr>
                <w:rFonts w:ascii="宋体" w:hAnsi="宋体" w:hint="eastAsia"/>
                <w:b/>
                <w:color w:val="000000"/>
                <w:sz w:val="18"/>
                <w:szCs w:val="18"/>
              </w:rPr>
              <w:t>联 系 人</w:t>
            </w:r>
          </w:p>
        </w:tc>
        <w:tc>
          <w:tcPr>
            <w:tcW w:w="7502" w:type="dxa"/>
            <w:vAlign w:val="center"/>
          </w:tcPr>
          <w:p w:rsidR="00AD1848" w:rsidRPr="004529D4" w:rsidRDefault="00AD1848" w:rsidP="00CA4939">
            <w:pPr>
              <w:tabs>
                <w:tab w:val="left" w:pos="492"/>
              </w:tabs>
              <w:adjustRightInd w:val="0"/>
              <w:snapToGrid w:val="0"/>
              <w:rPr>
                <w:rFonts w:ascii="宋体" w:hAnsi="宋体"/>
                <w:bCs/>
                <w:color w:val="000000"/>
                <w:sz w:val="18"/>
                <w:szCs w:val="18"/>
              </w:rPr>
            </w:pPr>
            <w:r w:rsidRPr="004529D4">
              <w:rPr>
                <w:rFonts w:ascii="宋体" w:hAnsi="宋体" w:hint="eastAsia"/>
                <w:bCs/>
                <w:color w:val="000000"/>
                <w:sz w:val="18"/>
                <w:szCs w:val="18"/>
              </w:rPr>
              <w:t>联系人：王工    电话：</w:t>
            </w:r>
            <w:r w:rsidRPr="004529D4">
              <w:rPr>
                <w:rFonts w:ascii="宋体" w:hAnsi="宋体"/>
                <w:bCs/>
                <w:color w:val="000000"/>
                <w:sz w:val="18"/>
                <w:szCs w:val="18"/>
              </w:rPr>
              <w:t>17714393891</w:t>
            </w:r>
            <w:r w:rsidRPr="004529D4">
              <w:rPr>
                <w:rFonts w:ascii="宋体" w:hAnsi="宋体" w:hint="eastAsia"/>
                <w:bCs/>
                <w:color w:val="000000"/>
                <w:sz w:val="18"/>
                <w:szCs w:val="18"/>
              </w:rPr>
              <w:t xml:space="preserve">     邮箱: wangyajun@skywellcorp.com</w:t>
            </w:r>
          </w:p>
        </w:tc>
      </w:tr>
      <w:tr w:rsidR="00AD1848" w:rsidRPr="004529D4" w:rsidTr="00CA4939">
        <w:trPr>
          <w:cantSplit/>
          <w:trHeight w:hRule="exact" w:val="2233"/>
          <w:jc w:val="center"/>
        </w:trPr>
        <w:tc>
          <w:tcPr>
            <w:tcW w:w="1711" w:type="dxa"/>
            <w:vAlign w:val="center"/>
          </w:tcPr>
          <w:p w:rsidR="00AD1848" w:rsidRPr="004529D4" w:rsidRDefault="00AD1848" w:rsidP="00CA4939">
            <w:pPr>
              <w:adjustRightInd w:val="0"/>
              <w:snapToGrid w:val="0"/>
              <w:jc w:val="center"/>
              <w:rPr>
                <w:rFonts w:ascii="宋体" w:hAnsi="宋体"/>
                <w:b/>
                <w:color w:val="000000"/>
                <w:sz w:val="18"/>
                <w:szCs w:val="18"/>
              </w:rPr>
            </w:pPr>
            <w:r w:rsidRPr="004529D4">
              <w:rPr>
                <w:rFonts w:ascii="宋体" w:hAnsi="宋体"/>
                <w:b/>
                <w:color w:val="000000"/>
                <w:sz w:val="18"/>
                <w:szCs w:val="18"/>
              </w:rPr>
              <w:t>现场踏勘</w:t>
            </w:r>
          </w:p>
        </w:tc>
        <w:tc>
          <w:tcPr>
            <w:tcW w:w="7502" w:type="dxa"/>
            <w:vAlign w:val="center"/>
          </w:tcPr>
          <w:p w:rsidR="00AD1848" w:rsidRPr="004529D4" w:rsidRDefault="00AD1848" w:rsidP="00CA4939">
            <w:pPr>
              <w:tabs>
                <w:tab w:val="left" w:pos="492"/>
              </w:tabs>
              <w:adjustRightInd w:val="0"/>
              <w:snapToGrid w:val="0"/>
              <w:rPr>
                <w:rFonts w:ascii="宋体" w:hAnsi="宋体"/>
                <w:bCs/>
                <w:color w:val="000000"/>
                <w:sz w:val="18"/>
                <w:szCs w:val="18"/>
              </w:rPr>
            </w:pPr>
            <w:r w:rsidRPr="004529D4">
              <w:rPr>
                <w:rFonts w:ascii="宋体" w:hAnsi="宋体"/>
                <w:bCs/>
                <w:color w:val="000000"/>
                <w:sz w:val="18"/>
                <w:szCs w:val="18"/>
              </w:rPr>
              <w:t>1、踏勘现场时间：由投标人于答疑前自行踏勘现场，考察现场的费用由投标人自行承担；</w:t>
            </w:r>
          </w:p>
          <w:p w:rsidR="00AD1848" w:rsidRPr="004529D4" w:rsidRDefault="00AD1848" w:rsidP="00CA4939">
            <w:pPr>
              <w:tabs>
                <w:tab w:val="left" w:pos="492"/>
              </w:tabs>
              <w:adjustRightInd w:val="0"/>
              <w:snapToGrid w:val="0"/>
              <w:rPr>
                <w:rFonts w:ascii="宋体" w:hAnsi="宋体"/>
                <w:bCs/>
                <w:color w:val="000000"/>
                <w:sz w:val="18"/>
                <w:szCs w:val="18"/>
              </w:rPr>
            </w:pPr>
            <w:r w:rsidRPr="004529D4">
              <w:rPr>
                <w:rFonts w:ascii="宋体" w:hAnsi="宋体"/>
                <w:bCs/>
                <w:color w:val="000000"/>
                <w:sz w:val="18"/>
                <w:szCs w:val="18"/>
              </w:rPr>
              <w:t>2、投标人及其代表必须承担在现场考察过程中，由于其自身的行为所造成的人身伤害（不管是否致命）、财产损失或损坏，以及其他任何原因造成的损失、损坏或费用，因此，招标人对投标人及其代表在考察过程中不负任何责任</w:t>
            </w:r>
            <w:r w:rsidRPr="004529D4">
              <w:rPr>
                <w:rFonts w:ascii="宋体" w:hAnsi="宋体" w:hint="eastAsia"/>
                <w:bCs/>
                <w:color w:val="000000"/>
                <w:sz w:val="18"/>
                <w:szCs w:val="18"/>
              </w:rPr>
              <w:t>；</w:t>
            </w:r>
          </w:p>
          <w:p w:rsidR="00AD1848" w:rsidRPr="004529D4" w:rsidRDefault="00AD1848" w:rsidP="00CA4939">
            <w:pPr>
              <w:tabs>
                <w:tab w:val="left" w:pos="492"/>
              </w:tabs>
              <w:adjustRightInd w:val="0"/>
              <w:snapToGrid w:val="0"/>
              <w:rPr>
                <w:rFonts w:ascii="宋体" w:hAnsi="宋体"/>
                <w:bCs/>
                <w:color w:val="000000"/>
                <w:sz w:val="18"/>
                <w:szCs w:val="18"/>
              </w:rPr>
            </w:pPr>
            <w:r w:rsidRPr="004529D4">
              <w:rPr>
                <w:rFonts w:ascii="宋体" w:hAnsi="宋体"/>
                <w:bCs/>
                <w:color w:val="000000"/>
                <w:sz w:val="18"/>
                <w:szCs w:val="18"/>
              </w:rPr>
              <w:t>3、在现场考察中由招标人提供的关于现场及周围环境的资料和数据，仅供投标人做标书时参考。招标人对投标人由此而作出的推论、解释和结论概不负责。投标人须充分考虑现场情况，相关费用计入投标报价中</w:t>
            </w:r>
            <w:r w:rsidRPr="004529D4">
              <w:rPr>
                <w:rFonts w:ascii="宋体" w:hAnsi="宋体" w:hint="eastAsia"/>
                <w:bCs/>
                <w:color w:val="000000"/>
                <w:sz w:val="18"/>
                <w:szCs w:val="18"/>
              </w:rPr>
              <w:t>；</w:t>
            </w:r>
          </w:p>
          <w:p w:rsidR="00AD1848" w:rsidRPr="004529D4" w:rsidRDefault="00AD1848" w:rsidP="00CA4939">
            <w:pPr>
              <w:tabs>
                <w:tab w:val="left" w:pos="492"/>
              </w:tabs>
              <w:adjustRightInd w:val="0"/>
              <w:snapToGrid w:val="0"/>
              <w:rPr>
                <w:rFonts w:ascii="宋体" w:hAnsi="宋体"/>
                <w:bCs/>
                <w:color w:val="000000"/>
                <w:sz w:val="18"/>
                <w:szCs w:val="18"/>
              </w:rPr>
            </w:pPr>
            <w:r w:rsidRPr="004529D4">
              <w:rPr>
                <w:rFonts w:ascii="宋体" w:hAnsi="宋体"/>
                <w:bCs/>
                <w:color w:val="000000"/>
                <w:sz w:val="18"/>
                <w:szCs w:val="18"/>
              </w:rPr>
              <w:t>4、如果投标单位因不到现场勘察引起的报价漏项或措施费考虑不全面，费用自行承担。</w:t>
            </w:r>
          </w:p>
          <w:p w:rsidR="00AD1848" w:rsidRPr="004529D4" w:rsidRDefault="00AD1848" w:rsidP="00CA4939">
            <w:pPr>
              <w:tabs>
                <w:tab w:val="left" w:pos="492"/>
              </w:tabs>
              <w:adjustRightInd w:val="0"/>
              <w:snapToGrid w:val="0"/>
              <w:rPr>
                <w:rFonts w:ascii="宋体" w:hAnsi="宋体"/>
                <w:bCs/>
                <w:color w:val="000000"/>
                <w:sz w:val="18"/>
                <w:szCs w:val="18"/>
              </w:rPr>
            </w:pPr>
            <w:r w:rsidRPr="004529D4">
              <w:rPr>
                <w:rFonts w:ascii="宋体" w:hAnsi="宋体"/>
                <w:bCs/>
                <w:color w:val="000000"/>
                <w:sz w:val="18"/>
                <w:szCs w:val="18"/>
              </w:rPr>
              <w:t>联系人：</w:t>
            </w:r>
            <w:r w:rsidRPr="004529D4">
              <w:rPr>
                <w:rFonts w:ascii="宋体" w:hAnsi="宋体" w:hint="eastAsia"/>
                <w:bCs/>
                <w:color w:val="000000"/>
                <w:sz w:val="18"/>
                <w:szCs w:val="18"/>
              </w:rPr>
              <w:t>邬建成</w:t>
            </w:r>
            <w:r w:rsidRPr="004529D4">
              <w:rPr>
                <w:rFonts w:ascii="宋体" w:hAnsi="宋体"/>
                <w:bCs/>
                <w:color w:val="000000"/>
                <w:sz w:val="18"/>
                <w:szCs w:val="18"/>
              </w:rPr>
              <w:t xml:space="preserve">              电话：</w:t>
            </w:r>
            <w:r w:rsidRPr="004529D4">
              <w:rPr>
                <w:rFonts w:ascii="宋体" w:hAnsi="宋体" w:hint="eastAsia"/>
                <w:bCs/>
                <w:color w:val="000000"/>
                <w:sz w:val="18"/>
                <w:szCs w:val="18"/>
              </w:rPr>
              <w:t>17696765717</w:t>
            </w:r>
          </w:p>
        </w:tc>
      </w:tr>
      <w:tr w:rsidR="00AD1848" w:rsidRPr="004529D4" w:rsidTr="00CA4939">
        <w:trPr>
          <w:cantSplit/>
          <w:trHeight w:hRule="exact" w:val="2199"/>
          <w:jc w:val="center"/>
        </w:trPr>
        <w:tc>
          <w:tcPr>
            <w:tcW w:w="1711" w:type="dxa"/>
            <w:vAlign w:val="center"/>
          </w:tcPr>
          <w:p w:rsidR="00AD1848" w:rsidRPr="004529D4" w:rsidRDefault="00AD1848" w:rsidP="00CA4939">
            <w:pPr>
              <w:tabs>
                <w:tab w:val="left" w:pos="492"/>
              </w:tabs>
              <w:adjustRightInd w:val="0"/>
              <w:snapToGrid w:val="0"/>
              <w:jc w:val="center"/>
              <w:rPr>
                <w:rFonts w:ascii="宋体" w:hAnsi="宋体" w:cs="Arial"/>
                <w:b/>
                <w:color w:val="000000"/>
                <w:sz w:val="18"/>
                <w:szCs w:val="18"/>
              </w:rPr>
            </w:pPr>
            <w:r w:rsidRPr="004529D4">
              <w:rPr>
                <w:rFonts w:ascii="宋体" w:hAnsi="宋体" w:cs="Arial"/>
                <w:b/>
                <w:color w:val="000000"/>
                <w:sz w:val="18"/>
                <w:szCs w:val="18"/>
              </w:rPr>
              <w:t>投标保证金</w:t>
            </w:r>
          </w:p>
          <w:p w:rsidR="00AD1848" w:rsidRPr="004529D4" w:rsidRDefault="00AD1848" w:rsidP="00CA4939">
            <w:pPr>
              <w:tabs>
                <w:tab w:val="left" w:pos="492"/>
              </w:tabs>
              <w:adjustRightInd w:val="0"/>
              <w:snapToGrid w:val="0"/>
              <w:jc w:val="center"/>
              <w:rPr>
                <w:rFonts w:ascii="宋体" w:hAnsi="宋体" w:cs="Arial"/>
                <w:b/>
                <w:color w:val="000000"/>
                <w:sz w:val="18"/>
                <w:szCs w:val="18"/>
              </w:rPr>
            </w:pPr>
            <w:r w:rsidRPr="004529D4">
              <w:rPr>
                <w:rFonts w:ascii="宋体" w:hAnsi="宋体" w:cs="Arial"/>
                <w:b/>
                <w:color w:val="000000"/>
                <w:sz w:val="18"/>
                <w:szCs w:val="18"/>
              </w:rPr>
              <w:t>及递交时间</w:t>
            </w:r>
          </w:p>
        </w:tc>
        <w:tc>
          <w:tcPr>
            <w:tcW w:w="7502" w:type="dxa"/>
            <w:vAlign w:val="center"/>
          </w:tcPr>
          <w:p w:rsidR="00AD1848" w:rsidRPr="004529D4" w:rsidRDefault="00AD1848" w:rsidP="00CA4939">
            <w:pPr>
              <w:tabs>
                <w:tab w:val="left" w:pos="492"/>
              </w:tabs>
              <w:adjustRightInd w:val="0"/>
              <w:snapToGrid w:val="0"/>
              <w:rPr>
                <w:rFonts w:ascii="宋体" w:hAnsi="宋体" w:cs="Arial"/>
                <w:color w:val="000000"/>
                <w:sz w:val="18"/>
                <w:szCs w:val="18"/>
              </w:rPr>
            </w:pPr>
            <w:r w:rsidRPr="004529D4">
              <w:rPr>
                <w:rFonts w:ascii="宋体" w:hAnsi="宋体" w:cs="Arial"/>
                <w:color w:val="000000"/>
                <w:sz w:val="18"/>
                <w:szCs w:val="18"/>
              </w:rPr>
              <w:t>投标保证金金额：</w:t>
            </w:r>
            <w:r w:rsidRPr="004529D4">
              <w:rPr>
                <w:rFonts w:ascii="宋体" w:hAnsi="宋体" w:cs="Arial" w:hint="eastAsia"/>
                <w:color w:val="000000"/>
                <w:sz w:val="18"/>
                <w:szCs w:val="18"/>
              </w:rPr>
              <w:t>1</w:t>
            </w:r>
            <w:r w:rsidRPr="004529D4">
              <w:rPr>
                <w:rFonts w:ascii="宋体" w:hAnsi="宋体" w:cs="Arial"/>
                <w:color w:val="000000"/>
                <w:sz w:val="18"/>
                <w:szCs w:val="18"/>
              </w:rPr>
              <w:t>万元。</w:t>
            </w:r>
          </w:p>
          <w:p w:rsidR="00AD1848" w:rsidRPr="004529D4" w:rsidRDefault="00AD1848" w:rsidP="00CA4939">
            <w:pPr>
              <w:tabs>
                <w:tab w:val="left" w:pos="492"/>
              </w:tabs>
              <w:adjustRightInd w:val="0"/>
              <w:snapToGrid w:val="0"/>
              <w:rPr>
                <w:rFonts w:ascii="宋体" w:hAnsi="宋体" w:cs="Arial"/>
                <w:color w:val="000000"/>
                <w:sz w:val="18"/>
                <w:szCs w:val="18"/>
              </w:rPr>
            </w:pPr>
            <w:r w:rsidRPr="004529D4">
              <w:rPr>
                <w:rFonts w:ascii="宋体" w:hAnsi="宋体" w:cs="Arial"/>
                <w:color w:val="000000"/>
                <w:sz w:val="18"/>
                <w:szCs w:val="18"/>
              </w:rPr>
              <w:t>投标保证金缴纳方式： (1)电汇（同城、异地均可）</w:t>
            </w:r>
            <w:r w:rsidRPr="004529D4">
              <w:rPr>
                <w:rFonts w:ascii="宋体" w:hAnsi="宋体" w:cs="Arial" w:hint="eastAsia"/>
                <w:color w:val="000000"/>
                <w:sz w:val="18"/>
                <w:szCs w:val="18"/>
              </w:rPr>
              <w:t>或投标保函方式</w:t>
            </w:r>
            <w:r w:rsidRPr="004529D4">
              <w:rPr>
                <w:rFonts w:ascii="宋体" w:hAnsi="宋体" w:cs="Arial"/>
                <w:color w:val="000000"/>
                <w:sz w:val="18"/>
                <w:szCs w:val="18"/>
              </w:rPr>
              <w:t>，不得出现空头支票，否则作废标处理。投标单位使用上述何种缴纳方式，均需保证于开标前到达我司账户，缴纳保证金的各类票据，请随身携带</w:t>
            </w:r>
            <w:r w:rsidRPr="004529D4">
              <w:rPr>
                <w:rFonts w:ascii="宋体" w:hAnsi="宋体" w:cs="Arial" w:hint="eastAsia"/>
                <w:color w:val="000000"/>
                <w:sz w:val="18"/>
                <w:szCs w:val="18"/>
              </w:rPr>
              <w:t>一份</w:t>
            </w:r>
            <w:r w:rsidRPr="004529D4">
              <w:rPr>
                <w:rFonts w:ascii="宋体" w:hAnsi="宋体" w:cs="Arial"/>
                <w:color w:val="000000"/>
                <w:sz w:val="18"/>
                <w:szCs w:val="18"/>
              </w:rPr>
              <w:t>，放置于投标文件中</w:t>
            </w:r>
            <w:r w:rsidRPr="004529D4">
              <w:rPr>
                <w:rFonts w:ascii="宋体" w:hAnsi="宋体" w:cs="Arial" w:hint="eastAsia"/>
                <w:color w:val="000000"/>
                <w:sz w:val="18"/>
                <w:szCs w:val="18"/>
              </w:rPr>
              <w:t>一份</w:t>
            </w:r>
            <w:r w:rsidRPr="004529D4">
              <w:rPr>
                <w:rFonts w:ascii="宋体" w:hAnsi="宋体" w:cs="Arial"/>
                <w:color w:val="000000"/>
                <w:sz w:val="18"/>
                <w:szCs w:val="18"/>
              </w:rPr>
              <w:t>。未中标的投标单位保证金于确定中标人后十五日内无息退还，中标单位投标保证金于合同签订后十五日内无息退还（无论采用何种缴纳方式，只按银行转账形式退还至投标单位公司账户,拒绝现金退款或退至个人账户）。</w:t>
            </w:r>
          </w:p>
          <w:p w:rsidR="00AD1848" w:rsidRPr="004529D4" w:rsidRDefault="00AD1848" w:rsidP="00CA4939">
            <w:pPr>
              <w:rPr>
                <w:rFonts w:ascii="宋体" w:hAnsi="宋体" w:cs="Arial"/>
                <w:color w:val="000000"/>
                <w:sz w:val="18"/>
                <w:szCs w:val="18"/>
              </w:rPr>
            </w:pPr>
            <w:r w:rsidRPr="004529D4">
              <w:rPr>
                <w:rFonts w:ascii="宋体" w:hAnsi="宋体" w:cs="Arial"/>
                <w:color w:val="000000"/>
                <w:sz w:val="18"/>
                <w:szCs w:val="18"/>
              </w:rPr>
              <w:t>公司名称：</w:t>
            </w:r>
            <w:r w:rsidRPr="004529D4">
              <w:rPr>
                <w:rFonts w:ascii="宋体" w:hAnsi="宋体" w:cs="Arial" w:hint="eastAsia"/>
                <w:color w:val="000000"/>
                <w:sz w:val="18"/>
                <w:szCs w:val="18"/>
              </w:rPr>
              <w:t xml:space="preserve">南京创源天地动力科技有限公司    </w:t>
            </w:r>
            <w:r w:rsidRPr="004529D4">
              <w:rPr>
                <w:rFonts w:ascii="宋体" w:hAnsi="宋体" w:cs="Arial"/>
                <w:color w:val="000000"/>
                <w:sz w:val="18"/>
                <w:szCs w:val="18"/>
              </w:rPr>
              <w:t xml:space="preserve"> 开 户 行：</w:t>
            </w:r>
            <w:r w:rsidRPr="004529D4">
              <w:rPr>
                <w:rFonts w:ascii="宋体" w:hAnsi="宋体" w:cs="Arial" w:hint="eastAsia"/>
                <w:color w:val="000000"/>
                <w:sz w:val="18"/>
                <w:szCs w:val="18"/>
              </w:rPr>
              <w:t xml:space="preserve">工行南京溧水支行营业室102301000399（行号）  </w:t>
            </w:r>
            <w:r w:rsidRPr="004529D4">
              <w:rPr>
                <w:rFonts w:ascii="宋体" w:hAnsi="宋体" w:cs="Arial"/>
                <w:color w:val="000000"/>
                <w:sz w:val="18"/>
                <w:szCs w:val="18"/>
              </w:rPr>
              <w:t xml:space="preserve"> </w:t>
            </w:r>
            <w:r w:rsidRPr="004529D4">
              <w:rPr>
                <w:rFonts w:ascii="宋体" w:hAnsi="宋体" w:cs="Arial" w:hint="eastAsia"/>
                <w:color w:val="000000"/>
                <w:sz w:val="18"/>
                <w:szCs w:val="18"/>
              </w:rPr>
              <w:t xml:space="preserve">  </w:t>
            </w:r>
            <w:r w:rsidRPr="004529D4">
              <w:rPr>
                <w:rFonts w:ascii="宋体" w:hAnsi="宋体" w:cs="Arial"/>
                <w:color w:val="000000"/>
                <w:sz w:val="18"/>
                <w:szCs w:val="18"/>
              </w:rPr>
              <w:t xml:space="preserve"> </w:t>
            </w:r>
            <w:r w:rsidRPr="004529D4">
              <w:rPr>
                <w:rFonts w:ascii="宋体" w:hAnsi="宋体" w:cs="Arial" w:hint="eastAsia"/>
                <w:color w:val="000000"/>
                <w:sz w:val="18"/>
                <w:szCs w:val="18"/>
              </w:rPr>
              <w:t xml:space="preserve">    </w:t>
            </w:r>
            <w:r w:rsidRPr="004529D4">
              <w:rPr>
                <w:rFonts w:ascii="宋体" w:hAnsi="宋体" w:cs="Arial"/>
                <w:color w:val="000000"/>
                <w:sz w:val="18"/>
                <w:szCs w:val="18"/>
              </w:rPr>
              <w:t xml:space="preserve">             账  号：</w:t>
            </w:r>
            <w:r w:rsidRPr="004529D4">
              <w:rPr>
                <w:rFonts w:ascii="宋体" w:hAnsi="宋体" w:cs="Arial" w:hint="eastAsia"/>
                <w:color w:val="000000"/>
                <w:sz w:val="18"/>
                <w:szCs w:val="18"/>
              </w:rPr>
              <w:t>4301019219100203064</w:t>
            </w:r>
          </w:p>
          <w:p w:rsidR="00AD1848" w:rsidRPr="004529D4" w:rsidRDefault="00AD1848" w:rsidP="00CA4939">
            <w:pPr>
              <w:tabs>
                <w:tab w:val="left" w:pos="492"/>
              </w:tabs>
              <w:adjustRightInd w:val="0"/>
              <w:snapToGrid w:val="0"/>
              <w:rPr>
                <w:rFonts w:ascii="宋体" w:hAnsi="宋体" w:cs="Arial"/>
                <w:color w:val="000000"/>
                <w:sz w:val="18"/>
                <w:szCs w:val="18"/>
              </w:rPr>
            </w:pPr>
          </w:p>
        </w:tc>
      </w:tr>
      <w:tr w:rsidR="00AD1848" w:rsidRPr="004529D4" w:rsidTr="00CA4939">
        <w:trPr>
          <w:cantSplit/>
          <w:trHeight w:hRule="exact" w:val="394"/>
          <w:jc w:val="center"/>
        </w:trPr>
        <w:tc>
          <w:tcPr>
            <w:tcW w:w="1711" w:type="dxa"/>
            <w:vAlign w:val="center"/>
          </w:tcPr>
          <w:p w:rsidR="00AD1848" w:rsidRPr="004529D4" w:rsidRDefault="00AD1848" w:rsidP="00CA4939">
            <w:pPr>
              <w:tabs>
                <w:tab w:val="left" w:pos="492"/>
              </w:tabs>
              <w:adjustRightInd w:val="0"/>
              <w:snapToGrid w:val="0"/>
              <w:jc w:val="center"/>
              <w:rPr>
                <w:rFonts w:ascii="宋体" w:hAnsi="宋体" w:cs="Arial"/>
                <w:b/>
                <w:color w:val="000000"/>
                <w:sz w:val="18"/>
                <w:szCs w:val="18"/>
              </w:rPr>
            </w:pPr>
            <w:r w:rsidRPr="004529D4">
              <w:rPr>
                <w:rFonts w:ascii="宋体" w:hAnsi="宋体" w:cs="Arial" w:hint="eastAsia"/>
                <w:b/>
                <w:color w:val="000000"/>
                <w:sz w:val="18"/>
                <w:szCs w:val="18"/>
              </w:rPr>
              <w:t>投标有效期</w:t>
            </w:r>
          </w:p>
        </w:tc>
        <w:tc>
          <w:tcPr>
            <w:tcW w:w="7502" w:type="dxa"/>
            <w:vAlign w:val="center"/>
          </w:tcPr>
          <w:p w:rsidR="00AD1848" w:rsidRPr="004529D4" w:rsidRDefault="00AD1848" w:rsidP="00CA4939">
            <w:pPr>
              <w:tabs>
                <w:tab w:val="left" w:pos="492"/>
              </w:tabs>
              <w:adjustRightInd w:val="0"/>
              <w:snapToGrid w:val="0"/>
              <w:rPr>
                <w:rFonts w:ascii="宋体" w:hAnsi="宋体" w:cs="Arial"/>
                <w:color w:val="000000"/>
                <w:sz w:val="18"/>
                <w:szCs w:val="18"/>
                <w:u w:val="single"/>
              </w:rPr>
            </w:pPr>
            <w:r w:rsidRPr="004529D4">
              <w:rPr>
                <w:rFonts w:ascii="宋体" w:hAnsi="宋体" w:cs="Arial" w:hint="eastAsia"/>
                <w:color w:val="000000"/>
                <w:sz w:val="18"/>
                <w:szCs w:val="18"/>
              </w:rPr>
              <w:t>投标截止日后</w:t>
            </w:r>
            <w:r w:rsidRPr="004529D4">
              <w:rPr>
                <w:rFonts w:ascii="宋体" w:hAnsi="宋体" w:cs="Arial" w:hint="eastAsia"/>
                <w:color w:val="000000"/>
                <w:sz w:val="18"/>
                <w:szCs w:val="18"/>
                <w:u w:val="single"/>
              </w:rPr>
              <w:t xml:space="preserve"> 90 </w:t>
            </w:r>
            <w:r w:rsidRPr="004529D4">
              <w:rPr>
                <w:rFonts w:ascii="宋体" w:hAnsi="宋体" w:cs="Arial" w:hint="eastAsia"/>
                <w:color w:val="000000"/>
                <w:sz w:val="18"/>
                <w:szCs w:val="18"/>
              </w:rPr>
              <w:t>日内有效。</w:t>
            </w:r>
          </w:p>
        </w:tc>
      </w:tr>
      <w:tr w:rsidR="00AD1848" w:rsidRPr="004529D4" w:rsidTr="00CA4939">
        <w:trPr>
          <w:cantSplit/>
          <w:trHeight w:hRule="exact" w:val="986"/>
          <w:jc w:val="center"/>
        </w:trPr>
        <w:tc>
          <w:tcPr>
            <w:tcW w:w="1711" w:type="dxa"/>
            <w:vAlign w:val="center"/>
          </w:tcPr>
          <w:p w:rsidR="00AD1848" w:rsidRPr="004529D4" w:rsidRDefault="00AD1848" w:rsidP="00CA4939">
            <w:pPr>
              <w:rPr>
                <w:rFonts w:ascii="宋体" w:hAnsi="宋体" w:cs="Arial"/>
                <w:b/>
                <w:color w:val="000000"/>
                <w:sz w:val="18"/>
                <w:szCs w:val="18"/>
              </w:rPr>
            </w:pPr>
            <w:r w:rsidRPr="004529D4">
              <w:rPr>
                <w:rFonts w:ascii="宋体" w:hAnsi="宋体" w:cs="Arial"/>
                <w:b/>
                <w:color w:val="000000"/>
                <w:sz w:val="18"/>
                <w:szCs w:val="18"/>
              </w:rPr>
              <w:t>投标文件份数及装订方式</w:t>
            </w:r>
          </w:p>
        </w:tc>
        <w:tc>
          <w:tcPr>
            <w:tcW w:w="7502" w:type="dxa"/>
            <w:vAlign w:val="center"/>
          </w:tcPr>
          <w:p w:rsidR="00AD1848" w:rsidRPr="004529D4" w:rsidRDefault="00AD1848" w:rsidP="00CA4939">
            <w:pPr>
              <w:rPr>
                <w:rFonts w:ascii="宋体" w:hAnsi="宋体" w:cs="Arial"/>
                <w:color w:val="000000"/>
                <w:sz w:val="18"/>
                <w:szCs w:val="18"/>
              </w:rPr>
            </w:pPr>
            <w:r w:rsidRPr="004529D4">
              <w:rPr>
                <w:rFonts w:ascii="宋体" w:hAnsi="宋体" w:cs="Arial"/>
                <w:b/>
                <w:color w:val="000000"/>
                <w:sz w:val="18"/>
                <w:szCs w:val="18"/>
              </w:rPr>
              <w:t>★</w:t>
            </w:r>
            <w:r w:rsidRPr="004529D4">
              <w:rPr>
                <w:rFonts w:ascii="宋体" w:hAnsi="宋体" w:cs="Arial"/>
                <w:color w:val="000000"/>
                <w:sz w:val="18"/>
                <w:szCs w:val="18"/>
              </w:rPr>
              <w:t>为了便于我司资料的存档查阅，请各投标单位严格按照以下要求装订并密封（</w:t>
            </w:r>
            <w:r w:rsidRPr="004529D4">
              <w:rPr>
                <w:rFonts w:ascii="宋体" w:hAnsi="宋体" w:cs="Arial" w:hint="eastAsia"/>
                <w:color w:val="000000"/>
                <w:sz w:val="18"/>
                <w:szCs w:val="18"/>
              </w:rPr>
              <w:t>技术标</w:t>
            </w:r>
            <w:r w:rsidRPr="004529D4">
              <w:rPr>
                <w:rFonts w:ascii="宋体" w:hAnsi="宋体" w:cs="Arial"/>
                <w:color w:val="000000"/>
                <w:sz w:val="18"/>
                <w:szCs w:val="18"/>
              </w:rPr>
              <w:t>正本</w:t>
            </w:r>
            <w:r w:rsidRPr="004529D4">
              <w:rPr>
                <w:rFonts w:ascii="宋体" w:hAnsi="宋体" w:cs="Arial"/>
                <w:color w:val="000000"/>
                <w:sz w:val="18"/>
                <w:szCs w:val="18"/>
                <w:u w:val="single"/>
              </w:rPr>
              <w:t>壹</w:t>
            </w:r>
            <w:r w:rsidRPr="004529D4">
              <w:rPr>
                <w:rFonts w:ascii="宋体" w:hAnsi="宋体" w:cs="Arial"/>
                <w:color w:val="000000"/>
                <w:sz w:val="18"/>
                <w:szCs w:val="18"/>
              </w:rPr>
              <w:t xml:space="preserve">份 </w:t>
            </w:r>
            <w:r w:rsidRPr="004529D4">
              <w:rPr>
                <w:rFonts w:ascii="宋体" w:hAnsi="宋体" w:cs="Arial" w:hint="eastAsia"/>
                <w:color w:val="000000"/>
                <w:sz w:val="18"/>
                <w:szCs w:val="18"/>
              </w:rPr>
              <w:t>，</w:t>
            </w:r>
            <w:r w:rsidRPr="004529D4">
              <w:rPr>
                <w:rFonts w:ascii="宋体" w:hAnsi="宋体" w:cs="Arial"/>
                <w:color w:val="000000"/>
                <w:sz w:val="18"/>
                <w:szCs w:val="18"/>
              </w:rPr>
              <w:t>副本</w:t>
            </w:r>
            <w:r w:rsidRPr="004529D4">
              <w:rPr>
                <w:rFonts w:ascii="宋体" w:hAnsi="宋体" w:cs="Arial"/>
                <w:color w:val="000000"/>
                <w:sz w:val="18"/>
                <w:szCs w:val="18"/>
                <w:u w:val="single"/>
              </w:rPr>
              <w:t xml:space="preserve"> </w:t>
            </w:r>
            <w:r w:rsidRPr="004529D4">
              <w:rPr>
                <w:rFonts w:ascii="宋体" w:hAnsi="宋体" w:cs="Arial" w:hint="eastAsia"/>
                <w:color w:val="000000"/>
                <w:sz w:val="18"/>
                <w:szCs w:val="18"/>
                <w:u w:val="single"/>
              </w:rPr>
              <w:t xml:space="preserve">贰 </w:t>
            </w:r>
            <w:r w:rsidRPr="004529D4">
              <w:rPr>
                <w:rFonts w:ascii="宋体" w:hAnsi="宋体" w:cs="Arial" w:hint="eastAsia"/>
                <w:color w:val="000000"/>
                <w:sz w:val="18"/>
                <w:szCs w:val="18"/>
              </w:rPr>
              <w:t>份；商务标</w:t>
            </w:r>
            <w:r w:rsidRPr="004529D4">
              <w:rPr>
                <w:rFonts w:ascii="宋体" w:hAnsi="宋体" w:cs="Arial"/>
                <w:color w:val="000000"/>
                <w:sz w:val="18"/>
                <w:szCs w:val="18"/>
              </w:rPr>
              <w:t>正本</w:t>
            </w:r>
            <w:r w:rsidRPr="004529D4">
              <w:rPr>
                <w:rFonts w:ascii="宋体" w:hAnsi="宋体" w:cs="Arial"/>
                <w:color w:val="000000"/>
                <w:sz w:val="18"/>
                <w:szCs w:val="18"/>
                <w:u w:val="single"/>
              </w:rPr>
              <w:t>壹</w:t>
            </w:r>
            <w:r w:rsidRPr="004529D4">
              <w:rPr>
                <w:rFonts w:ascii="宋体" w:hAnsi="宋体" w:cs="Arial"/>
                <w:color w:val="000000"/>
                <w:sz w:val="18"/>
                <w:szCs w:val="18"/>
              </w:rPr>
              <w:t xml:space="preserve">份 </w:t>
            </w:r>
            <w:r w:rsidRPr="004529D4">
              <w:rPr>
                <w:rFonts w:ascii="宋体" w:hAnsi="宋体" w:cs="Arial" w:hint="eastAsia"/>
                <w:color w:val="000000"/>
                <w:sz w:val="18"/>
                <w:szCs w:val="18"/>
              </w:rPr>
              <w:t>，</w:t>
            </w:r>
            <w:r w:rsidRPr="004529D4">
              <w:rPr>
                <w:rFonts w:ascii="宋体" w:hAnsi="宋体" w:cs="Arial"/>
                <w:color w:val="000000"/>
                <w:sz w:val="18"/>
                <w:szCs w:val="18"/>
              </w:rPr>
              <w:t>副本</w:t>
            </w:r>
            <w:r w:rsidRPr="004529D4">
              <w:rPr>
                <w:rFonts w:ascii="宋体" w:hAnsi="宋体" w:cs="Arial"/>
                <w:color w:val="000000"/>
                <w:sz w:val="18"/>
                <w:szCs w:val="18"/>
                <w:u w:val="single"/>
              </w:rPr>
              <w:t xml:space="preserve"> </w:t>
            </w:r>
            <w:r w:rsidRPr="004529D4">
              <w:rPr>
                <w:rFonts w:ascii="宋体" w:hAnsi="宋体" w:cs="Arial" w:hint="eastAsia"/>
                <w:color w:val="000000"/>
                <w:sz w:val="18"/>
                <w:szCs w:val="18"/>
                <w:u w:val="single"/>
              </w:rPr>
              <w:t xml:space="preserve">贰 </w:t>
            </w:r>
            <w:r w:rsidRPr="004529D4">
              <w:rPr>
                <w:rFonts w:ascii="宋体" w:hAnsi="宋体" w:cs="Arial" w:hint="eastAsia"/>
                <w:color w:val="000000"/>
                <w:sz w:val="18"/>
                <w:szCs w:val="18"/>
              </w:rPr>
              <w:t>份；商务标和技术标分开装订密封。全套投标文件须盖骑缝章，胶装装订，全套投标文件电子版用U盘储存随商务标密封，在U盘外用信封注明投标人名称及日期）</w:t>
            </w:r>
            <w:r w:rsidRPr="004529D4">
              <w:rPr>
                <w:rFonts w:ascii="宋体" w:hAnsi="宋体" w:cs="Arial" w:hint="eastAsia"/>
                <w:bCs/>
                <w:color w:val="000000"/>
                <w:sz w:val="18"/>
                <w:szCs w:val="18"/>
              </w:rPr>
              <w:t>。</w:t>
            </w:r>
          </w:p>
        </w:tc>
      </w:tr>
      <w:tr w:rsidR="00AD1848" w:rsidRPr="004529D4" w:rsidTr="00CA4939">
        <w:trPr>
          <w:cantSplit/>
          <w:trHeight w:hRule="exact" w:val="1999"/>
          <w:jc w:val="center"/>
        </w:trPr>
        <w:tc>
          <w:tcPr>
            <w:tcW w:w="1711" w:type="dxa"/>
            <w:vAlign w:val="center"/>
          </w:tcPr>
          <w:p w:rsidR="00AD1848" w:rsidRPr="004529D4" w:rsidRDefault="00AD1848" w:rsidP="00CA4939">
            <w:pPr>
              <w:jc w:val="center"/>
              <w:rPr>
                <w:rFonts w:ascii="宋体" w:hAnsi="宋体" w:cs="Arial"/>
                <w:b/>
                <w:color w:val="000000"/>
                <w:sz w:val="18"/>
                <w:szCs w:val="18"/>
              </w:rPr>
            </w:pPr>
            <w:r w:rsidRPr="004529D4">
              <w:rPr>
                <w:rFonts w:ascii="宋体" w:hAnsi="宋体" w:cs="Arial" w:hint="eastAsia"/>
                <w:b/>
                <w:color w:val="000000"/>
                <w:sz w:val="18"/>
                <w:szCs w:val="18"/>
              </w:rPr>
              <w:t>澄清、</w:t>
            </w:r>
            <w:r w:rsidRPr="004529D4">
              <w:rPr>
                <w:rFonts w:ascii="宋体" w:hAnsi="宋体" w:cs="Arial"/>
                <w:b/>
                <w:color w:val="000000"/>
                <w:sz w:val="18"/>
                <w:szCs w:val="18"/>
              </w:rPr>
              <w:t>答疑</w:t>
            </w:r>
          </w:p>
        </w:tc>
        <w:tc>
          <w:tcPr>
            <w:tcW w:w="7502" w:type="dxa"/>
            <w:vAlign w:val="center"/>
          </w:tcPr>
          <w:p w:rsidR="00AD1848" w:rsidRPr="004529D4" w:rsidRDefault="00AD1848" w:rsidP="00CA4939">
            <w:pPr>
              <w:tabs>
                <w:tab w:val="left" w:pos="492"/>
              </w:tabs>
              <w:adjustRightInd w:val="0"/>
              <w:snapToGrid w:val="0"/>
              <w:rPr>
                <w:rFonts w:ascii="宋体" w:hAnsi="宋体" w:cs="Arial"/>
                <w:color w:val="000000"/>
                <w:sz w:val="18"/>
                <w:szCs w:val="18"/>
              </w:rPr>
            </w:pPr>
            <w:r w:rsidRPr="004529D4">
              <w:rPr>
                <w:rFonts w:ascii="宋体" w:hAnsi="宋体" w:cs="Arial" w:hint="eastAsia"/>
                <w:color w:val="000000"/>
                <w:sz w:val="18"/>
                <w:szCs w:val="18"/>
              </w:rPr>
              <w:t>澄清、</w:t>
            </w:r>
            <w:r w:rsidRPr="004529D4">
              <w:rPr>
                <w:rFonts w:ascii="宋体" w:hAnsi="宋体" w:cs="Arial"/>
                <w:color w:val="000000"/>
                <w:sz w:val="18"/>
                <w:szCs w:val="18"/>
              </w:rPr>
              <w:t>答疑时间</w:t>
            </w:r>
            <w:r w:rsidRPr="004529D4">
              <w:rPr>
                <w:rFonts w:ascii="宋体" w:hAnsi="宋体" w:cs="Arial" w:hint="eastAsia"/>
                <w:color w:val="000000"/>
                <w:sz w:val="18"/>
                <w:szCs w:val="18"/>
              </w:rPr>
              <w:t xml:space="preserve">： </w:t>
            </w:r>
            <w:r w:rsidRPr="004529D4">
              <w:rPr>
                <w:rFonts w:ascii="宋体" w:hAnsi="宋体" w:cs="Arial"/>
                <w:color w:val="000000"/>
                <w:sz w:val="18"/>
                <w:szCs w:val="18"/>
              </w:rPr>
              <w:t>请各投标单位于</w:t>
            </w:r>
            <w:r w:rsidRPr="004529D4">
              <w:rPr>
                <w:rFonts w:ascii="宋体" w:hAnsi="宋体" w:cs="Arial" w:hint="eastAsia"/>
                <w:color w:val="000000"/>
                <w:sz w:val="18"/>
                <w:szCs w:val="18"/>
              </w:rPr>
              <w:t>收到招标文件后</w:t>
            </w:r>
            <w:r w:rsidRPr="004529D4">
              <w:rPr>
                <w:rFonts w:ascii="宋体" w:hAnsi="宋体" w:cs="Arial"/>
                <w:color w:val="000000"/>
                <w:sz w:val="18"/>
                <w:szCs w:val="18"/>
              </w:rPr>
              <w:t>_5_</w:t>
            </w:r>
            <w:r w:rsidRPr="004529D4">
              <w:rPr>
                <w:rFonts w:ascii="宋体" w:hAnsi="宋体" w:cs="Arial" w:hint="eastAsia"/>
                <w:color w:val="000000"/>
                <w:sz w:val="18"/>
                <w:szCs w:val="18"/>
              </w:rPr>
              <w:t>日内</w:t>
            </w:r>
            <w:r w:rsidRPr="004529D4">
              <w:rPr>
                <w:rFonts w:ascii="宋体" w:hAnsi="宋体" w:cs="Arial"/>
                <w:color w:val="000000"/>
                <w:sz w:val="18"/>
                <w:szCs w:val="18"/>
              </w:rPr>
              <w:t>将</w:t>
            </w:r>
            <w:r w:rsidRPr="004529D4">
              <w:rPr>
                <w:rFonts w:ascii="宋体" w:hAnsi="宋体" w:cs="Arial" w:hint="eastAsia"/>
                <w:color w:val="000000"/>
                <w:sz w:val="18"/>
                <w:szCs w:val="18"/>
              </w:rPr>
              <w:t>需要澄清、</w:t>
            </w:r>
            <w:r w:rsidRPr="004529D4">
              <w:rPr>
                <w:rFonts w:ascii="宋体" w:hAnsi="宋体" w:cs="Arial"/>
                <w:color w:val="000000"/>
                <w:sz w:val="18"/>
                <w:szCs w:val="18"/>
              </w:rPr>
              <w:t xml:space="preserve">答疑问题发送至邮箱 </w:t>
            </w:r>
            <w:r w:rsidRPr="004529D4">
              <w:rPr>
                <w:rFonts w:ascii="宋体" w:hAnsi="宋体" w:cs="Arial" w:hint="eastAsia"/>
                <w:color w:val="000000"/>
                <w:sz w:val="18"/>
                <w:szCs w:val="18"/>
              </w:rPr>
              <w:t>wangyajun@skywellcorp.com</w:t>
            </w:r>
            <w:r w:rsidRPr="004529D4">
              <w:rPr>
                <w:rFonts w:ascii="宋体" w:hAnsi="宋体" w:cs="Arial"/>
                <w:color w:val="000000"/>
                <w:sz w:val="18"/>
                <w:szCs w:val="18"/>
              </w:rPr>
              <w:t>。</w:t>
            </w:r>
            <w:r w:rsidRPr="004529D4">
              <w:rPr>
                <w:rFonts w:ascii="宋体" w:hAnsi="宋体" w:cs="Arial" w:hint="eastAsia"/>
                <w:color w:val="000000"/>
                <w:sz w:val="18"/>
                <w:szCs w:val="18"/>
              </w:rPr>
              <w:t>（请附一份word版答疑）</w:t>
            </w:r>
          </w:p>
          <w:p w:rsidR="00AD1848" w:rsidRPr="004529D4" w:rsidRDefault="00AD1848" w:rsidP="00CA4939">
            <w:pPr>
              <w:tabs>
                <w:tab w:val="left" w:pos="492"/>
              </w:tabs>
              <w:adjustRightInd w:val="0"/>
              <w:snapToGrid w:val="0"/>
              <w:rPr>
                <w:rFonts w:ascii="宋体" w:hAnsi="宋体" w:cs="Arial"/>
                <w:color w:val="000000"/>
                <w:sz w:val="18"/>
                <w:szCs w:val="18"/>
              </w:rPr>
            </w:pPr>
            <w:r w:rsidRPr="004529D4">
              <w:rPr>
                <w:rFonts w:ascii="宋体" w:hAnsi="宋体" w:cs="Arial"/>
                <w:color w:val="000000"/>
                <w:sz w:val="18"/>
                <w:szCs w:val="18"/>
              </w:rPr>
              <w:t>请各单位对提出问题加盖公司印章，邮件标识清楚，否则任何影响招投标方自行承担。</w:t>
            </w:r>
            <w:r w:rsidRPr="004529D4">
              <w:rPr>
                <w:rFonts w:ascii="宋体" w:hAnsi="宋体" w:cs="Arial" w:hint="eastAsia"/>
                <w:color w:val="000000"/>
                <w:sz w:val="18"/>
                <w:szCs w:val="18"/>
              </w:rPr>
              <w:t>招标文件、答疑、补遗内容不一致时，以最后发出的为准且答疑内容需装订在商务标最后。</w:t>
            </w:r>
          </w:p>
          <w:p w:rsidR="00AD1848" w:rsidRPr="004529D4" w:rsidRDefault="00AD1848" w:rsidP="00CA4939">
            <w:pPr>
              <w:tabs>
                <w:tab w:val="left" w:pos="492"/>
              </w:tabs>
              <w:adjustRightInd w:val="0"/>
              <w:snapToGrid w:val="0"/>
              <w:rPr>
                <w:rFonts w:ascii="宋体" w:hAnsi="宋体" w:cs="Arial"/>
                <w:color w:val="000000"/>
                <w:sz w:val="18"/>
                <w:szCs w:val="18"/>
              </w:rPr>
            </w:pPr>
            <w:r w:rsidRPr="004529D4">
              <w:rPr>
                <w:rFonts w:ascii="宋体" w:hAnsi="宋体" w:cs="Arial"/>
                <w:color w:val="000000"/>
                <w:sz w:val="18"/>
                <w:szCs w:val="18"/>
              </w:rPr>
              <w:t>后期将有工程量清单调整，甲方将在投标截止三日前以邮</w:t>
            </w:r>
            <w:r w:rsidRPr="004529D4">
              <w:rPr>
                <w:rFonts w:ascii="宋体" w:hAnsi="宋体" w:cs="Arial" w:hint="eastAsia"/>
                <w:color w:val="000000"/>
                <w:sz w:val="18"/>
                <w:szCs w:val="18"/>
              </w:rPr>
              <w:t>件</w:t>
            </w:r>
            <w:r w:rsidRPr="004529D4">
              <w:rPr>
                <w:rFonts w:ascii="宋体" w:hAnsi="宋体" w:cs="Arial"/>
                <w:color w:val="000000"/>
                <w:sz w:val="18"/>
                <w:szCs w:val="18"/>
              </w:rPr>
              <w:t>的形式发送给贵司。</w:t>
            </w:r>
          </w:p>
        </w:tc>
      </w:tr>
      <w:tr w:rsidR="00AD1848" w:rsidRPr="004529D4" w:rsidTr="00CA4939">
        <w:trPr>
          <w:cantSplit/>
          <w:trHeight w:hRule="exact" w:val="1409"/>
          <w:jc w:val="center"/>
        </w:trPr>
        <w:tc>
          <w:tcPr>
            <w:tcW w:w="1711" w:type="dxa"/>
            <w:vAlign w:val="center"/>
          </w:tcPr>
          <w:p w:rsidR="00AD1848" w:rsidRPr="004529D4" w:rsidRDefault="00AD1848" w:rsidP="00CA4939">
            <w:pPr>
              <w:jc w:val="center"/>
              <w:rPr>
                <w:rFonts w:ascii="宋体" w:hAnsi="宋体" w:cs="Arial"/>
                <w:b/>
                <w:color w:val="000000"/>
                <w:sz w:val="18"/>
                <w:szCs w:val="18"/>
              </w:rPr>
            </w:pPr>
            <w:r w:rsidRPr="004529D4">
              <w:rPr>
                <w:rFonts w:ascii="宋体" w:hAnsi="宋体" w:cs="Arial"/>
                <w:b/>
                <w:color w:val="000000"/>
                <w:sz w:val="18"/>
                <w:szCs w:val="18"/>
              </w:rPr>
              <w:lastRenderedPageBreak/>
              <w:t>开标</w:t>
            </w:r>
            <w:r w:rsidRPr="004529D4">
              <w:rPr>
                <w:rFonts w:ascii="宋体" w:hAnsi="宋体" w:cs="Arial" w:hint="eastAsia"/>
                <w:b/>
                <w:color w:val="000000"/>
                <w:sz w:val="18"/>
                <w:szCs w:val="18"/>
              </w:rPr>
              <w:t>、</w:t>
            </w:r>
            <w:r w:rsidRPr="004529D4">
              <w:rPr>
                <w:rFonts w:ascii="宋体" w:hAnsi="宋体" w:cs="Arial"/>
                <w:b/>
                <w:color w:val="000000"/>
                <w:sz w:val="18"/>
                <w:szCs w:val="18"/>
              </w:rPr>
              <w:t>投标</w:t>
            </w:r>
            <w:r w:rsidRPr="004529D4">
              <w:rPr>
                <w:rFonts w:ascii="宋体" w:hAnsi="宋体" w:cs="Arial" w:hint="eastAsia"/>
                <w:b/>
                <w:color w:val="000000"/>
                <w:sz w:val="18"/>
                <w:szCs w:val="18"/>
              </w:rPr>
              <w:t>、</w:t>
            </w:r>
          </w:p>
          <w:p w:rsidR="00AD1848" w:rsidRPr="004529D4" w:rsidRDefault="00AD1848" w:rsidP="00CA4939">
            <w:pPr>
              <w:jc w:val="center"/>
              <w:rPr>
                <w:rFonts w:ascii="宋体" w:hAnsi="宋体" w:cs="Arial"/>
                <w:b/>
                <w:color w:val="000000"/>
                <w:sz w:val="18"/>
                <w:szCs w:val="18"/>
              </w:rPr>
            </w:pPr>
            <w:r w:rsidRPr="004529D4">
              <w:rPr>
                <w:rFonts w:ascii="宋体" w:hAnsi="宋体" w:cs="Arial" w:hint="eastAsia"/>
                <w:b/>
                <w:color w:val="000000"/>
                <w:sz w:val="18"/>
                <w:szCs w:val="18"/>
              </w:rPr>
              <w:t>评标</w:t>
            </w:r>
          </w:p>
        </w:tc>
        <w:tc>
          <w:tcPr>
            <w:tcW w:w="7502" w:type="dxa"/>
            <w:vAlign w:val="center"/>
          </w:tcPr>
          <w:p w:rsidR="00AD1848" w:rsidRPr="004529D4" w:rsidRDefault="00AD1848" w:rsidP="00CA4939">
            <w:pPr>
              <w:rPr>
                <w:rFonts w:ascii="宋体" w:hAnsi="宋体" w:cs="Arial"/>
                <w:color w:val="FF0000"/>
                <w:sz w:val="18"/>
                <w:szCs w:val="18"/>
              </w:rPr>
            </w:pPr>
            <w:r w:rsidRPr="004529D4">
              <w:rPr>
                <w:rFonts w:ascii="宋体" w:hAnsi="宋体" w:cs="Arial"/>
                <w:color w:val="000000"/>
                <w:sz w:val="18"/>
                <w:szCs w:val="18"/>
              </w:rPr>
              <w:t>开标及投标截止时间：2022</w:t>
            </w:r>
            <w:r w:rsidRPr="004529D4">
              <w:rPr>
                <w:rFonts w:ascii="宋体" w:hAnsi="宋体" w:cs="Arial" w:hint="eastAsia"/>
                <w:color w:val="000000"/>
                <w:sz w:val="18"/>
                <w:szCs w:val="18"/>
              </w:rPr>
              <w:t>年3</w:t>
            </w:r>
            <w:r w:rsidRPr="004529D4">
              <w:rPr>
                <w:rFonts w:ascii="宋体" w:hAnsi="宋体" w:cs="Arial"/>
                <w:color w:val="000000"/>
                <w:sz w:val="18"/>
                <w:szCs w:val="18"/>
              </w:rPr>
              <w:t xml:space="preserve"> </w:t>
            </w:r>
            <w:r w:rsidRPr="004529D4">
              <w:rPr>
                <w:rFonts w:ascii="宋体" w:hAnsi="宋体" w:cs="Arial" w:hint="eastAsia"/>
                <w:color w:val="000000"/>
                <w:sz w:val="18"/>
                <w:szCs w:val="18"/>
              </w:rPr>
              <w:t>月</w:t>
            </w:r>
            <w:r w:rsidRPr="004529D4">
              <w:rPr>
                <w:rFonts w:ascii="宋体" w:hAnsi="宋体" w:cs="Arial"/>
                <w:color w:val="000000"/>
                <w:sz w:val="18"/>
                <w:szCs w:val="18"/>
              </w:rPr>
              <w:t xml:space="preserve"> 18 </w:t>
            </w:r>
            <w:r w:rsidRPr="004529D4">
              <w:rPr>
                <w:rFonts w:ascii="宋体" w:hAnsi="宋体" w:cs="Arial" w:hint="eastAsia"/>
                <w:color w:val="000000"/>
                <w:sz w:val="18"/>
                <w:szCs w:val="18"/>
              </w:rPr>
              <w:t>日9：</w:t>
            </w:r>
            <w:r w:rsidRPr="004529D4">
              <w:rPr>
                <w:rFonts w:ascii="宋体" w:hAnsi="宋体" w:cs="Arial"/>
                <w:color w:val="000000"/>
                <w:sz w:val="18"/>
                <w:szCs w:val="18"/>
              </w:rPr>
              <w:t>00</w:t>
            </w:r>
          </w:p>
          <w:p w:rsidR="00AD1848" w:rsidRPr="004529D4" w:rsidRDefault="00AD1848" w:rsidP="00CA4939">
            <w:pPr>
              <w:rPr>
                <w:rFonts w:ascii="宋体" w:hAnsi="宋体"/>
                <w:snapToGrid w:val="0"/>
                <w:color w:val="000000"/>
                <w:sz w:val="18"/>
                <w:szCs w:val="18"/>
              </w:rPr>
            </w:pPr>
            <w:r w:rsidRPr="004529D4">
              <w:rPr>
                <w:rFonts w:ascii="宋体" w:hAnsi="宋体" w:cs="Arial"/>
                <w:color w:val="000000"/>
                <w:sz w:val="18"/>
                <w:szCs w:val="18"/>
              </w:rPr>
              <w:t>投标文件递交地址：</w:t>
            </w:r>
            <w:r w:rsidRPr="004529D4">
              <w:rPr>
                <w:rFonts w:ascii="宋体" w:hAnsi="宋体" w:cs="Arial" w:hint="eastAsia"/>
                <w:color w:val="000000"/>
                <w:sz w:val="18"/>
                <w:szCs w:val="18"/>
              </w:rPr>
              <w:t>南京市溧水区新能源大道369号  南京金龙招标中心。</w:t>
            </w:r>
          </w:p>
          <w:p w:rsidR="00AD1848" w:rsidRPr="004529D4" w:rsidRDefault="00AD1848" w:rsidP="00CA4939">
            <w:pPr>
              <w:rPr>
                <w:rFonts w:ascii="宋体" w:hAnsi="宋体" w:cs="Arial"/>
                <w:color w:val="000000"/>
                <w:sz w:val="18"/>
                <w:szCs w:val="18"/>
              </w:rPr>
            </w:pPr>
            <w:r w:rsidRPr="004529D4">
              <w:rPr>
                <w:rFonts w:ascii="宋体" w:hAnsi="宋体" w:cs="Arial"/>
                <w:color w:val="000000"/>
                <w:sz w:val="18"/>
                <w:szCs w:val="18"/>
              </w:rPr>
              <w:t>请各投标单位不要迟到。开标前未交纳投标保证金的按废标处理。</w:t>
            </w:r>
          </w:p>
        </w:tc>
      </w:tr>
      <w:tr w:rsidR="00AD1848" w:rsidRPr="004529D4" w:rsidTr="002A5C1B">
        <w:trPr>
          <w:cantSplit/>
          <w:trHeight w:hRule="exact" w:val="3693"/>
          <w:jc w:val="center"/>
        </w:trPr>
        <w:tc>
          <w:tcPr>
            <w:tcW w:w="1711" w:type="dxa"/>
            <w:vAlign w:val="center"/>
          </w:tcPr>
          <w:p w:rsidR="00AD1848" w:rsidRPr="004529D4" w:rsidRDefault="00AD1848" w:rsidP="00CA4939">
            <w:pPr>
              <w:jc w:val="center"/>
              <w:rPr>
                <w:rFonts w:ascii="宋体" w:hAnsi="宋体" w:cs="Arial"/>
                <w:b/>
                <w:color w:val="000000"/>
                <w:sz w:val="18"/>
                <w:szCs w:val="18"/>
              </w:rPr>
            </w:pPr>
            <w:r w:rsidRPr="004529D4">
              <w:rPr>
                <w:rFonts w:ascii="宋体" w:hAnsi="宋体" w:cs="Arial" w:hint="eastAsia"/>
                <w:b/>
                <w:color w:val="000000"/>
                <w:sz w:val="18"/>
                <w:szCs w:val="18"/>
              </w:rPr>
              <w:t>技术要求</w:t>
            </w:r>
          </w:p>
        </w:tc>
        <w:tc>
          <w:tcPr>
            <w:tcW w:w="7502" w:type="dxa"/>
            <w:vAlign w:val="center"/>
          </w:tcPr>
          <w:p w:rsidR="00AD1848" w:rsidRPr="004529D4" w:rsidRDefault="00AD1848" w:rsidP="00CA4939">
            <w:pPr>
              <w:spacing w:line="440" w:lineRule="exact"/>
              <w:rPr>
                <w:color w:val="000000"/>
              </w:rPr>
            </w:pPr>
            <w:r w:rsidRPr="004529D4">
              <w:rPr>
                <w:rFonts w:hint="eastAsia"/>
                <w:color w:val="000000"/>
              </w:rPr>
              <w:t>1</w:t>
            </w:r>
            <w:r w:rsidRPr="004529D4">
              <w:rPr>
                <w:rFonts w:hint="eastAsia"/>
                <w:color w:val="000000"/>
              </w:rPr>
              <w:t>、总工期</w:t>
            </w:r>
            <w:r w:rsidRPr="004529D4">
              <w:rPr>
                <w:rFonts w:hint="eastAsia"/>
                <w:color w:val="000000"/>
              </w:rPr>
              <w:t>20</w:t>
            </w:r>
            <w:r w:rsidRPr="004529D4">
              <w:rPr>
                <w:rFonts w:hint="eastAsia"/>
                <w:color w:val="000000"/>
              </w:rPr>
              <w:t>日，工程质量要求合格，投标单位必须提供本项目的施工组织设计一份（含施工方案、施工计划、施工总平面图、质量和安全措施、劳动力和施工机具计划等），中标单位必须遵守国家制定的现行施工及验收规范和质量评定标准。</w:t>
            </w:r>
          </w:p>
          <w:p w:rsidR="00AD1848" w:rsidRPr="004529D4" w:rsidRDefault="00AD1848" w:rsidP="00CA4939">
            <w:pPr>
              <w:spacing w:line="440" w:lineRule="exact"/>
              <w:rPr>
                <w:color w:val="000000"/>
              </w:rPr>
            </w:pPr>
            <w:r w:rsidRPr="004529D4">
              <w:rPr>
                <w:rFonts w:hint="eastAsia"/>
                <w:color w:val="000000"/>
              </w:rPr>
              <w:t>1</w:t>
            </w:r>
            <w:r w:rsidRPr="004529D4">
              <w:rPr>
                <w:rFonts w:hint="eastAsia"/>
                <w:color w:val="000000"/>
              </w:rPr>
              <w:t>、电缆工程：需按照图纸要求进行电缆、桥架进行施工</w:t>
            </w:r>
            <w:r w:rsidRPr="004529D4">
              <w:rPr>
                <w:color w:val="000000"/>
              </w:rPr>
              <w:t>。</w:t>
            </w:r>
          </w:p>
          <w:p w:rsidR="00AD1848" w:rsidRPr="004529D4" w:rsidRDefault="00AD1848" w:rsidP="00CA4939">
            <w:pPr>
              <w:tabs>
                <w:tab w:val="left" w:pos="492"/>
              </w:tabs>
              <w:adjustRightInd w:val="0"/>
              <w:snapToGrid w:val="0"/>
              <w:rPr>
                <w:color w:val="000000"/>
              </w:rPr>
            </w:pPr>
            <w:r w:rsidRPr="004529D4">
              <w:rPr>
                <w:rFonts w:hint="eastAsia"/>
                <w:color w:val="000000"/>
              </w:rPr>
              <w:t>2</w:t>
            </w:r>
            <w:r w:rsidRPr="004529D4">
              <w:rPr>
                <w:rFonts w:hint="eastAsia"/>
                <w:color w:val="000000"/>
              </w:rPr>
              <w:t>、电气工程：按照现场实际情况配置配电箱以及完成通电。</w:t>
            </w:r>
          </w:p>
          <w:p w:rsidR="00AD1848" w:rsidRPr="004529D4" w:rsidRDefault="00AD1848" w:rsidP="00CA4939">
            <w:pPr>
              <w:tabs>
                <w:tab w:val="left" w:pos="492"/>
              </w:tabs>
              <w:adjustRightInd w:val="0"/>
              <w:snapToGrid w:val="0"/>
              <w:rPr>
                <w:color w:val="000000"/>
              </w:rPr>
            </w:pPr>
            <w:r w:rsidRPr="004529D4">
              <w:rPr>
                <w:color w:val="000000"/>
              </w:rPr>
              <w:t>技术规范按照屋面验收质量规范（</w:t>
            </w:r>
            <w:r w:rsidRPr="004529D4">
              <w:rPr>
                <w:color w:val="000000"/>
              </w:rPr>
              <w:t>GB50207-2012</w:t>
            </w:r>
            <w:r w:rsidRPr="004529D4">
              <w:rPr>
                <w:color w:val="000000"/>
              </w:rPr>
              <w:t>）</w:t>
            </w:r>
            <w:r w:rsidRPr="004529D4">
              <w:rPr>
                <w:rFonts w:hint="eastAsia"/>
                <w:color w:val="000000"/>
                <w:lang w:val="zh-CN"/>
              </w:rPr>
              <w:t>，地下防水技术规范（</w:t>
            </w:r>
            <w:r w:rsidRPr="004529D4">
              <w:rPr>
                <w:rFonts w:hint="eastAsia"/>
                <w:color w:val="000000"/>
                <w:lang w:val="zh-CN"/>
              </w:rPr>
              <w:t>GB50108-2008</w:t>
            </w:r>
            <w:r w:rsidRPr="004529D4">
              <w:rPr>
                <w:rFonts w:hint="eastAsia"/>
                <w:color w:val="000000"/>
                <w:lang w:val="zh-CN"/>
              </w:rPr>
              <w:t>），地下防水工程（</w:t>
            </w:r>
            <w:r w:rsidRPr="004529D4">
              <w:rPr>
                <w:rFonts w:hint="eastAsia"/>
                <w:color w:val="000000"/>
                <w:lang w:val="zh-CN"/>
              </w:rPr>
              <w:t>GB50208-2011</w:t>
            </w:r>
            <w:r w:rsidRPr="004529D4">
              <w:rPr>
                <w:rFonts w:hint="eastAsia"/>
                <w:color w:val="000000"/>
                <w:lang w:val="zh-CN"/>
              </w:rPr>
              <w:t>），民用建筑工程室内环境污染控制规范（</w:t>
            </w:r>
            <w:r w:rsidRPr="004529D4">
              <w:rPr>
                <w:rFonts w:hint="eastAsia"/>
                <w:color w:val="000000"/>
                <w:lang w:val="zh-CN"/>
              </w:rPr>
              <w:t>GB50325-2013</w:t>
            </w:r>
            <w:r w:rsidRPr="004529D4">
              <w:rPr>
                <w:rFonts w:hint="eastAsia"/>
                <w:color w:val="000000"/>
                <w:lang w:val="zh-CN"/>
              </w:rPr>
              <w:t>）以及国家相关专业技术规范等</w:t>
            </w:r>
            <w:r w:rsidRPr="004529D4">
              <w:rPr>
                <w:color w:val="000000"/>
              </w:rPr>
              <w:t>评定标准，设计院提供的设计图纸资料、图纸会审以及答疑等资料。</w:t>
            </w:r>
          </w:p>
        </w:tc>
      </w:tr>
      <w:tr w:rsidR="00AD1848" w:rsidRPr="004529D4" w:rsidTr="00CA4939">
        <w:trPr>
          <w:cantSplit/>
          <w:trHeight w:hRule="exact" w:val="2159"/>
          <w:jc w:val="center"/>
        </w:trPr>
        <w:tc>
          <w:tcPr>
            <w:tcW w:w="1711" w:type="dxa"/>
            <w:vAlign w:val="center"/>
          </w:tcPr>
          <w:p w:rsidR="00AD1848" w:rsidRPr="004529D4" w:rsidRDefault="00AD1848" w:rsidP="00CA4939">
            <w:pPr>
              <w:jc w:val="center"/>
              <w:rPr>
                <w:rFonts w:ascii="宋体" w:hAnsi="宋体" w:cs="Arial"/>
                <w:b/>
                <w:color w:val="000000"/>
                <w:sz w:val="18"/>
                <w:szCs w:val="18"/>
              </w:rPr>
            </w:pPr>
            <w:r w:rsidRPr="004529D4">
              <w:rPr>
                <w:rFonts w:ascii="宋体" w:hAnsi="宋体" w:cs="Arial" w:hint="eastAsia"/>
                <w:b/>
                <w:color w:val="000000"/>
                <w:sz w:val="18"/>
                <w:szCs w:val="18"/>
              </w:rPr>
              <w:t>工程要求</w:t>
            </w:r>
          </w:p>
        </w:tc>
        <w:tc>
          <w:tcPr>
            <w:tcW w:w="7502" w:type="dxa"/>
            <w:vAlign w:val="center"/>
          </w:tcPr>
          <w:p w:rsidR="00AD1848" w:rsidRPr="004529D4" w:rsidRDefault="00AD1848" w:rsidP="00CA4939">
            <w:pPr>
              <w:spacing w:line="440" w:lineRule="exact"/>
              <w:rPr>
                <w:color w:val="000000"/>
              </w:rPr>
            </w:pPr>
            <w:r w:rsidRPr="004529D4">
              <w:rPr>
                <w:rFonts w:hint="eastAsia"/>
                <w:color w:val="000000"/>
              </w:rPr>
              <w:t>工程质量要求合格，投标单位必须提供本项目的施工组织设计一份（含施工组织设计、施工计划、施工总平面图、施工方案质量和安全措施、劳动力和施工机具计划等），及危险性较大的分部分项工程专项施工方案，中标单位必须遵守国家制定的现行施工及验收规范和质量评定标准。</w:t>
            </w:r>
          </w:p>
          <w:p w:rsidR="00AD1848" w:rsidRPr="004529D4" w:rsidRDefault="00AD1848" w:rsidP="00CA4939">
            <w:pPr>
              <w:spacing w:line="440" w:lineRule="exact"/>
              <w:rPr>
                <w:rFonts w:ascii="宋体" w:hAnsi="宋体" w:cs="Arial"/>
                <w:color w:val="000000"/>
                <w:sz w:val="18"/>
                <w:szCs w:val="18"/>
              </w:rPr>
            </w:pPr>
            <w:r w:rsidRPr="004529D4">
              <w:rPr>
                <w:rFonts w:hint="eastAsia"/>
                <w:color w:val="000000"/>
              </w:rPr>
              <w:t>符合中华人民共和国能源行业标准</w:t>
            </w:r>
            <w:r w:rsidRPr="004529D4">
              <w:rPr>
                <w:rFonts w:hint="eastAsia"/>
                <w:color w:val="000000"/>
              </w:rPr>
              <w:t>NB/T33004-2013</w:t>
            </w:r>
            <w:r w:rsidRPr="004529D4">
              <w:rPr>
                <w:rFonts w:hint="eastAsia"/>
                <w:color w:val="000000"/>
              </w:rPr>
              <w:t>的工程验收标准</w:t>
            </w:r>
          </w:p>
        </w:tc>
      </w:tr>
      <w:tr w:rsidR="00AD1848" w:rsidRPr="004529D4" w:rsidTr="00CA4939">
        <w:trPr>
          <w:cantSplit/>
          <w:trHeight w:hRule="exact" w:val="2921"/>
          <w:jc w:val="center"/>
        </w:trPr>
        <w:tc>
          <w:tcPr>
            <w:tcW w:w="1711" w:type="dxa"/>
            <w:vAlign w:val="center"/>
          </w:tcPr>
          <w:p w:rsidR="00AD1848" w:rsidRPr="004529D4" w:rsidRDefault="00AD1848" w:rsidP="00CA4939">
            <w:pPr>
              <w:jc w:val="center"/>
              <w:rPr>
                <w:rFonts w:ascii="宋体" w:hAnsi="宋体" w:cs="Arial"/>
                <w:b/>
                <w:color w:val="000000"/>
                <w:sz w:val="18"/>
                <w:szCs w:val="18"/>
              </w:rPr>
            </w:pPr>
            <w:r w:rsidRPr="004529D4">
              <w:rPr>
                <w:rFonts w:ascii="宋体" w:hAnsi="宋体" w:cs="Arial"/>
                <w:b/>
                <w:color w:val="000000"/>
                <w:sz w:val="18"/>
                <w:szCs w:val="18"/>
              </w:rPr>
              <w:t>重要</w:t>
            </w:r>
          </w:p>
          <w:p w:rsidR="00AD1848" w:rsidRPr="004529D4" w:rsidRDefault="00AD1848" w:rsidP="00CA4939">
            <w:pPr>
              <w:jc w:val="center"/>
              <w:rPr>
                <w:rFonts w:ascii="宋体" w:hAnsi="宋体" w:cs="Arial"/>
                <w:b/>
                <w:color w:val="000000"/>
                <w:sz w:val="18"/>
                <w:szCs w:val="18"/>
              </w:rPr>
            </w:pPr>
            <w:r w:rsidRPr="004529D4">
              <w:rPr>
                <w:rFonts w:ascii="宋体" w:hAnsi="宋体" w:cs="Arial"/>
                <w:b/>
                <w:color w:val="000000"/>
                <w:sz w:val="18"/>
                <w:szCs w:val="18"/>
              </w:rPr>
              <w:t>内容</w:t>
            </w:r>
          </w:p>
        </w:tc>
        <w:tc>
          <w:tcPr>
            <w:tcW w:w="7502" w:type="dxa"/>
            <w:vAlign w:val="center"/>
          </w:tcPr>
          <w:p w:rsidR="00AD1848" w:rsidRPr="004529D4" w:rsidRDefault="00AD1848" w:rsidP="00CA4939">
            <w:pPr>
              <w:tabs>
                <w:tab w:val="left" w:pos="492"/>
              </w:tabs>
              <w:adjustRightInd w:val="0"/>
              <w:snapToGrid w:val="0"/>
              <w:rPr>
                <w:rFonts w:ascii="宋体" w:hAnsi="宋体" w:cs="Arial"/>
                <w:color w:val="000000"/>
                <w:sz w:val="18"/>
                <w:szCs w:val="18"/>
              </w:rPr>
            </w:pPr>
            <w:r w:rsidRPr="004529D4">
              <w:rPr>
                <w:rFonts w:ascii="宋体" w:hAnsi="宋体" w:cs="Arial"/>
                <w:color w:val="000000"/>
                <w:sz w:val="18"/>
                <w:szCs w:val="18"/>
              </w:rPr>
              <w:t>★  1、招标人在授予合同时有权对招标范围、数量、服务</w:t>
            </w:r>
            <w:r w:rsidRPr="004529D4">
              <w:rPr>
                <w:rFonts w:ascii="宋体" w:hAnsi="宋体" w:cs="Arial" w:hint="eastAsia"/>
                <w:color w:val="000000"/>
                <w:sz w:val="18"/>
                <w:szCs w:val="18"/>
              </w:rPr>
              <w:t>（材料品牌及设计优化）</w:t>
            </w:r>
            <w:r w:rsidRPr="004529D4">
              <w:rPr>
                <w:rFonts w:ascii="宋体" w:hAnsi="宋体" w:cs="Arial"/>
                <w:color w:val="000000"/>
                <w:sz w:val="18"/>
                <w:szCs w:val="18"/>
              </w:rPr>
              <w:t>给予增加或减少</w:t>
            </w:r>
            <w:r w:rsidRPr="004529D4">
              <w:rPr>
                <w:rFonts w:ascii="宋体" w:hAnsi="宋体" w:cs="Arial" w:hint="eastAsia"/>
                <w:color w:val="000000"/>
                <w:sz w:val="18"/>
                <w:szCs w:val="18"/>
              </w:rPr>
              <w:t>、若工程招标文件中施工标准及规范低于国家现行要求按照最新标准执行</w:t>
            </w:r>
            <w:r w:rsidRPr="004529D4">
              <w:rPr>
                <w:rFonts w:ascii="宋体" w:hAnsi="宋体" w:cs="Arial"/>
                <w:color w:val="000000"/>
                <w:sz w:val="18"/>
                <w:szCs w:val="18"/>
              </w:rPr>
              <w:t>。</w:t>
            </w:r>
          </w:p>
          <w:p w:rsidR="00AD1848" w:rsidRPr="004529D4" w:rsidRDefault="00AD1848" w:rsidP="003841C8">
            <w:pPr>
              <w:tabs>
                <w:tab w:val="left" w:pos="492"/>
              </w:tabs>
              <w:adjustRightInd w:val="0"/>
              <w:snapToGrid w:val="0"/>
              <w:rPr>
                <w:rFonts w:ascii="宋体" w:hAnsi="宋体" w:cs="Arial"/>
                <w:color w:val="000000"/>
                <w:sz w:val="18"/>
                <w:szCs w:val="18"/>
              </w:rPr>
            </w:pPr>
            <w:r w:rsidRPr="004529D4">
              <w:rPr>
                <w:rFonts w:ascii="宋体" w:hAnsi="宋体" w:cs="Arial"/>
                <w:color w:val="000000"/>
                <w:sz w:val="18"/>
                <w:szCs w:val="18"/>
              </w:rPr>
              <w:t xml:space="preserve">★  </w:t>
            </w:r>
            <w:r w:rsidR="003841C8" w:rsidRPr="004529D4">
              <w:rPr>
                <w:rFonts w:ascii="宋体" w:hAnsi="宋体" w:cs="Arial"/>
                <w:color w:val="000000"/>
                <w:sz w:val="18"/>
                <w:szCs w:val="18"/>
              </w:rPr>
              <w:t>2</w:t>
            </w:r>
            <w:r w:rsidRPr="004529D4">
              <w:rPr>
                <w:rFonts w:ascii="宋体" w:hAnsi="宋体" w:cs="Arial"/>
                <w:color w:val="000000"/>
                <w:sz w:val="18"/>
                <w:szCs w:val="18"/>
              </w:rPr>
              <w:t>、一旦投标人中标，本招标文件中合同条款即为中标后所签合同内容。投标人如对本合同文件有异议，在答疑时提出，招标人给予书面答复；未答复的部分，投标人应按照该条款的字面、文理的显在和隐含的全部内容及其施工规范进行理解，投标人投标后，即视为投标人接受该条款的全部含义。投标人未提出异议部分，被招标人视为完全接受该条款，中标后中标人不得以任何借口要求变动、索赔和补偿。若中标人中标后提出修改合同内容的要求，则招标人有权更换中标单位。</w:t>
            </w:r>
          </w:p>
        </w:tc>
      </w:tr>
    </w:tbl>
    <w:p w:rsidR="00D9527D" w:rsidRPr="004529D4" w:rsidRDefault="00D9527D">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pPr>
        <w:spacing w:line="360" w:lineRule="auto"/>
        <w:rPr>
          <w:rFonts w:ascii="宋体" w:hAnsi="宋体"/>
          <w:sz w:val="24"/>
          <w:szCs w:val="24"/>
        </w:rPr>
      </w:pPr>
    </w:p>
    <w:p w:rsidR="00AD1848" w:rsidRPr="004529D4" w:rsidRDefault="00AD1848" w:rsidP="00AD1848">
      <w:pPr>
        <w:spacing w:line="360" w:lineRule="auto"/>
        <w:rPr>
          <w:rFonts w:ascii="宋体" w:hAnsi="宋体"/>
          <w:sz w:val="24"/>
          <w:szCs w:val="24"/>
        </w:rPr>
      </w:pPr>
      <w:r w:rsidRPr="004529D4">
        <w:rPr>
          <w:rFonts w:ascii="宋体" w:hAnsi="宋体" w:hint="eastAsia"/>
          <w:sz w:val="24"/>
          <w:szCs w:val="24"/>
        </w:rPr>
        <w:lastRenderedPageBreak/>
        <w:t>附件2：产品、价格清单</w:t>
      </w:r>
    </w:p>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586"/>
        <w:gridCol w:w="1934"/>
        <w:gridCol w:w="750"/>
        <w:gridCol w:w="838"/>
        <w:gridCol w:w="1162"/>
        <w:gridCol w:w="1300"/>
        <w:gridCol w:w="1497"/>
      </w:tblGrid>
      <w:tr w:rsidR="00AD1848" w:rsidRPr="004529D4" w:rsidTr="00CA4939">
        <w:trPr>
          <w:trHeight w:val="540"/>
        </w:trPr>
        <w:tc>
          <w:tcPr>
            <w:tcW w:w="9908" w:type="dxa"/>
            <w:gridSpan w:val="8"/>
            <w:vAlign w:val="center"/>
          </w:tcPr>
          <w:p w:rsidR="00AD1848" w:rsidRPr="004529D4" w:rsidRDefault="00AD1848" w:rsidP="00CA4939">
            <w:pPr>
              <w:rPr>
                <w:rFonts w:ascii="宋体" w:hAnsi="宋体" w:cs="宋体"/>
                <w:b/>
                <w:bCs/>
                <w:color w:val="000000"/>
                <w:sz w:val="22"/>
              </w:rPr>
            </w:pPr>
            <w:r w:rsidRPr="004529D4">
              <w:rPr>
                <w:rFonts w:ascii="宋体" w:hAnsi="宋体" w:cs="宋体" w:hint="eastAsia"/>
                <w:b/>
                <w:bCs/>
                <w:color w:val="000000"/>
                <w:sz w:val="22"/>
              </w:rPr>
              <w:t>一、施工报价（含9%税价）</w:t>
            </w:r>
          </w:p>
        </w:tc>
      </w:tr>
      <w:tr w:rsidR="00AD1848" w:rsidRPr="004529D4" w:rsidTr="00CA4939">
        <w:trPr>
          <w:trHeight w:val="540"/>
        </w:trPr>
        <w:tc>
          <w:tcPr>
            <w:tcW w:w="841"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序号</w:t>
            </w:r>
          </w:p>
        </w:tc>
        <w:tc>
          <w:tcPr>
            <w:tcW w:w="1586"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分项名称</w:t>
            </w:r>
          </w:p>
        </w:tc>
        <w:tc>
          <w:tcPr>
            <w:tcW w:w="1934"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项目规格</w:t>
            </w:r>
          </w:p>
        </w:tc>
        <w:tc>
          <w:tcPr>
            <w:tcW w:w="750"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单位</w:t>
            </w:r>
          </w:p>
        </w:tc>
        <w:tc>
          <w:tcPr>
            <w:tcW w:w="838"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数量</w:t>
            </w:r>
          </w:p>
        </w:tc>
        <w:tc>
          <w:tcPr>
            <w:tcW w:w="1162"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单价（元）</w:t>
            </w:r>
          </w:p>
        </w:tc>
        <w:tc>
          <w:tcPr>
            <w:tcW w:w="1300"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合计（元）</w:t>
            </w:r>
          </w:p>
        </w:tc>
        <w:tc>
          <w:tcPr>
            <w:tcW w:w="1497" w:type="dxa"/>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备注</w:t>
            </w:r>
          </w:p>
        </w:tc>
      </w:tr>
      <w:tr w:rsidR="00AD1848" w:rsidRPr="004529D4" w:rsidTr="00CA4939">
        <w:trPr>
          <w:trHeight w:val="358"/>
        </w:trPr>
        <w:tc>
          <w:tcPr>
            <w:tcW w:w="841" w:type="dxa"/>
            <w:vMerge w:val="restart"/>
            <w:vAlign w:val="center"/>
          </w:tcPr>
          <w:p w:rsidR="00AD1848" w:rsidRPr="004529D4" w:rsidRDefault="00AD1848" w:rsidP="00CA4939">
            <w:pPr>
              <w:jc w:val="center"/>
              <w:rPr>
                <w:rFonts w:ascii="宋体" w:hAnsi="宋体" w:cs="宋体"/>
                <w:color w:val="000000"/>
              </w:rPr>
            </w:pPr>
            <w:r w:rsidRPr="004529D4">
              <w:rPr>
                <w:rFonts w:ascii="宋体" w:hAnsi="宋体" w:cs="宋体" w:hint="eastAsia"/>
                <w:color w:val="000000"/>
              </w:rPr>
              <w:t>1</w:t>
            </w:r>
          </w:p>
        </w:tc>
        <w:tc>
          <w:tcPr>
            <w:tcW w:w="1586" w:type="dxa"/>
            <w:vMerge w:val="restart"/>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电缆</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4*120+1*70</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622</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江南或远东等同等品牌</w:t>
            </w:r>
          </w:p>
        </w:tc>
      </w:tr>
      <w:tr w:rsidR="00AD1848" w:rsidRPr="004529D4" w:rsidTr="00CA4939">
        <w:trPr>
          <w:trHeight w:val="379"/>
        </w:trPr>
        <w:tc>
          <w:tcPr>
            <w:tcW w:w="841" w:type="dxa"/>
            <w:vMerge/>
            <w:vAlign w:val="center"/>
          </w:tcPr>
          <w:p w:rsidR="00AD1848" w:rsidRPr="004529D4" w:rsidRDefault="00AD1848" w:rsidP="00CA4939">
            <w:pPr>
              <w:jc w:val="center"/>
              <w:rPr>
                <w:rFonts w:ascii="宋体" w:hAnsi="宋体" w:cs="宋体"/>
                <w:color w:val="000000"/>
              </w:rPr>
            </w:pPr>
          </w:p>
        </w:tc>
        <w:tc>
          <w:tcPr>
            <w:tcW w:w="1586" w:type="dxa"/>
            <w:vMerge/>
            <w:vAlign w:val="center"/>
          </w:tcPr>
          <w:p w:rsidR="00AD1848" w:rsidRPr="004529D4" w:rsidRDefault="00AD1848" w:rsidP="00CA4939">
            <w:pPr>
              <w:jc w:val="center"/>
              <w:textAlignment w:val="bottom"/>
              <w:rPr>
                <w:rFonts w:ascii="宋体" w:hAnsi="宋体" w:cs="宋体"/>
                <w:color w:val="333300"/>
                <w:sz w:val="22"/>
              </w:rPr>
            </w:pP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3*6</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4295</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江南或远东等同等品牌</w:t>
            </w:r>
          </w:p>
        </w:tc>
      </w:tr>
      <w:tr w:rsidR="00AD1848" w:rsidRPr="004529D4" w:rsidTr="00CA4939">
        <w:trPr>
          <w:trHeight w:val="382"/>
        </w:trPr>
        <w:tc>
          <w:tcPr>
            <w:tcW w:w="841" w:type="dxa"/>
            <w:vMerge w:val="restart"/>
            <w:vAlign w:val="center"/>
          </w:tcPr>
          <w:p w:rsidR="00AD1848" w:rsidRPr="004529D4" w:rsidRDefault="00AD1848" w:rsidP="00CA4939">
            <w:pPr>
              <w:jc w:val="center"/>
              <w:rPr>
                <w:rFonts w:ascii="宋体" w:hAnsi="宋体" w:cs="宋体"/>
                <w:color w:val="000000"/>
              </w:rPr>
            </w:pPr>
            <w:r w:rsidRPr="004529D4">
              <w:rPr>
                <w:rFonts w:ascii="宋体" w:hAnsi="宋体" w:cs="宋体"/>
                <w:color w:val="000000"/>
              </w:rPr>
              <w:t>2</w:t>
            </w:r>
          </w:p>
        </w:tc>
        <w:tc>
          <w:tcPr>
            <w:tcW w:w="1586" w:type="dxa"/>
            <w:vMerge w:val="restart"/>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电缆敷设</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4*120+1*70</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622</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人工</w:t>
            </w:r>
          </w:p>
        </w:tc>
      </w:tr>
      <w:tr w:rsidR="00AD1848" w:rsidRPr="004529D4" w:rsidTr="00CA4939">
        <w:trPr>
          <w:trHeight w:val="379"/>
        </w:trPr>
        <w:tc>
          <w:tcPr>
            <w:tcW w:w="841" w:type="dxa"/>
            <w:vMerge/>
            <w:vAlign w:val="center"/>
          </w:tcPr>
          <w:p w:rsidR="00AD1848" w:rsidRPr="004529D4" w:rsidRDefault="00AD1848" w:rsidP="00CA4939">
            <w:pPr>
              <w:jc w:val="center"/>
              <w:rPr>
                <w:rFonts w:ascii="宋体" w:hAnsi="宋体" w:cs="宋体"/>
                <w:color w:val="000000"/>
              </w:rPr>
            </w:pPr>
          </w:p>
        </w:tc>
        <w:tc>
          <w:tcPr>
            <w:tcW w:w="1586" w:type="dxa"/>
            <w:vMerge/>
            <w:vAlign w:val="center"/>
          </w:tcPr>
          <w:p w:rsidR="00AD1848" w:rsidRPr="004529D4" w:rsidRDefault="00AD1848" w:rsidP="00CA4939">
            <w:pPr>
              <w:jc w:val="center"/>
              <w:textAlignment w:val="bottom"/>
              <w:rPr>
                <w:rFonts w:ascii="宋体" w:hAnsi="宋体" w:cs="宋体"/>
                <w:color w:val="333300"/>
                <w:sz w:val="22"/>
              </w:rPr>
            </w:pP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3*6</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4295</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人工</w:t>
            </w:r>
          </w:p>
        </w:tc>
      </w:tr>
      <w:tr w:rsidR="00AD1848" w:rsidRPr="004529D4" w:rsidTr="00CA4939">
        <w:trPr>
          <w:trHeight w:val="499"/>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color w:val="000000"/>
              </w:rPr>
              <w:t>3</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电缆套管</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32KBG管</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376</w:t>
            </w:r>
          </w:p>
        </w:tc>
        <w:tc>
          <w:tcPr>
            <w:tcW w:w="1162" w:type="dxa"/>
            <w:noWrap/>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材料+安装</w:t>
            </w:r>
          </w:p>
        </w:tc>
      </w:tr>
      <w:tr w:rsidR="00AD1848" w:rsidRPr="004529D4" w:rsidTr="00CA4939">
        <w:trPr>
          <w:trHeight w:val="559"/>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hint="eastAsia"/>
                <w:color w:val="000000"/>
              </w:rPr>
              <w:t>4</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桥架</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镀锌桥架400*100</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368</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材料</w:t>
            </w:r>
          </w:p>
        </w:tc>
      </w:tr>
      <w:tr w:rsidR="00AD1848" w:rsidRPr="004529D4" w:rsidTr="00CA4939">
        <w:trPr>
          <w:trHeight w:val="559"/>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hint="eastAsia"/>
                <w:color w:val="000000"/>
              </w:rPr>
              <w:t>5</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桥架安装</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镀锌桥架400*100（施工）</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米</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368</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人工</w:t>
            </w:r>
          </w:p>
        </w:tc>
      </w:tr>
      <w:tr w:rsidR="00AD1848" w:rsidRPr="004529D4" w:rsidTr="00CA4939">
        <w:trPr>
          <w:trHeight w:val="559"/>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hint="eastAsia"/>
                <w:color w:val="000000"/>
              </w:rPr>
              <w:t>6</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充电桩安装</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7KW</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台</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94</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p>
        </w:tc>
      </w:tr>
      <w:tr w:rsidR="00AD1848" w:rsidRPr="004529D4" w:rsidTr="00CA4939">
        <w:trPr>
          <w:trHeight w:val="499"/>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hint="eastAsia"/>
                <w:color w:val="000000"/>
              </w:rPr>
              <w:t>7</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配电箱</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一进二十五出（32A带漏保功能）</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台</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4</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textAlignment w:val="bottom"/>
              <w:rPr>
                <w:rFonts w:ascii="宋体" w:hAnsi="宋体" w:cs="宋体"/>
                <w:color w:val="333300"/>
                <w:sz w:val="22"/>
              </w:rPr>
            </w:pPr>
            <w:r w:rsidRPr="004529D4">
              <w:rPr>
                <w:rFonts w:ascii="宋体" w:hAnsi="宋体" w:cs="宋体" w:hint="eastAsia"/>
                <w:color w:val="333300"/>
                <w:sz w:val="22"/>
              </w:rPr>
              <w:t>配电箱尺寸，1200×1100×250</w:t>
            </w:r>
          </w:p>
          <w:p w:rsidR="00AD1848" w:rsidRPr="004529D4" w:rsidRDefault="00AD1848" w:rsidP="00CA4939">
            <w:pPr>
              <w:textAlignment w:val="bottom"/>
              <w:rPr>
                <w:rFonts w:ascii="宋体" w:hAnsi="宋体" w:cs="宋体"/>
                <w:color w:val="333300"/>
                <w:sz w:val="22"/>
              </w:rPr>
            </w:pPr>
            <w:r w:rsidRPr="004529D4">
              <w:rPr>
                <w:rFonts w:ascii="宋体" w:hAnsi="宋体" w:cs="宋体" w:hint="eastAsia"/>
                <w:color w:val="333300"/>
                <w:sz w:val="22"/>
              </w:rPr>
              <w:t>1、总开500A（正泰）1把</w:t>
            </w:r>
          </w:p>
          <w:p w:rsidR="00AD1848" w:rsidRPr="004529D4" w:rsidRDefault="00AD1848" w:rsidP="00CA4939">
            <w:pPr>
              <w:textAlignment w:val="bottom"/>
              <w:rPr>
                <w:rFonts w:ascii="宋体" w:hAnsi="宋体" w:cs="宋体"/>
                <w:color w:val="333300"/>
                <w:sz w:val="22"/>
              </w:rPr>
            </w:pPr>
            <w:r w:rsidRPr="004529D4">
              <w:rPr>
                <w:rFonts w:ascii="宋体" w:hAnsi="宋体" w:cs="宋体" w:hint="eastAsia"/>
                <w:color w:val="333300"/>
                <w:sz w:val="22"/>
              </w:rPr>
              <w:t>2、分开32A（正泰）25把</w:t>
            </w:r>
          </w:p>
        </w:tc>
      </w:tr>
      <w:tr w:rsidR="00AD1848" w:rsidRPr="004529D4" w:rsidTr="00CA4939">
        <w:trPr>
          <w:trHeight w:val="331"/>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color w:val="000000"/>
              </w:rPr>
              <w:t>8</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垃圾清运</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垃圾清运</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次</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2</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p>
        </w:tc>
      </w:tr>
      <w:tr w:rsidR="00AD1848" w:rsidRPr="004529D4" w:rsidTr="00CA4939">
        <w:trPr>
          <w:trHeight w:val="70"/>
        </w:trPr>
        <w:tc>
          <w:tcPr>
            <w:tcW w:w="841" w:type="dxa"/>
            <w:vAlign w:val="center"/>
          </w:tcPr>
          <w:p w:rsidR="00AD1848" w:rsidRPr="004529D4" w:rsidRDefault="00AD1848" w:rsidP="00CA4939">
            <w:pPr>
              <w:jc w:val="center"/>
              <w:rPr>
                <w:rFonts w:ascii="宋体" w:hAnsi="宋体" w:cs="宋体"/>
                <w:color w:val="000000"/>
              </w:rPr>
            </w:pPr>
            <w:r w:rsidRPr="004529D4">
              <w:rPr>
                <w:rFonts w:ascii="宋体" w:hAnsi="宋体" w:cs="宋体"/>
                <w:color w:val="000000"/>
              </w:rPr>
              <w:t>9</w:t>
            </w:r>
          </w:p>
        </w:tc>
        <w:tc>
          <w:tcPr>
            <w:tcW w:w="1586" w:type="dxa"/>
            <w:vAlign w:val="center"/>
          </w:tcPr>
          <w:p w:rsidR="00AD1848" w:rsidRPr="004529D4" w:rsidRDefault="00AD1848" w:rsidP="00CA4939">
            <w:pPr>
              <w:jc w:val="center"/>
              <w:textAlignment w:val="bottom"/>
              <w:rPr>
                <w:rFonts w:ascii="宋体" w:hAnsi="宋体" w:cs="宋体"/>
                <w:color w:val="333300"/>
                <w:sz w:val="22"/>
              </w:rPr>
            </w:pPr>
            <w:r w:rsidRPr="004529D4">
              <w:rPr>
                <w:rFonts w:ascii="宋体" w:hAnsi="宋体" w:cs="宋体" w:hint="eastAsia"/>
                <w:color w:val="333300"/>
                <w:sz w:val="22"/>
              </w:rPr>
              <w:t>打孔</w:t>
            </w:r>
          </w:p>
        </w:tc>
        <w:tc>
          <w:tcPr>
            <w:tcW w:w="1934"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打孔后封堵</w:t>
            </w:r>
          </w:p>
        </w:tc>
        <w:tc>
          <w:tcPr>
            <w:tcW w:w="750" w:type="dxa"/>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处</w:t>
            </w:r>
          </w:p>
        </w:tc>
        <w:tc>
          <w:tcPr>
            <w:tcW w:w="838" w:type="dxa"/>
            <w:noWrap/>
            <w:vAlign w:val="center"/>
          </w:tcPr>
          <w:p w:rsidR="00AD1848" w:rsidRPr="004529D4" w:rsidRDefault="00AD1848" w:rsidP="00CA4939">
            <w:pPr>
              <w:jc w:val="center"/>
              <w:textAlignment w:val="center"/>
              <w:rPr>
                <w:rFonts w:ascii="宋体" w:hAnsi="宋体" w:cs="宋体"/>
                <w:color w:val="333300"/>
                <w:sz w:val="22"/>
              </w:rPr>
            </w:pPr>
            <w:r w:rsidRPr="004529D4">
              <w:rPr>
                <w:rFonts w:ascii="宋体" w:hAnsi="宋体" w:cs="宋体" w:hint="eastAsia"/>
                <w:color w:val="333300"/>
                <w:sz w:val="22"/>
              </w:rPr>
              <w:t>6</w:t>
            </w:r>
          </w:p>
        </w:tc>
        <w:tc>
          <w:tcPr>
            <w:tcW w:w="1162" w:type="dxa"/>
            <w:vAlign w:val="center"/>
          </w:tcPr>
          <w:p w:rsidR="00AD1848" w:rsidRPr="004529D4" w:rsidRDefault="00AD1848" w:rsidP="00CA4939">
            <w:pPr>
              <w:jc w:val="center"/>
              <w:textAlignment w:val="center"/>
              <w:rPr>
                <w:rFonts w:ascii="宋体" w:hAnsi="宋体" w:cs="宋体"/>
                <w:color w:val="333300"/>
                <w:sz w:val="22"/>
              </w:rPr>
            </w:pPr>
          </w:p>
        </w:tc>
        <w:tc>
          <w:tcPr>
            <w:tcW w:w="1300" w:type="dxa"/>
            <w:vAlign w:val="center"/>
          </w:tcPr>
          <w:p w:rsidR="00AD1848" w:rsidRPr="004529D4" w:rsidRDefault="00AD1848" w:rsidP="00CA4939">
            <w:pPr>
              <w:jc w:val="center"/>
              <w:textAlignment w:val="center"/>
              <w:rPr>
                <w:rFonts w:ascii="宋体" w:hAnsi="宋体" w:cs="宋体"/>
                <w:color w:val="333300"/>
                <w:sz w:val="22"/>
              </w:rPr>
            </w:pPr>
          </w:p>
        </w:tc>
        <w:tc>
          <w:tcPr>
            <w:tcW w:w="1497" w:type="dxa"/>
            <w:vAlign w:val="center"/>
          </w:tcPr>
          <w:p w:rsidR="00AD1848" w:rsidRPr="004529D4" w:rsidRDefault="00AD1848" w:rsidP="00CA4939">
            <w:pPr>
              <w:jc w:val="center"/>
              <w:textAlignment w:val="bottom"/>
              <w:rPr>
                <w:rFonts w:ascii="宋体" w:hAnsi="宋体" w:cs="宋体"/>
                <w:color w:val="333300"/>
                <w:sz w:val="22"/>
              </w:rPr>
            </w:pPr>
          </w:p>
        </w:tc>
      </w:tr>
      <w:tr w:rsidR="00AD1848" w:rsidRPr="004529D4" w:rsidTr="00CA4939">
        <w:trPr>
          <w:trHeight w:val="402"/>
        </w:trPr>
        <w:tc>
          <w:tcPr>
            <w:tcW w:w="7111" w:type="dxa"/>
            <w:gridSpan w:val="6"/>
            <w:vAlign w:val="center"/>
          </w:tcPr>
          <w:p w:rsidR="00AD1848" w:rsidRPr="004529D4" w:rsidRDefault="00AD1848" w:rsidP="00CA4939">
            <w:pPr>
              <w:jc w:val="center"/>
              <w:rPr>
                <w:rFonts w:ascii="宋体" w:hAnsi="宋体" w:cs="宋体"/>
                <w:b/>
                <w:bCs/>
                <w:color w:val="000000"/>
                <w:sz w:val="22"/>
              </w:rPr>
            </w:pPr>
            <w:r w:rsidRPr="004529D4">
              <w:rPr>
                <w:rFonts w:ascii="宋体" w:hAnsi="宋体" w:cs="宋体" w:hint="eastAsia"/>
                <w:b/>
                <w:bCs/>
                <w:color w:val="000000"/>
                <w:sz w:val="22"/>
              </w:rPr>
              <w:t>施工费用含税合计：</w:t>
            </w:r>
          </w:p>
        </w:tc>
        <w:tc>
          <w:tcPr>
            <w:tcW w:w="1300" w:type="dxa"/>
            <w:vAlign w:val="center"/>
          </w:tcPr>
          <w:p w:rsidR="00AD1848" w:rsidRPr="004529D4" w:rsidRDefault="00AD1848" w:rsidP="00CA4939">
            <w:pPr>
              <w:jc w:val="center"/>
              <w:textAlignment w:val="center"/>
              <w:rPr>
                <w:rFonts w:ascii="宋体" w:hAnsi="宋体" w:cs="宋体"/>
                <w:color w:val="000000"/>
                <w:sz w:val="24"/>
              </w:rPr>
            </w:pPr>
          </w:p>
        </w:tc>
        <w:tc>
          <w:tcPr>
            <w:tcW w:w="1497" w:type="dxa"/>
          </w:tcPr>
          <w:p w:rsidR="00AD1848" w:rsidRPr="004529D4" w:rsidRDefault="00AD1848" w:rsidP="00CA4939">
            <w:pPr>
              <w:jc w:val="center"/>
              <w:rPr>
                <w:rFonts w:ascii="宋体" w:hAnsi="宋体" w:cs="宋体"/>
                <w:color w:val="000000"/>
                <w:sz w:val="22"/>
              </w:rPr>
            </w:pPr>
          </w:p>
        </w:tc>
      </w:tr>
      <w:tr w:rsidR="00AD1848" w:rsidTr="00B50A9A">
        <w:trPr>
          <w:trHeight w:val="402"/>
        </w:trPr>
        <w:tc>
          <w:tcPr>
            <w:tcW w:w="9908" w:type="dxa"/>
            <w:gridSpan w:val="8"/>
            <w:vAlign w:val="center"/>
          </w:tcPr>
          <w:p w:rsidR="00AD1848" w:rsidRPr="004529D4" w:rsidRDefault="00AD1848" w:rsidP="00AD1848">
            <w:pPr>
              <w:jc w:val="left"/>
              <w:rPr>
                <w:rFonts w:ascii="宋体" w:hAnsi="宋体" w:cs="宋体"/>
                <w:color w:val="000000"/>
                <w:sz w:val="22"/>
              </w:rPr>
            </w:pPr>
            <w:r w:rsidRPr="004529D4">
              <w:rPr>
                <w:rFonts w:ascii="宋体" w:hAnsi="宋体" w:cs="宋体" w:hint="eastAsia"/>
                <w:color w:val="000000"/>
                <w:sz w:val="22"/>
              </w:rPr>
              <w:t xml:space="preserve">备注：本项目含： </w:t>
            </w:r>
          </w:p>
          <w:p w:rsidR="00AD1848" w:rsidRPr="004529D4" w:rsidRDefault="00AD1848" w:rsidP="00AD1848">
            <w:pPr>
              <w:jc w:val="left"/>
              <w:rPr>
                <w:rFonts w:ascii="宋体" w:hAnsi="宋体" w:cs="宋体"/>
                <w:color w:val="000000"/>
                <w:sz w:val="22"/>
              </w:rPr>
            </w:pPr>
            <w:r w:rsidRPr="004529D4">
              <w:rPr>
                <w:rFonts w:ascii="宋体" w:hAnsi="宋体" w:cs="宋体" w:hint="eastAsia"/>
                <w:color w:val="000000"/>
                <w:sz w:val="22"/>
              </w:rPr>
              <w:t>1、技术咨询服务费：1.6万元</w:t>
            </w:r>
          </w:p>
          <w:p w:rsidR="00AD1848" w:rsidRPr="004529D4" w:rsidRDefault="00AD1848" w:rsidP="00AD1848">
            <w:pPr>
              <w:jc w:val="left"/>
              <w:rPr>
                <w:rFonts w:ascii="宋体" w:hAnsi="宋体" w:cs="宋体"/>
                <w:color w:val="000000"/>
                <w:sz w:val="22"/>
              </w:rPr>
            </w:pPr>
            <w:r w:rsidRPr="004529D4">
              <w:rPr>
                <w:rFonts w:ascii="宋体" w:hAnsi="宋体" w:cs="宋体" w:hint="eastAsia"/>
                <w:color w:val="000000"/>
                <w:sz w:val="22"/>
              </w:rPr>
              <w:t>2、由中标单位在收到中标通知书后3日内缴纳</w:t>
            </w:r>
          </w:p>
          <w:p w:rsidR="00AD1848" w:rsidRPr="004529D4" w:rsidRDefault="00AD1848" w:rsidP="00AD1848">
            <w:pPr>
              <w:jc w:val="left"/>
              <w:rPr>
                <w:rFonts w:ascii="宋体" w:hAnsi="宋体" w:cs="宋体"/>
                <w:color w:val="000000"/>
                <w:sz w:val="22"/>
              </w:rPr>
            </w:pPr>
            <w:r w:rsidRPr="004529D4">
              <w:rPr>
                <w:rFonts w:ascii="宋体" w:hAnsi="宋体" w:cs="宋体" w:hint="eastAsia"/>
                <w:color w:val="000000"/>
                <w:sz w:val="22"/>
              </w:rPr>
              <w:t>3、账户名称：江苏万充新能源科技有限公司</w:t>
            </w:r>
          </w:p>
          <w:p w:rsidR="00AD1848" w:rsidRPr="004529D4" w:rsidRDefault="00AD1848" w:rsidP="00AD1848">
            <w:pPr>
              <w:jc w:val="left"/>
              <w:rPr>
                <w:rFonts w:ascii="宋体" w:hAnsi="宋体" w:cs="宋体"/>
                <w:color w:val="000000"/>
                <w:sz w:val="22"/>
              </w:rPr>
            </w:pPr>
            <w:r w:rsidRPr="004529D4">
              <w:rPr>
                <w:rFonts w:ascii="宋体" w:hAnsi="宋体" w:cs="宋体" w:hint="eastAsia"/>
                <w:color w:val="000000"/>
                <w:sz w:val="22"/>
              </w:rPr>
              <w:t xml:space="preserve">   开户行：中国工商银行股份有限公司南京九龙湖支行</w:t>
            </w:r>
          </w:p>
          <w:p w:rsidR="00AD1848" w:rsidRPr="004529D4" w:rsidRDefault="00AD1848" w:rsidP="00AD1848">
            <w:pPr>
              <w:jc w:val="left"/>
              <w:rPr>
                <w:rFonts w:ascii="宋体" w:hAnsi="宋体" w:cs="宋体"/>
                <w:color w:val="000000"/>
                <w:sz w:val="22"/>
              </w:rPr>
            </w:pPr>
            <w:r w:rsidRPr="004529D4">
              <w:rPr>
                <w:rFonts w:ascii="宋体" w:hAnsi="宋体" w:cs="宋体" w:hint="eastAsia"/>
                <w:color w:val="000000"/>
                <w:sz w:val="22"/>
              </w:rPr>
              <w:t xml:space="preserve">   银行账号：4301031309100067082</w:t>
            </w:r>
          </w:p>
          <w:p w:rsidR="00AD1848" w:rsidRPr="00AD1848" w:rsidRDefault="00AD1848" w:rsidP="00AD1848">
            <w:pPr>
              <w:jc w:val="left"/>
              <w:rPr>
                <w:rFonts w:ascii="宋体" w:hAnsi="宋体" w:cs="宋体"/>
                <w:color w:val="000000"/>
                <w:sz w:val="22"/>
              </w:rPr>
            </w:pPr>
            <w:r w:rsidRPr="004529D4">
              <w:rPr>
                <w:rFonts w:ascii="宋体" w:hAnsi="宋体" w:cs="宋体" w:hint="eastAsia"/>
                <w:color w:val="000000"/>
                <w:sz w:val="22"/>
              </w:rPr>
              <w:t xml:space="preserve">   行号：102301001981</w:t>
            </w:r>
          </w:p>
          <w:p w:rsidR="00AD1848" w:rsidRDefault="00AD1848" w:rsidP="00AD1848">
            <w:pPr>
              <w:rPr>
                <w:rFonts w:ascii="宋体" w:hAnsi="宋体" w:cs="宋体"/>
                <w:color w:val="000000"/>
                <w:sz w:val="22"/>
              </w:rPr>
            </w:pPr>
          </w:p>
        </w:tc>
      </w:tr>
    </w:tbl>
    <w:p w:rsidR="00AD1848" w:rsidRDefault="00AD1848">
      <w:pPr>
        <w:spacing w:line="360" w:lineRule="auto"/>
        <w:rPr>
          <w:rFonts w:ascii="宋体" w:hAnsi="宋体"/>
          <w:sz w:val="24"/>
          <w:szCs w:val="24"/>
        </w:rPr>
      </w:pPr>
    </w:p>
    <w:p w:rsidR="00AD1848" w:rsidRPr="00AD1848" w:rsidRDefault="00AD1848">
      <w:pPr>
        <w:spacing w:line="360" w:lineRule="auto"/>
        <w:rPr>
          <w:rFonts w:ascii="宋体" w:hAnsi="宋体"/>
          <w:sz w:val="24"/>
          <w:szCs w:val="24"/>
        </w:rPr>
      </w:pPr>
    </w:p>
    <w:sectPr w:rsidR="00AD1848" w:rsidRPr="00AD184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02" w:rsidRDefault="008B2302" w:rsidP="004529D4">
      <w:r>
        <w:separator/>
      </w:r>
    </w:p>
  </w:endnote>
  <w:endnote w:type="continuationSeparator" w:id="0">
    <w:p w:rsidR="008B2302" w:rsidRDefault="008B2302" w:rsidP="0045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WinCharSetFFFF-H">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02" w:rsidRDefault="008B2302" w:rsidP="004529D4">
      <w:r>
        <w:separator/>
      </w:r>
    </w:p>
  </w:footnote>
  <w:footnote w:type="continuationSeparator" w:id="0">
    <w:p w:rsidR="008B2302" w:rsidRDefault="008B2302" w:rsidP="00452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5573A"/>
    <w:multiLevelType w:val="multilevel"/>
    <w:tmpl w:val="2AD5573A"/>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346242C8"/>
    <w:multiLevelType w:val="multilevel"/>
    <w:tmpl w:val="346242C8"/>
    <w:lvl w:ilvl="0">
      <w:start w:val="4"/>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A123A35"/>
    <w:multiLevelType w:val="multilevel"/>
    <w:tmpl w:val="5A123A35"/>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95"/>
    <w:rsid w:val="00005478"/>
    <w:rsid w:val="000163D4"/>
    <w:rsid w:val="0002590D"/>
    <w:rsid w:val="000369F0"/>
    <w:rsid w:val="00093B80"/>
    <w:rsid w:val="000A4E8B"/>
    <w:rsid w:val="000B6C12"/>
    <w:rsid w:val="000C70D6"/>
    <w:rsid w:val="000D352B"/>
    <w:rsid w:val="001126A2"/>
    <w:rsid w:val="0013096A"/>
    <w:rsid w:val="00157483"/>
    <w:rsid w:val="001615A6"/>
    <w:rsid w:val="00173097"/>
    <w:rsid w:val="00176F9C"/>
    <w:rsid w:val="0019438D"/>
    <w:rsid w:val="001C3B65"/>
    <w:rsid w:val="001E5A01"/>
    <w:rsid w:val="00201A9D"/>
    <w:rsid w:val="002021C9"/>
    <w:rsid w:val="002026AD"/>
    <w:rsid w:val="00202D00"/>
    <w:rsid w:val="002111A4"/>
    <w:rsid w:val="0023245B"/>
    <w:rsid w:val="00241B35"/>
    <w:rsid w:val="00275EF4"/>
    <w:rsid w:val="002A5C1B"/>
    <w:rsid w:val="002B22B1"/>
    <w:rsid w:val="002B3BFF"/>
    <w:rsid w:val="002C1CF0"/>
    <w:rsid w:val="002F0EAD"/>
    <w:rsid w:val="003841C8"/>
    <w:rsid w:val="003C14BC"/>
    <w:rsid w:val="003E240A"/>
    <w:rsid w:val="004112FA"/>
    <w:rsid w:val="00430D3F"/>
    <w:rsid w:val="00432182"/>
    <w:rsid w:val="0044064A"/>
    <w:rsid w:val="004529D4"/>
    <w:rsid w:val="00481325"/>
    <w:rsid w:val="004C1B8E"/>
    <w:rsid w:val="004C5E46"/>
    <w:rsid w:val="004D25EE"/>
    <w:rsid w:val="004E2D7A"/>
    <w:rsid w:val="004F7988"/>
    <w:rsid w:val="00513DE7"/>
    <w:rsid w:val="0051571B"/>
    <w:rsid w:val="005343CC"/>
    <w:rsid w:val="00535ECE"/>
    <w:rsid w:val="00570C0E"/>
    <w:rsid w:val="00577393"/>
    <w:rsid w:val="005D4AA4"/>
    <w:rsid w:val="00602396"/>
    <w:rsid w:val="006167F1"/>
    <w:rsid w:val="0068517C"/>
    <w:rsid w:val="0068785A"/>
    <w:rsid w:val="006A56B3"/>
    <w:rsid w:val="006A5FC0"/>
    <w:rsid w:val="006B4595"/>
    <w:rsid w:val="006C3989"/>
    <w:rsid w:val="006F0818"/>
    <w:rsid w:val="006F6F07"/>
    <w:rsid w:val="00700146"/>
    <w:rsid w:val="00713FD1"/>
    <w:rsid w:val="00723EBA"/>
    <w:rsid w:val="007350D4"/>
    <w:rsid w:val="0073602B"/>
    <w:rsid w:val="00740504"/>
    <w:rsid w:val="00740E17"/>
    <w:rsid w:val="00744C43"/>
    <w:rsid w:val="00744E7F"/>
    <w:rsid w:val="00750DD7"/>
    <w:rsid w:val="00753913"/>
    <w:rsid w:val="0075733A"/>
    <w:rsid w:val="007D3E2B"/>
    <w:rsid w:val="007E3645"/>
    <w:rsid w:val="007F6FDB"/>
    <w:rsid w:val="00803BC6"/>
    <w:rsid w:val="00806AEB"/>
    <w:rsid w:val="00846260"/>
    <w:rsid w:val="0087549D"/>
    <w:rsid w:val="008A455B"/>
    <w:rsid w:val="008B2302"/>
    <w:rsid w:val="008D2C89"/>
    <w:rsid w:val="008D3788"/>
    <w:rsid w:val="008E7AE3"/>
    <w:rsid w:val="00906679"/>
    <w:rsid w:val="00906ACC"/>
    <w:rsid w:val="00956195"/>
    <w:rsid w:val="00963446"/>
    <w:rsid w:val="009A34C5"/>
    <w:rsid w:val="009A53DF"/>
    <w:rsid w:val="009A5534"/>
    <w:rsid w:val="009B19E5"/>
    <w:rsid w:val="009B7456"/>
    <w:rsid w:val="009D042D"/>
    <w:rsid w:val="009E4CA6"/>
    <w:rsid w:val="009E50D9"/>
    <w:rsid w:val="009F4DD0"/>
    <w:rsid w:val="00A00D6C"/>
    <w:rsid w:val="00A05F0C"/>
    <w:rsid w:val="00A108EC"/>
    <w:rsid w:val="00A10BF0"/>
    <w:rsid w:val="00A24734"/>
    <w:rsid w:val="00A26220"/>
    <w:rsid w:val="00A31B6E"/>
    <w:rsid w:val="00A34C05"/>
    <w:rsid w:val="00A35BD0"/>
    <w:rsid w:val="00A85EFF"/>
    <w:rsid w:val="00A87F35"/>
    <w:rsid w:val="00A905D8"/>
    <w:rsid w:val="00AB1CB3"/>
    <w:rsid w:val="00AB62AF"/>
    <w:rsid w:val="00AB6AEB"/>
    <w:rsid w:val="00AD1848"/>
    <w:rsid w:val="00AE1B9F"/>
    <w:rsid w:val="00B04EC1"/>
    <w:rsid w:val="00B06F59"/>
    <w:rsid w:val="00B1153A"/>
    <w:rsid w:val="00B85705"/>
    <w:rsid w:val="00BC48C3"/>
    <w:rsid w:val="00BD7B1D"/>
    <w:rsid w:val="00BE7BFC"/>
    <w:rsid w:val="00BF0638"/>
    <w:rsid w:val="00BF563F"/>
    <w:rsid w:val="00C16979"/>
    <w:rsid w:val="00C212E2"/>
    <w:rsid w:val="00C621C4"/>
    <w:rsid w:val="00C77A22"/>
    <w:rsid w:val="00CB44E9"/>
    <w:rsid w:val="00CF0DCE"/>
    <w:rsid w:val="00D039E5"/>
    <w:rsid w:val="00D13592"/>
    <w:rsid w:val="00D44278"/>
    <w:rsid w:val="00D518E0"/>
    <w:rsid w:val="00D5739D"/>
    <w:rsid w:val="00D9527D"/>
    <w:rsid w:val="00E0098C"/>
    <w:rsid w:val="00E17914"/>
    <w:rsid w:val="00E40178"/>
    <w:rsid w:val="00E4758E"/>
    <w:rsid w:val="00E53790"/>
    <w:rsid w:val="00E55166"/>
    <w:rsid w:val="00E747A8"/>
    <w:rsid w:val="00E81C46"/>
    <w:rsid w:val="00EB2ED2"/>
    <w:rsid w:val="00ED12B0"/>
    <w:rsid w:val="00ED1D91"/>
    <w:rsid w:val="00ED2A4E"/>
    <w:rsid w:val="00F00BFF"/>
    <w:rsid w:val="00F42909"/>
    <w:rsid w:val="00F46C44"/>
    <w:rsid w:val="00F50EF5"/>
    <w:rsid w:val="00FA3151"/>
    <w:rsid w:val="00FA5D7C"/>
    <w:rsid w:val="00FA7DB7"/>
    <w:rsid w:val="00FC5A00"/>
    <w:rsid w:val="00FE7DD3"/>
    <w:rsid w:val="00FF08DF"/>
    <w:rsid w:val="08661A1B"/>
    <w:rsid w:val="0898077A"/>
    <w:rsid w:val="119106AB"/>
    <w:rsid w:val="1E7A6A79"/>
    <w:rsid w:val="1F3C454C"/>
    <w:rsid w:val="2B2B6F40"/>
    <w:rsid w:val="2C623925"/>
    <w:rsid w:val="2C6A473A"/>
    <w:rsid w:val="301A2426"/>
    <w:rsid w:val="3CC04989"/>
    <w:rsid w:val="3FAB62F3"/>
    <w:rsid w:val="4BDC4973"/>
    <w:rsid w:val="590F399A"/>
    <w:rsid w:val="5CE11476"/>
    <w:rsid w:val="6051119B"/>
    <w:rsid w:val="6C8E7E12"/>
    <w:rsid w:val="7F503737"/>
    <w:rsid w:val="7F93424F"/>
    <w:rsid w:val="7FF57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BBE1"/>
  <w15:docId w15:val="{A3ED3FE5-0F9E-4AC2-953C-C69F141A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8">
    <w:name w:val="List Paragraph"/>
    <w:basedOn w:val="a"/>
    <w:uiPriority w:val="34"/>
    <w:qFormat/>
    <w:pPr>
      <w:ind w:firstLineChars="200" w:firstLine="420"/>
    </w:pPr>
  </w:style>
  <w:style w:type="paragraph" w:styleId="a9">
    <w:name w:val="Balloon Text"/>
    <w:basedOn w:val="a"/>
    <w:link w:val="aa"/>
    <w:uiPriority w:val="99"/>
    <w:semiHidden/>
    <w:unhideWhenUsed/>
    <w:rsid w:val="007F6FDB"/>
    <w:rPr>
      <w:sz w:val="18"/>
      <w:szCs w:val="18"/>
    </w:rPr>
  </w:style>
  <w:style w:type="character" w:customStyle="1" w:styleId="aa">
    <w:name w:val="批注框文本 字符"/>
    <w:basedOn w:val="a0"/>
    <w:link w:val="a9"/>
    <w:uiPriority w:val="99"/>
    <w:semiHidden/>
    <w:rsid w:val="007F6FDB"/>
    <w:rPr>
      <w:rFonts w:ascii="Calibri" w:eastAsia="宋体" w:hAnsi="Calibri" w:cs="Times New Roman"/>
      <w:kern w:val="2"/>
      <w:sz w:val="18"/>
      <w:szCs w:val="18"/>
    </w:rPr>
  </w:style>
  <w:style w:type="character" w:styleId="ab">
    <w:name w:val="Hyperlink"/>
    <w:basedOn w:val="a0"/>
    <w:uiPriority w:val="99"/>
    <w:unhideWhenUsed/>
    <w:rsid w:val="002A5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angyajun@skywellcor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F1142-41A4-410E-9068-F563155A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5</Pages>
  <Words>566</Words>
  <Characters>3227</Characters>
  <Application>Microsoft Office Word</Application>
  <DocSecurity>0</DocSecurity>
  <Lines>26</Lines>
  <Paragraphs>7</Paragraphs>
  <ScaleCrop>false</ScaleCrop>
  <Company>江苏捷诚</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dc:creator>
  <cp:lastModifiedBy>王亚军</cp:lastModifiedBy>
  <cp:revision>136</cp:revision>
  <cp:lastPrinted>2022-03-11T02:35:00Z</cp:lastPrinted>
  <dcterms:created xsi:type="dcterms:W3CDTF">2018-07-11T02:27:00Z</dcterms:created>
  <dcterms:modified xsi:type="dcterms:W3CDTF">2022-03-11T03:29:00Z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7FCC3C0B50A945A9A9143B6C250EDB25</vt:lpwstr>
  </property>
</Properties>
</file>