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A9" w:rsidRDefault="009A0950">
      <w:pPr>
        <w:spacing w:line="624" w:lineRule="exact"/>
        <w:ind w:rightChars="1080" w:right="2268"/>
        <w:jc w:val="center"/>
        <w:rPr>
          <w:rFonts w:ascii="Arial" w:eastAsia="宋体" w:hAnsi="Arial" w:cs="Arial"/>
          <w:b/>
          <w:sz w:val="48"/>
          <w:szCs w:val="48"/>
        </w:rPr>
      </w:pPr>
      <w:r>
        <w:rPr>
          <w:rFonts w:ascii="Arial" w:eastAsia="宋体" w:hAnsi="Arial" w:cs="Arial"/>
          <w:b/>
          <w:sz w:val="24"/>
          <w:szCs w:val="24"/>
        </w:rPr>
        <w:t xml:space="preserve">               </w:t>
      </w:r>
      <w:r>
        <w:rPr>
          <w:rFonts w:ascii="Arial" w:eastAsia="宋体" w:hAnsi="Arial" w:cs="Arial"/>
          <w:b/>
          <w:sz w:val="48"/>
          <w:szCs w:val="48"/>
        </w:rPr>
        <w:t xml:space="preserve">  </w:t>
      </w:r>
      <w:r>
        <w:rPr>
          <w:rFonts w:ascii="Arial" w:eastAsia="宋体" w:hAnsi="Arial" w:cs="Arial"/>
          <w:b/>
          <w:spacing w:val="5"/>
          <w:sz w:val="48"/>
          <w:szCs w:val="48"/>
        </w:rPr>
        <w:t>招标公告</w:t>
      </w:r>
    </w:p>
    <w:p w:rsidR="00D513A9" w:rsidRDefault="00D513A9">
      <w:pPr>
        <w:tabs>
          <w:tab w:val="center" w:pos="4873"/>
        </w:tabs>
        <w:spacing w:line="360" w:lineRule="auto"/>
        <w:rPr>
          <w:rFonts w:ascii="Arial" w:eastAsia="宋体" w:hAnsi="Arial" w:cs="Arial"/>
          <w:b/>
          <w:sz w:val="24"/>
          <w:szCs w:val="24"/>
        </w:rPr>
      </w:pPr>
    </w:p>
    <w:p w:rsidR="00D513A9" w:rsidRDefault="009A0950">
      <w:pPr>
        <w:tabs>
          <w:tab w:val="center" w:pos="4873"/>
        </w:tabs>
        <w:spacing w:line="360" w:lineRule="auto"/>
        <w:rPr>
          <w:rFonts w:ascii="Arial" w:eastAsia="宋体" w:hAnsi="Arial" w:cs="Arial"/>
          <w:b/>
          <w:sz w:val="24"/>
          <w:szCs w:val="24"/>
        </w:rPr>
      </w:pPr>
      <w:r>
        <w:rPr>
          <w:rFonts w:ascii="Arial" w:eastAsia="宋体" w:hAnsi="Arial" w:cs="Arial" w:hint="eastAsia"/>
          <w:b/>
          <w:sz w:val="24"/>
          <w:szCs w:val="24"/>
        </w:rPr>
        <w:t>社会</w:t>
      </w:r>
      <w:proofErr w:type="gramStart"/>
      <w:r>
        <w:rPr>
          <w:rFonts w:ascii="Arial" w:eastAsia="宋体" w:hAnsi="Arial" w:cs="Arial" w:hint="eastAsia"/>
          <w:b/>
          <w:sz w:val="24"/>
          <w:szCs w:val="24"/>
        </w:rPr>
        <w:t>各优秀</w:t>
      </w:r>
      <w:proofErr w:type="gramEnd"/>
      <w:r>
        <w:rPr>
          <w:rFonts w:ascii="Arial" w:eastAsia="宋体" w:hAnsi="Arial" w:cs="Arial" w:hint="eastAsia"/>
          <w:b/>
          <w:sz w:val="24"/>
          <w:szCs w:val="24"/>
        </w:rPr>
        <w:t>单位</w:t>
      </w:r>
      <w:r>
        <w:rPr>
          <w:rFonts w:ascii="Arial" w:eastAsia="宋体" w:hAnsi="Arial" w:cs="Arial"/>
          <w:b/>
          <w:sz w:val="24"/>
          <w:szCs w:val="24"/>
        </w:rPr>
        <w:t>：</w:t>
      </w:r>
      <w:r>
        <w:rPr>
          <w:rFonts w:ascii="Arial" w:eastAsia="宋体" w:hAnsi="Arial" w:cs="Arial"/>
          <w:b/>
          <w:sz w:val="24"/>
          <w:szCs w:val="24"/>
        </w:rPr>
        <w:tab/>
      </w:r>
    </w:p>
    <w:p w:rsidR="00D513A9" w:rsidRDefault="009A0950">
      <w:pPr>
        <w:spacing w:line="360" w:lineRule="auto"/>
        <w:ind w:rightChars="-73" w:right="-153" w:firstLineChars="200" w:firstLine="480"/>
        <w:jc w:val="left"/>
        <w:rPr>
          <w:rFonts w:ascii="宋体" w:hAnsi="宋体" w:cs="仿宋_GB2312-WinCharSetFFFF-H"/>
          <w:kern w:val="0"/>
          <w:sz w:val="24"/>
          <w:szCs w:val="24"/>
        </w:rPr>
      </w:pPr>
      <w:r>
        <w:rPr>
          <w:rFonts w:ascii="宋体" w:hAnsi="宋体" w:cs="仿宋_GB2312-WinCharSetFFFF-H" w:hint="eastAsia"/>
          <w:kern w:val="0"/>
          <w:sz w:val="24"/>
          <w:szCs w:val="24"/>
        </w:rPr>
        <w:t>深圳开沃汽车有限公司拟于近期对</w:t>
      </w:r>
      <w:r>
        <w:rPr>
          <w:rFonts w:ascii="宋体" w:hAnsi="宋体" w:cs="仿宋_GB2312-WinCharSetFFFF-H" w:hint="eastAsia"/>
          <w:kern w:val="0"/>
          <w:sz w:val="24"/>
          <w:szCs w:val="24"/>
          <w:u w:val="single"/>
        </w:rPr>
        <w:t>焊装车</w:t>
      </w:r>
      <w:proofErr w:type="gramStart"/>
      <w:r>
        <w:rPr>
          <w:rFonts w:ascii="宋体" w:hAnsi="宋体" w:cs="仿宋_GB2312-WinCharSetFFFF-H" w:hint="eastAsia"/>
          <w:kern w:val="0"/>
          <w:sz w:val="24"/>
          <w:szCs w:val="24"/>
          <w:u w:val="single"/>
        </w:rPr>
        <w:t>间焊烟除尘</w:t>
      </w:r>
      <w:proofErr w:type="gramEnd"/>
      <w:r>
        <w:rPr>
          <w:rFonts w:ascii="宋体" w:hAnsi="宋体" w:cs="仿宋_GB2312-WinCharSetFFFF-H" w:hint="eastAsia"/>
          <w:kern w:val="0"/>
          <w:sz w:val="24"/>
          <w:szCs w:val="24"/>
          <w:u w:val="single"/>
        </w:rPr>
        <w:t>设备项目</w:t>
      </w:r>
      <w:r>
        <w:rPr>
          <w:rFonts w:ascii="宋体" w:hAnsi="宋体" w:cs="仿宋_GB2312-WinCharSetFFFF-H" w:hint="eastAsia"/>
          <w:kern w:val="0"/>
          <w:sz w:val="24"/>
          <w:szCs w:val="24"/>
        </w:rPr>
        <w:t>进行公开招标，欢迎行业优秀单位报名参加资格预审。具体事宜如下：</w:t>
      </w:r>
    </w:p>
    <w:p w:rsidR="00D513A9" w:rsidRDefault="009A0950">
      <w:pPr>
        <w:numPr>
          <w:ilvl w:val="0"/>
          <w:numId w:val="2"/>
        </w:numPr>
        <w:spacing w:line="360" w:lineRule="auto"/>
        <w:ind w:left="1687" w:hanging="1687"/>
        <w:jc w:val="left"/>
        <w:rPr>
          <w:rFonts w:ascii="宋体" w:hAnsi="宋体" w:cs="仿宋_GB2312-WinCharSetFFFF-H"/>
          <w:bCs/>
          <w:kern w:val="0"/>
          <w:sz w:val="24"/>
          <w:szCs w:val="24"/>
          <w:u w:val="single"/>
        </w:rPr>
      </w:pPr>
      <w:r>
        <w:rPr>
          <w:rFonts w:ascii="宋体" w:hAnsi="宋体" w:cs="仿宋_GB2312-WinCharSetFFFF-H" w:hint="eastAsia"/>
          <w:b/>
          <w:kern w:val="0"/>
          <w:sz w:val="24"/>
          <w:szCs w:val="24"/>
        </w:rPr>
        <w:t>项目名称：</w:t>
      </w:r>
      <w:r>
        <w:rPr>
          <w:rFonts w:ascii="宋体" w:hAnsi="宋体" w:cs="仿宋_GB2312-WinCharSetFFFF-H" w:hint="eastAsia"/>
          <w:kern w:val="0"/>
          <w:sz w:val="24"/>
          <w:szCs w:val="24"/>
          <w:u w:val="single"/>
        </w:rPr>
        <w:t>深圳</w:t>
      </w:r>
      <w:proofErr w:type="gramStart"/>
      <w:r>
        <w:rPr>
          <w:rFonts w:ascii="宋体" w:hAnsi="宋体" w:cs="仿宋_GB2312-WinCharSetFFFF-H" w:hint="eastAsia"/>
          <w:kern w:val="0"/>
          <w:sz w:val="24"/>
          <w:szCs w:val="24"/>
          <w:u w:val="single"/>
        </w:rPr>
        <w:t>开沃汽车焊</w:t>
      </w:r>
      <w:proofErr w:type="gramEnd"/>
      <w:r>
        <w:rPr>
          <w:rFonts w:ascii="宋体" w:hAnsi="宋体" w:cs="仿宋_GB2312-WinCharSetFFFF-H" w:hint="eastAsia"/>
          <w:kern w:val="0"/>
          <w:sz w:val="24"/>
          <w:szCs w:val="24"/>
          <w:u w:val="single"/>
        </w:rPr>
        <w:t>装车</w:t>
      </w:r>
      <w:proofErr w:type="gramStart"/>
      <w:r>
        <w:rPr>
          <w:rFonts w:ascii="宋体" w:hAnsi="宋体" w:cs="仿宋_GB2312-WinCharSetFFFF-H" w:hint="eastAsia"/>
          <w:kern w:val="0"/>
          <w:sz w:val="24"/>
          <w:szCs w:val="24"/>
          <w:u w:val="single"/>
        </w:rPr>
        <w:t>间焊烟除尘</w:t>
      </w:r>
      <w:proofErr w:type="gramEnd"/>
      <w:r>
        <w:rPr>
          <w:rFonts w:ascii="宋体" w:hAnsi="宋体" w:cs="仿宋_GB2312-WinCharSetFFFF-H" w:hint="eastAsia"/>
          <w:kern w:val="0"/>
          <w:sz w:val="24"/>
          <w:szCs w:val="24"/>
          <w:u w:val="single"/>
        </w:rPr>
        <w:t>设备</w:t>
      </w:r>
      <w:r>
        <w:rPr>
          <w:rFonts w:ascii="宋体" w:hAnsi="宋体" w:cs="仿宋_GB2312-WinCharSetFFFF-H" w:hint="eastAsia"/>
          <w:bCs/>
          <w:kern w:val="0"/>
          <w:sz w:val="24"/>
          <w:szCs w:val="24"/>
          <w:u w:val="single"/>
        </w:rPr>
        <w:t>项目</w:t>
      </w:r>
    </w:p>
    <w:p w:rsidR="00D513A9" w:rsidRDefault="009A0950">
      <w:pPr>
        <w:numPr>
          <w:ilvl w:val="0"/>
          <w:numId w:val="2"/>
        </w:numPr>
        <w:spacing w:line="360" w:lineRule="auto"/>
        <w:ind w:left="1687" w:hangingChars="700" w:hanging="1687"/>
        <w:jc w:val="left"/>
        <w:rPr>
          <w:rFonts w:ascii="宋体" w:hAnsi="宋体" w:cs="仿宋_GB2312-WinCharSetFFFF-H"/>
          <w:kern w:val="0"/>
          <w:sz w:val="24"/>
          <w:szCs w:val="24"/>
        </w:rPr>
      </w:pPr>
      <w:r>
        <w:rPr>
          <w:rFonts w:ascii="宋体" w:hAnsi="宋体" w:cs="仿宋_GB2312-WinCharSetFFFF-H" w:hint="eastAsia"/>
          <w:b/>
          <w:kern w:val="0"/>
          <w:sz w:val="24"/>
          <w:szCs w:val="24"/>
        </w:rPr>
        <w:t>项目地点</w:t>
      </w:r>
      <w:r>
        <w:rPr>
          <w:rFonts w:ascii="宋体" w:hAnsi="宋体" w:cs="仿宋_GB2312-WinCharSetFFFF-H" w:hint="eastAsia"/>
          <w:kern w:val="0"/>
          <w:sz w:val="24"/>
          <w:szCs w:val="24"/>
        </w:rPr>
        <w:t>：深圳市</w:t>
      </w:r>
      <w:proofErr w:type="gramStart"/>
      <w:r>
        <w:rPr>
          <w:rFonts w:ascii="宋体" w:hAnsi="宋体" w:cs="仿宋_GB2312-WinCharSetFFFF-H" w:hint="eastAsia"/>
          <w:kern w:val="0"/>
          <w:sz w:val="24"/>
          <w:szCs w:val="24"/>
        </w:rPr>
        <w:t>坪山区坑梓</w:t>
      </w:r>
      <w:proofErr w:type="gramEnd"/>
      <w:r>
        <w:rPr>
          <w:rFonts w:ascii="宋体" w:hAnsi="宋体" w:cs="仿宋_GB2312-WinCharSetFFFF-H" w:hint="eastAsia"/>
          <w:kern w:val="0"/>
          <w:sz w:val="24"/>
          <w:szCs w:val="24"/>
        </w:rPr>
        <w:t>街道惠北路1号</w:t>
      </w:r>
    </w:p>
    <w:p w:rsidR="00D513A9" w:rsidRDefault="009A0950">
      <w:pPr>
        <w:widowControl/>
        <w:spacing w:line="360" w:lineRule="auto"/>
        <w:jc w:val="left"/>
        <w:rPr>
          <w:rFonts w:ascii="宋体" w:hAnsi="宋体" w:cs="仿宋_GB2312-WinCharSetFFFF-H"/>
          <w:b/>
          <w:kern w:val="0"/>
          <w:sz w:val="24"/>
          <w:szCs w:val="24"/>
        </w:rPr>
      </w:pPr>
      <w:r>
        <w:rPr>
          <w:rFonts w:ascii="宋体" w:hAnsi="宋体" w:cs="仿宋_GB2312-WinCharSetFFFF-H" w:hint="eastAsia"/>
          <w:b/>
          <w:kern w:val="0"/>
          <w:sz w:val="24"/>
          <w:szCs w:val="24"/>
        </w:rPr>
        <w:t>三、项目概况和内容要求：</w:t>
      </w:r>
    </w:p>
    <w:p w:rsidR="00D513A9" w:rsidRDefault="009A0950">
      <w:pPr>
        <w:tabs>
          <w:tab w:val="left" w:pos="5095"/>
        </w:tabs>
        <w:spacing w:line="360" w:lineRule="auto"/>
        <w:ind w:firstLineChars="200" w:firstLine="480"/>
        <w:rPr>
          <w:rFonts w:ascii="宋体" w:hAnsi="宋体" w:cs="仿宋_GB2312-WinCharSetFFFF-H"/>
          <w:kern w:val="0"/>
          <w:sz w:val="24"/>
          <w:szCs w:val="24"/>
        </w:rPr>
      </w:pPr>
      <w:r>
        <w:rPr>
          <w:rFonts w:ascii="宋体" w:hAnsi="宋体" w:cs="仿宋_GB2312-WinCharSetFFFF-H" w:hint="eastAsia"/>
          <w:kern w:val="0"/>
          <w:sz w:val="24"/>
          <w:szCs w:val="24"/>
        </w:rPr>
        <w:t>（1）本项目为交钥匙工程，</w:t>
      </w:r>
      <w:r>
        <w:rPr>
          <w:rFonts w:ascii="宋体" w:hAnsi="宋体" w:cs="仿宋_GB2312-WinCharSetFFFF-H"/>
          <w:kern w:val="0"/>
          <w:sz w:val="24"/>
          <w:szCs w:val="24"/>
        </w:rPr>
        <w:t>投标方</w:t>
      </w:r>
      <w:r>
        <w:rPr>
          <w:rFonts w:ascii="宋体" w:hAnsi="宋体" w:cs="仿宋_GB2312-WinCharSetFFFF-H" w:hint="eastAsia"/>
          <w:kern w:val="0"/>
          <w:sz w:val="24"/>
          <w:szCs w:val="24"/>
        </w:rPr>
        <w:t>需</w:t>
      </w:r>
      <w:r>
        <w:rPr>
          <w:rFonts w:ascii="宋体" w:hAnsi="宋体" w:cs="仿宋_GB2312-WinCharSetFFFF-H"/>
          <w:kern w:val="0"/>
          <w:sz w:val="24"/>
          <w:szCs w:val="24"/>
        </w:rPr>
        <w:t>负责</w:t>
      </w:r>
      <w:r>
        <w:rPr>
          <w:rFonts w:ascii="宋体" w:hAnsi="宋体" w:cs="仿宋_GB2312-WinCharSetFFFF-H" w:hint="eastAsia"/>
          <w:kern w:val="0"/>
          <w:sz w:val="24"/>
          <w:szCs w:val="24"/>
        </w:rPr>
        <w:t>完成整个项目系统及配套设计制造、包装运输、卸货、安装、调试、培训、交付、售后服务</w:t>
      </w:r>
      <w:r>
        <w:rPr>
          <w:rFonts w:ascii="宋体" w:hAnsi="宋体" w:cs="仿宋_GB2312-WinCharSetFFFF-H"/>
          <w:kern w:val="0"/>
          <w:sz w:val="24"/>
          <w:szCs w:val="24"/>
        </w:rPr>
        <w:t>等</w:t>
      </w:r>
      <w:r>
        <w:rPr>
          <w:rFonts w:ascii="宋体" w:hAnsi="宋体" w:cs="仿宋_GB2312-WinCharSetFFFF-H" w:hint="eastAsia"/>
          <w:kern w:val="0"/>
          <w:sz w:val="24"/>
          <w:szCs w:val="24"/>
        </w:rPr>
        <w:t>工作内容</w:t>
      </w:r>
      <w:r>
        <w:rPr>
          <w:rFonts w:ascii="宋体" w:hAnsi="宋体" w:cs="仿宋_GB2312-WinCharSetFFFF-H"/>
          <w:kern w:val="0"/>
          <w:sz w:val="24"/>
          <w:szCs w:val="24"/>
        </w:rPr>
        <w:t xml:space="preserve">。 </w:t>
      </w:r>
    </w:p>
    <w:p w:rsidR="00D513A9" w:rsidRDefault="009A0950">
      <w:pPr>
        <w:tabs>
          <w:tab w:val="left" w:pos="5095"/>
        </w:tabs>
        <w:spacing w:line="360" w:lineRule="auto"/>
        <w:ind w:firstLineChars="200" w:firstLine="480"/>
        <w:rPr>
          <w:rFonts w:ascii="宋体" w:hAnsi="宋体" w:cs="仿宋_GB2312-WinCharSetFFFF-H"/>
          <w:kern w:val="0"/>
          <w:sz w:val="24"/>
          <w:szCs w:val="24"/>
        </w:rPr>
      </w:pPr>
      <w:r>
        <w:rPr>
          <w:rFonts w:ascii="宋体" w:hAnsi="宋体" w:cs="仿宋_GB2312-WinCharSetFFFF-H" w:hint="eastAsia"/>
          <w:kern w:val="0"/>
          <w:sz w:val="24"/>
          <w:szCs w:val="24"/>
        </w:rPr>
        <w:t>2）项目内容</w:t>
      </w:r>
    </w:p>
    <w:p w:rsidR="00D513A9" w:rsidRDefault="009A0950">
      <w:pPr>
        <w:tabs>
          <w:tab w:val="left" w:pos="5095"/>
        </w:tabs>
        <w:spacing w:line="360" w:lineRule="auto"/>
        <w:ind w:firstLineChars="200" w:firstLine="480"/>
        <w:rPr>
          <w:rFonts w:ascii="宋体" w:hAnsi="宋体" w:cs="仿宋_GB2312-WinCharSetFFFF-H"/>
          <w:kern w:val="0"/>
          <w:sz w:val="24"/>
          <w:szCs w:val="24"/>
        </w:rPr>
      </w:pPr>
      <w:r>
        <w:rPr>
          <w:rFonts w:ascii="宋体" w:hAnsi="宋体" w:cs="仿宋_GB2312-WinCharSetFFFF-H" w:hint="eastAsia"/>
          <w:kern w:val="0"/>
          <w:sz w:val="24"/>
          <w:szCs w:val="24"/>
        </w:rPr>
        <w:t>根据焊接工艺布置情况，将焊接烟尘治理区域分为1-4个小区域。项在1-3号区域（焊装车间）</w:t>
      </w:r>
      <w:proofErr w:type="gramStart"/>
      <w:r>
        <w:rPr>
          <w:rFonts w:ascii="宋体" w:hAnsi="宋体" w:cs="仿宋_GB2312-WinCharSetFFFF-H" w:hint="eastAsia"/>
          <w:kern w:val="0"/>
          <w:sz w:val="24"/>
          <w:szCs w:val="24"/>
        </w:rPr>
        <w:t>各配套</w:t>
      </w:r>
      <w:proofErr w:type="gramEnd"/>
      <w:r>
        <w:rPr>
          <w:rFonts w:ascii="宋体" w:hAnsi="宋体" w:cs="仿宋_GB2312-WinCharSetFFFF-H" w:hint="eastAsia"/>
          <w:kern w:val="0"/>
          <w:sz w:val="24"/>
          <w:szCs w:val="24"/>
        </w:rPr>
        <w:t xml:space="preserve">建设1 </w:t>
      </w:r>
      <w:proofErr w:type="gramStart"/>
      <w:r>
        <w:rPr>
          <w:rFonts w:ascii="宋体" w:hAnsi="宋体" w:cs="仿宋_GB2312-WinCharSetFFFF-H" w:hint="eastAsia"/>
          <w:kern w:val="0"/>
          <w:sz w:val="24"/>
          <w:szCs w:val="24"/>
        </w:rPr>
        <w:t>套吸吹</w:t>
      </w:r>
      <w:proofErr w:type="gramEnd"/>
      <w:r>
        <w:rPr>
          <w:rFonts w:ascii="宋体" w:hAnsi="宋体" w:cs="仿宋_GB2312-WinCharSetFFFF-H" w:hint="eastAsia"/>
          <w:kern w:val="0"/>
          <w:sz w:val="24"/>
          <w:szCs w:val="24"/>
        </w:rPr>
        <w:t>式除尘系统，在4号区域（零部件车间）配套建设1 套旋转吸气臂除尘系统；</w:t>
      </w:r>
    </w:p>
    <w:p w:rsidR="00D513A9" w:rsidRDefault="009A0950">
      <w:pPr>
        <w:tabs>
          <w:tab w:val="left" w:pos="5095"/>
        </w:tabs>
        <w:spacing w:line="360" w:lineRule="auto"/>
        <w:ind w:firstLineChars="200" w:firstLine="480"/>
        <w:rPr>
          <w:rFonts w:ascii="宋体" w:hAnsi="宋体" w:cs="仿宋_GB2312-WinCharSetFFFF-H"/>
          <w:kern w:val="0"/>
          <w:sz w:val="24"/>
          <w:szCs w:val="24"/>
        </w:rPr>
      </w:pPr>
      <w:r>
        <w:rPr>
          <w:rFonts w:ascii="宋体" w:hAnsi="宋体" w:cs="仿宋_GB2312-WinCharSetFFFF-H" w:hint="eastAsia"/>
          <w:kern w:val="0"/>
          <w:sz w:val="24"/>
          <w:szCs w:val="24"/>
        </w:rPr>
        <w:t>1-3号区域面积均为50×25m²，因跨度距离为25m 左右，上部8米有行车，中间不能有管道跨越，在各区域两侧同时采用一台除尘机和风机的循环方式。吸风管段和吹风</w:t>
      </w:r>
      <w:proofErr w:type="gramStart"/>
      <w:r>
        <w:rPr>
          <w:rFonts w:ascii="宋体" w:hAnsi="宋体" w:cs="仿宋_GB2312-WinCharSetFFFF-H" w:hint="eastAsia"/>
          <w:kern w:val="0"/>
          <w:sz w:val="24"/>
          <w:szCs w:val="24"/>
        </w:rPr>
        <w:t>管段均</w:t>
      </w:r>
      <w:proofErr w:type="gramEnd"/>
      <w:r>
        <w:rPr>
          <w:rFonts w:ascii="宋体" w:hAnsi="宋体" w:cs="仿宋_GB2312-WinCharSetFFFF-H" w:hint="eastAsia"/>
          <w:kern w:val="0"/>
          <w:sz w:val="24"/>
          <w:szCs w:val="24"/>
        </w:rPr>
        <w:t>设计在5～7米高度位置。</w:t>
      </w:r>
    </w:p>
    <w:p w:rsidR="00D513A9" w:rsidRDefault="009A0950">
      <w:pPr>
        <w:tabs>
          <w:tab w:val="left" w:pos="5095"/>
        </w:tabs>
        <w:spacing w:line="360" w:lineRule="auto"/>
        <w:ind w:firstLineChars="200" w:firstLine="480"/>
        <w:rPr>
          <w:rFonts w:ascii="宋体" w:hAnsi="宋体" w:cs="仿宋_GB2312-WinCharSetFFFF-H"/>
          <w:kern w:val="0"/>
          <w:sz w:val="24"/>
          <w:szCs w:val="24"/>
        </w:rPr>
      </w:pPr>
      <w:r>
        <w:rPr>
          <w:rFonts w:ascii="宋体" w:hAnsi="宋体" w:cs="仿宋_GB2312-WinCharSetFFFF-H" w:hint="eastAsia"/>
          <w:kern w:val="0"/>
          <w:sz w:val="24"/>
          <w:szCs w:val="24"/>
        </w:rPr>
        <w:t>4号区域采用旋转吸气臂附带吸气罩为烟尘收集设备，旋转吸气臂除尘系统以三维手臂和吸气罩为烟尘捕集设备，工作过程中产生的烟尘由吸气罩吸入经吸气</w:t>
      </w:r>
      <w:proofErr w:type="gramStart"/>
      <w:r>
        <w:rPr>
          <w:rFonts w:ascii="宋体" w:hAnsi="宋体" w:cs="仿宋_GB2312-WinCharSetFFFF-H" w:hint="eastAsia"/>
          <w:kern w:val="0"/>
          <w:sz w:val="24"/>
          <w:szCs w:val="24"/>
        </w:rPr>
        <w:t>臂进入</w:t>
      </w:r>
      <w:proofErr w:type="gramEnd"/>
      <w:r>
        <w:rPr>
          <w:rFonts w:ascii="宋体" w:hAnsi="宋体" w:cs="仿宋_GB2312-WinCharSetFFFF-H" w:hint="eastAsia"/>
          <w:kern w:val="0"/>
          <w:sz w:val="24"/>
          <w:szCs w:val="24"/>
        </w:rPr>
        <w:t>除尘器器主机进行净化处理，然后通过19m高的烟囱排放。</w:t>
      </w:r>
      <w:r>
        <w:rPr>
          <w:rFonts w:ascii="宋体" w:hAnsi="宋体" w:cs="仿宋_GB2312-WinCharSetFFFF-H" w:hint="eastAsia"/>
          <w:kern w:val="0"/>
          <w:sz w:val="24"/>
          <w:szCs w:val="24"/>
        </w:rPr>
        <w:br/>
      </w:r>
    </w:p>
    <w:p w:rsidR="00D513A9" w:rsidRDefault="009A0950">
      <w:pPr>
        <w:spacing w:line="360" w:lineRule="auto"/>
        <w:rPr>
          <w:rFonts w:ascii="宋体" w:hAnsi="宋体" w:cs="仿宋_GB2312-WinCharSetFFFF-H"/>
          <w:kern w:val="0"/>
          <w:sz w:val="24"/>
          <w:szCs w:val="24"/>
        </w:rPr>
      </w:pPr>
      <w:r>
        <w:rPr>
          <w:rFonts w:ascii="宋体" w:hAnsi="宋体" w:cs="仿宋_GB2312-WinCharSetFFFF-H" w:hint="eastAsia"/>
          <w:b/>
          <w:kern w:val="0"/>
          <w:sz w:val="24"/>
          <w:szCs w:val="24"/>
        </w:rPr>
        <w:t>四、条件要求</w:t>
      </w:r>
      <w:r>
        <w:rPr>
          <w:rFonts w:ascii="宋体" w:hAnsi="宋体" w:cs="仿宋_GB2312-WinCharSetFFFF-H" w:hint="eastAsia"/>
          <w:kern w:val="0"/>
          <w:sz w:val="24"/>
          <w:szCs w:val="24"/>
        </w:rPr>
        <w:t>：</w:t>
      </w:r>
    </w:p>
    <w:p w:rsidR="00D513A9" w:rsidRDefault="009A0950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1、注册的企业法人，具有独立承担民事责任的能力。</w:t>
      </w:r>
    </w:p>
    <w:p w:rsidR="00D513A9" w:rsidRDefault="009A0950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2、同时具备与</w:t>
      </w:r>
      <w:proofErr w:type="gramStart"/>
      <w:r>
        <w:rPr>
          <w:rFonts w:ascii="宋体" w:hAnsi="宋体" w:hint="eastAsia"/>
          <w:kern w:val="0"/>
          <w:sz w:val="24"/>
          <w:szCs w:val="24"/>
        </w:rPr>
        <w:t>汽车焊烟除尘</w:t>
      </w:r>
      <w:proofErr w:type="gramEnd"/>
      <w:r>
        <w:rPr>
          <w:rFonts w:ascii="宋体" w:hAnsi="宋体" w:hint="eastAsia"/>
          <w:kern w:val="0"/>
          <w:sz w:val="24"/>
          <w:szCs w:val="24"/>
        </w:rPr>
        <w:t>生产线相关且已通过环保验收投入 实际运营的设备业绩。</w:t>
      </w:r>
    </w:p>
    <w:p w:rsidR="00D513A9" w:rsidRDefault="009A0950">
      <w:pPr>
        <w:spacing w:line="360" w:lineRule="auto"/>
        <w:ind w:firstLineChars="200" w:firstLine="482"/>
        <w:rPr>
          <w:rFonts w:ascii="宋体" w:hAnsi="宋体"/>
          <w:b/>
          <w:bCs/>
          <w:kern w:val="0"/>
          <w:sz w:val="24"/>
          <w:szCs w:val="24"/>
        </w:rPr>
      </w:pPr>
      <w:r>
        <w:rPr>
          <w:rFonts w:ascii="宋体" w:hAnsi="宋体" w:hint="eastAsia"/>
          <w:b/>
          <w:bCs/>
          <w:kern w:val="0"/>
          <w:sz w:val="24"/>
          <w:szCs w:val="24"/>
        </w:rPr>
        <w:t>3、资质要求：①环境工程资质；②安全施工资质；③投标单位保证在环保验收时必须达到《车间空气中电焊烟尘卫生标准》、《大气污染排放限值》（DB44/27-2001）第二时段二级标准。</w:t>
      </w:r>
    </w:p>
    <w:p w:rsidR="00D513A9" w:rsidRDefault="009A0950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4、成立至今正常持续经营时间不少于三年，期间无行政处罚记录。</w:t>
      </w:r>
    </w:p>
    <w:p w:rsidR="00D513A9" w:rsidRDefault="009A0950">
      <w:pPr>
        <w:spacing w:line="360" w:lineRule="auto"/>
        <w:ind w:leftChars="114" w:left="239" w:firstLineChars="100" w:firstLine="24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5、注册资金不低于 1000 万人民币，流动资金充盈，银行授信良好，投标时请出示</w:t>
      </w:r>
      <w:r>
        <w:rPr>
          <w:rFonts w:ascii="宋体" w:hAnsi="宋体" w:hint="eastAsia"/>
          <w:kern w:val="0"/>
          <w:sz w:val="24"/>
          <w:szCs w:val="24"/>
        </w:rPr>
        <w:br/>
      </w:r>
      <w:r>
        <w:rPr>
          <w:rFonts w:ascii="宋体" w:hAnsi="宋体" w:hint="eastAsia"/>
          <w:kern w:val="0"/>
          <w:sz w:val="24"/>
          <w:szCs w:val="24"/>
        </w:rPr>
        <w:lastRenderedPageBreak/>
        <w:t>相关证明。</w:t>
      </w:r>
      <w:r>
        <w:rPr>
          <w:rFonts w:ascii="宋体" w:hAnsi="宋体" w:hint="eastAsia"/>
          <w:kern w:val="0"/>
          <w:sz w:val="24"/>
          <w:szCs w:val="24"/>
        </w:rPr>
        <w:br/>
        <w:t>6、制造商不得转包给分包商，</w:t>
      </w:r>
      <w:r>
        <w:rPr>
          <w:rFonts w:ascii="宋体" w:hAnsi="宋体" w:hint="eastAsia"/>
          <w:kern w:val="0"/>
          <w:sz w:val="24"/>
          <w:szCs w:val="24"/>
          <w:lang w:val="zh-CN"/>
        </w:rPr>
        <w:t>不接受代理商投标。</w:t>
      </w:r>
    </w:p>
    <w:p w:rsidR="00D513A9" w:rsidRDefault="009A0950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有意向参加资格预审的单位，需将以下材料备齐于 2022年</w:t>
      </w:r>
      <w:r w:rsidR="00554A85">
        <w:rPr>
          <w:rFonts w:ascii="宋体" w:hAnsi="宋体" w:hint="eastAsia"/>
          <w:kern w:val="0"/>
          <w:sz w:val="24"/>
          <w:szCs w:val="24"/>
        </w:rPr>
        <w:t>3</w:t>
      </w:r>
      <w:r>
        <w:rPr>
          <w:rFonts w:ascii="宋体" w:hAnsi="宋体" w:hint="eastAsia"/>
          <w:kern w:val="0"/>
          <w:sz w:val="24"/>
          <w:szCs w:val="24"/>
        </w:rPr>
        <w:t>月</w:t>
      </w:r>
      <w:r w:rsidR="00554A85">
        <w:rPr>
          <w:rFonts w:ascii="宋体" w:hAnsi="宋体" w:hint="eastAsia"/>
          <w:kern w:val="0"/>
          <w:sz w:val="24"/>
          <w:szCs w:val="24"/>
        </w:rPr>
        <w:t>18</w:t>
      </w:r>
      <w:r>
        <w:rPr>
          <w:rFonts w:ascii="宋体" w:hAnsi="宋体" w:hint="eastAsia"/>
          <w:kern w:val="0"/>
          <w:sz w:val="24"/>
          <w:szCs w:val="24"/>
        </w:rPr>
        <w:t>日 15:00 前交至</w:t>
      </w:r>
      <w:r>
        <w:rPr>
          <w:rFonts w:ascii="宋体" w:hAnsi="宋体" w:hint="eastAsia"/>
          <w:kern w:val="0"/>
          <w:sz w:val="24"/>
          <w:szCs w:val="24"/>
        </w:rPr>
        <w:br/>
      </w:r>
      <w:proofErr w:type="gramStart"/>
      <w:r>
        <w:rPr>
          <w:rFonts w:ascii="宋体" w:hAnsi="宋体" w:hint="eastAsia"/>
          <w:kern w:val="0"/>
          <w:sz w:val="24"/>
          <w:szCs w:val="24"/>
        </w:rPr>
        <w:t>开沃集团</w:t>
      </w:r>
      <w:proofErr w:type="gramEnd"/>
      <w:r>
        <w:rPr>
          <w:rFonts w:ascii="宋体" w:hAnsi="宋体" w:hint="eastAsia"/>
          <w:kern w:val="0"/>
          <w:sz w:val="24"/>
          <w:szCs w:val="24"/>
        </w:rPr>
        <w:t>公共采购平台招标中心，逾期无效。</w:t>
      </w:r>
    </w:p>
    <w:p w:rsidR="00D513A9" w:rsidRDefault="009A0950">
      <w:pPr>
        <w:spacing w:line="360" w:lineRule="auto"/>
        <w:ind w:leftChars="228" w:left="1199" w:hangingChars="300" w:hanging="72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1)  公司营业执照、税务登记证、组织机构代码证</w:t>
      </w:r>
      <w:r>
        <w:rPr>
          <w:rFonts w:ascii="宋体" w:hAnsi="宋体" w:hint="eastAsia"/>
          <w:kern w:val="0"/>
          <w:sz w:val="24"/>
          <w:szCs w:val="24"/>
        </w:rPr>
        <w:br/>
        <w:t>（复印件加 盖公章、分别提供或三证合一）；</w:t>
      </w:r>
    </w:p>
    <w:p w:rsidR="00D513A9" w:rsidRDefault="009A0950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2)  上文要求的资质证书（复印件加盖公章）；</w:t>
      </w:r>
    </w:p>
    <w:p w:rsidR="00D513A9" w:rsidRDefault="009A0950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3)  安全生产许可证（复印件加盖公章）；</w:t>
      </w:r>
    </w:p>
    <w:p w:rsidR="00D513A9" w:rsidRDefault="009A0950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4)  法人代表证明书（原件）；</w:t>
      </w:r>
    </w:p>
    <w:p w:rsidR="00D513A9" w:rsidRDefault="009A0950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5)  法人代表授权委托书（原件）；</w:t>
      </w:r>
    </w:p>
    <w:p w:rsidR="00D513A9" w:rsidRDefault="009A0950">
      <w:pPr>
        <w:spacing w:line="360" w:lineRule="auto"/>
        <w:ind w:leftChars="228" w:left="1199" w:hangingChars="300" w:hanging="72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6)  公司地址、公司固定电话、联系人、联系人电话、邮箱地址（</w:t>
      </w:r>
      <w:proofErr w:type="gramStart"/>
      <w:r>
        <w:rPr>
          <w:rFonts w:ascii="宋体" w:hAnsi="宋体" w:hint="eastAsia"/>
          <w:kern w:val="0"/>
          <w:sz w:val="24"/>
          <w:szCs w:val="24"/>
        </w:rPr>
        <w:t>该联系</w:t>
      </w:r>
      <w:proofErr w:type="gramEnd"/>
      <w:r>
        <w:rPr>
          <w:rFonts w:ascii="宋体" w:hAnsi="宋体" w:hint="eastAsia"/>
          <w:kern w:val="0"/>
          <w:sz w:val="24"/>
          <w:szCs w:val="24"/>
        </w:rPr>
        <w:t>方式将作为</w:t>
      </w:r>
      <w:r>
        <w:rPr>
          <w:rFonts w:ascii="宋体" w:hAnsi="宋体" w:hint="eastAsia"/>
          <w:kern w:val="0"/>
          <w:sz w:val="24"/>
          <w:szCs w:val="24"/>
        </w:rPr>
        <w:br/>
        <w:t>投标人唯一联系方式）；</w:t>
      </w:r>
    </w:p>
    <w:p w:rsidR="00D513A9" w:rsidRDefault="009A0950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7) 法人授权委托人和拟用项目经理</w:t>
      </w:r>
      <w:proofErr w:type="gramStart"/>
      <w:r>
        <w:rPr>
          <w:rFonts w:ascii="宋体" w:hAnsi="宋体" w:hint="eastAsia"/>
          <w:kern w:val="0"/>
          <w:sz w:val="24"/>
          <w:szCs w:val="24"/>
        </w:rPr>
        <w:t>近半年本单位</w:t>
      </w:r>
      <w:proofErr w:type="gramEnd"/>
      <w:r>
        <w:rPr>
          <w:rFonts w:ascii="宋体" w:hAnsi="宋体" w:hint="eastAsia"/>
          <w:kern w:val="0"/>
          <w:sz w:val="24"/>
          <w:szCs w:val="24"/>
        </w:rPr>
        <w:t>社保缴纳证明、劳动合同；</w:t>
      </w:r>
    </w:p>
    <w:p w:rsidR="00D513A9" w:rsidRDefault="009A0950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8)  提供 3 年以内类似案例的业绩（以“投标人条件要求”标准为准，请勿提供不满足相关要求的业绩，业绩证明以相关合同资料、验收资料、环评资料等为准）。</w:t>
      </w:r>
    </w:p>
    <w:p w:rsidR="00D513A9" w:rsidRDefault="009A0950">
      <w:pPr>
        <w:spacing w:line="360" w:lineRule="auto"/>
        <w:ind w:leftChars="228" w:left="479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 xml:space="preserve">9)  </w:t>
      </w:r>
      <w:r>
        <w:rPr>
          <w:rFonts w:ascii="宋体" w:hAnsi="宋体" w:hint="eastAsia"/>
          <w:bCs/>
          <w:kern w:val="0"/>
          <w:sz w:val="24"/>
          <w:szCs w:val="24"/>
        </w:rPr>
        <w:t>社保缴纳花名册、财务报表、纳税证明（全部为3年内）（加盖公章）；</w:t>
      </w:r>
      <w:r>
        <w:rPr>
          <w:rFonts w:ascii="宋体" w:hAnsi="宋体" w:hint="eastAsia"/>
          <w:bCs/>
          <w:kern w:val="0"/>
          <w:sz w:val="24"/>
          <w:szCs w:val="24"/>
        </w:rPr>
        <w:br/>
      </w:r>
      <w:r>
        <w:rPr>
          <w:rFonts w:ascii="宋体" w:hAnsi="宋体" w:hint="eastAsia"/>
          <w:kern w:val="0"/>
          <w:sz w:val="24"/>
          <w:szCs w:val="24"/>
        </w:rPr>
        <w:t xml:space="preserve">10) </w:t>
      </w:r>
      <w:r>
        <w:rPr>
          <w:rFonts w:ascii="宋体" w:hAnsi="宋体" w:hint="eastAsia"/>
          <w:bCs/>
          <w:kern w:val="0"/>
          <w:sz w:val="24"/>
          <w:szCs w:val="24"/>
        </w:rPr>
        <w:t>所提供的报名资料均为真实性承诺函（原件）。</w:t>
      </w:r>
    </w:p>
    <w:p w:rsidR="00D513A9" w:rsidRDefault="009A0950">
      <w:pPr>
        <w:spacing w:line="360" w:lineRule="auto"/>
        <w:ind w:firstLineChars="200" w:firstLine="482"/>
        <w:rPr>
          <w:rFonts w:ascii="宋体" w:hAnsi="宋体" w:cs="仿宋_GB2312-WinCharSetFFFF-H"/>
          <w:b/>
          <w:kern w:val="0"/>
          <w:sz w:val="24"/>
          <w:szCs w:val="24"/>
        </w:rPr>
      </w:pPr>
      <w:r>
        <w:rPr>
          <w:rFonts w:ascii="宋体" w:hAnsi="宋体" w:cs="仿宋_GB2312-WinCharSetFFFF-H"/>
          <w:b/>
          <w:kern w:val="0"/>
          <w:sz w:val="24"/>
          <w:szCs w:val="24"/>
        </w:rPr>
        <w:t>注：以上资料请用A4纸张按顺序装订后请密封，密封条加盖公司公章后递交</w:t>
      </w:r>
      <w:r>
        <w:rPr>
          <w:rFonts w:ascii="宋体" w:hAnsi="宋体" w:cs="仿宋_GB2312-WinCharSetFFFF-H" w:hint="eastAsia"/>
          <w:b/>
          <w:kern w:val="0"/>
          <w:sz w:val="24"/>
          <w:szCs w:val="24"/>
        </w:rPr>
        <w:t>（</w:t>
      </w:r>
      <w:proofErr w:type="gramStart"/>
      <w:r>
        <w:rPr>
          <w:rFonts w:ascii="宋体" w:hAnsi="宋体" w:cs="仿宋_GB2312-WinCharSetFFFF-H" w:hint="eastAsia"/>
          <w:b/>
          <w:kern w:val="0"/>
          <w:sz w:val="24"/>
          <w:szCs w:val="24"/>
        </w:rPr>
        <w:t>快递请</w:t>
      </w:r>
      <w:proofErr w:type="gramEnd"/>
      <w:r>
        <w:rPr>
          <w:rFonts w:ascii="宋体" w:hAnsi="宋体" w:cs="仿宋_GB2312-WinCharSetFFFF-H" w:hint="eastAsia"/>
          <w:b/>
          <w:kern w:val="0"/>
          <w:sz w:val="24"/>
          <w:szCs w:val="24"/>
        </w:rPr>
        <w:t>备注公司名称）或提交盖章</w:t>
      </w:r>
      <w:proofErr w:type="gramStart"/>
      <w:r>
        <w:rPr>
          <w:rFonts w:ascii="宋体" w:hAnsi="宋体" w:cs="仿宋_GB2312-WinCharSetFFFF-H" w:hint="eastAsia"/>
          <w:b/>
          <w:kern w:val="0"/>
          <w:sz w:val="24"/>
          <w:szCs w:val="24"/>
        </w:rPr>
        <w:t>扫描件至招标</w:t>
      </w:r>
      <w:proofErr w:type="gramEnd"/>
      <w:r>
        <w:rPr>
          <w:rFonts w:ascii="宋体" w:hAnsi="宋体" w:cs="仿宋_GB2312-WinCharSetFFFF-H" w:hint="eastAsia"/>
          <w:b/>
          <w:kern w:val="0"/>
          <w:sz w:val="24"/>
          <w:szCs w:val="24"/>
        </w:rPr>
        <w:t>人邮箱</w:t>
      </w:r>
      <w:r>
        <w:rPr>
          <w:rFonts w:ascii="宋体" w:hAnsi="宋体" w:cs="仿宋_GB2312-WinCharSetFFFF-H"/>
          <w:b/>
          <w:kern w:val="0"/>
          <w:sz w:val="24"/>
          <w:szCs w:val="24"/>
        </w:rPr>
        <w:t>。对未通过资格预审的报名单位，招标人不做解释。</w:t>
      </w:r>
    </w:p>
    <w:p w:rsidR="00D513A9" w:rsidRDefault="009A0950">
      <w:pPr>
        <w:spacing w:line="360" w:lineRule="auto"/>
        <w:rPr>
          <w:rFonts w:ascii="宋体" w:hAnsi="宋体" w:cs="仿宋_GB2312-WinCharSetFFFF-H"/>
          <w:b/>
          <w:kern w:val="0"/>
          <w:sz w:val="24"/>
          <w:szCs w:val="24"/>
        </w:rPr>
      </w:pPr>
      <w:r>
        <w:rPr>
          <w:rFonts w:ascii="宋体" w:hAnsi="宋体" w:cs="仿宋_GB2312-WinCharSetFFFF-H" w:hint="eastAsia"/>
          <w:b/>
          <w:kern w:val="0"/>
          <w:sz w:val="24"/>
          <w:szCs w:val="24"/>
        </w:rPr>
        <w:t>五、递交地址及联系方式：</w:t>
      </w:r>
    </w:p>
    <w:p w:rsidR="00D513A9" w:rsidRDefault="009A0950">
      <w:pPr>
        <w:spacing w:line="360" w:lineRule="auto"/>
        <w:ind w:leftChars="-800" w:left="-1680"/>
        <w:rPr>
          <w:rFonts w:ascii="宋体" w:hAnsi="宋体"/>
          <w:bCs/>
          <w:spacing w:val="-2"/>
          <w:kern w:val="0"/>
          <w:sz w:val="24"/>
          <w:szCs w:val="24"/>
        </w:rPr>
      </w:pPr>
      <w:r>
        <w:rPr>
          <w:rFonts w:ascii="宋体" w:hAnsi="宋体" w:hint="eastAsia"/>
          <w:bCs/>
          <w:spacing w:val="-2"/>
          <w:kern w:val="0"/>
          <w:sz w:val="24"/>
          <w:szCs w:val="24"/>
        </w:rPr>
        <w:t xml:space="preserve">            </w:t>
      </w:r>
      <w:r>
        <w:rPr>
          <w:rFonts w:ascii="宋体" w:hAnsi="宋体"/>
          <w:bCs/>
          <w:spacing w:val="-2"/>
          <w:kern w:val="0"/>
          <w:sz w:val="24"/>
          <w:szCs w:val="24"/>
        </w:rPr>
        <w:t xml:space="preserve">      </w:t>
      </w:r>
      <w:r>
        <w:rPr>
          <w:rFonts w:ascii="宋体" w:hAnsi="宋体" w:hint="eastAsia"/>
          <w:bCs/>
          <w:spacing w:val="-2"/>
          <w:kern w:val="0"/>
          <w:sz w:val="24"/>
          <w:szCs w:val="24"/>
        </w:rPr>
        <w:t>递交地址：南京市溧水</w:t>
      </w:r>
      <w:proofErr w:type="gramStart"/>
      <w:r>
        <w:rPr>
          <w:rFonts w:ascii="宋体" w:hAnsi="宋体" w:hint="eastAsia"/>
          <w:bCs/>
          <w:spacing w:val="-2"/>
          <w:kern w:val="0"/>
          <w:sz w:val="24"/>
          <w:szCs w:val="24"/>
        </w:rPr>
        <w:t>区滨淮大道</w:t>
      </w:r>
      <w:proofErr w:type="gramEnd"/>
      <w:r>
        <w:rPr>
          <w:rFonts w:ascii="宋体" w:hAnsi="宋体" w:hint="eastAsia"/>
          <w:bCs/>
          <w:spacing w:val="-2"/>
          <w:kern w:val="0"/>
          <w:sz w:val="24"/>
          <w:szCs w:val="24"/>
        </w:rPr>
        <w:t xml:space="preserve">369号 </w:t>
      </w:r>
    </w:p>
    <w:p w:rsidR="00D513A9" w:rsidRDefault="009A0950">
      <w:pPr>
        <w:spacing w:line="360" w:lineRule="auto"/>
        <w:ind w:leftChars="200" w:left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Cs/>
          <w:spacing w:val="-2"/>
          <w:kern w:val="0"/>
          <w:sz w:val="24"/>
          <w:szCs w:val="24"/>
        </w:rPr>
        <w:t>联系人：张工  电话：</w:t>
      </w:r>
      <w:r>
        <w:rPr>
          <w:rFonts w:ascii="宋体" w:hAnsi="宋体"/>
          <w:bCs/>
          <w:spacing w:val="-2"/>
          <w:kern w:val="0"/>
          <w:sz w:val="24"/>
          <w:szCs w:val="24"/>
        </w:rPr>
        <w:t>18851648594</w:t>
      </w:r>
      <w:r>
        <w:rPr>
          <w:rFonts w:ascii="宋体" w:hAnsi="宋体" w:hint="eastAsia"/>
          <w:bCs/>
          <w:spacing w:val="-2"/>
          <w:kern w:val="0"/>
          <w:sz w:val="24"/>
          <w:szCs w:val="24"/>
        </w:rPr>
        <w:cr/>
        <w:t>邮箱：</w:t>
      </w:r>
      <w:r>
        <w:rPr>
          <w:rFonts w:ascii="宋体" w:hAnsi="宋体"/>
          <w:bCs/>
          <w:spacing w:val="-2"/>
          <w:kern w:val="0"/>
          <w:sz w:val="24"/>
          <w:szCs w:val="24"/>
        </w:rPr>
        <w:t>zhanghuihua</w:t>
      </w:r>
      <w:r>
        <w:rPr>
          <w:rFonts w:ascii="宋体" w:hAnsi="宋体" w:hint="eastAsia"/>
          <w:bCs/>
          <w:spacing w:val="-2"/>
          <w:kern w:val="0"/>
          <w:sz w:val="24"/>
          <w:szCs w:val="24"/>
        </w:rPr>
        <w:t>@skywellcorp.com</w:t>
      </w:r>
      <w:r>
        <w:rPr>
          <w:rFonts w:ascii="宋体" w:hAnsi="宋体"/>
          <w:bCs/>
          <w:spacing w:val="-2"/>
          <w:kern w:val="0"/>
          <w:sz w:val="24"/>
          <w:szCs w:val="24"/>
        </w:rPr>
        <w:cr/>
      </w:r>
      <w:r>
        <w:rPr>
          <w:rFonts w:ascii="宋体" w:hAnsi="宋体" w:hint="eastAsia"/>
          <w:sz w:val="24"/>
          <w:szCs w:val="24"/>
        </w:rPr>
        <w:t xml:space="preserve">技术对接联系人：张工 电话：13410045751 </w:t>
      </w:r>
    </w:p>
    <w:p w:rsidR="00D513A9" w:rsidRDefault="009A0950">
      <w:pPr>
        <w:spacing w:line="360" w:lineRule="auto"/>
        <w:jc w:val="right"/>
        <w:rPr>
          <w:rFonts w:ascii="宋体" w:hAnsi="宋体"/>
          <w:bCs/>
          <w:spacing w:val="-2"/>
          <w:kern w:val="0"/>
          <w:sz w:val="24"/>
          <w:szCs w:val="24"/>
        </w:rPr>
      </w:pPr>
      <w:proofErr w:type="gramStart"/>
      <w:r>
        <w:rPr>
          <w:rFonts w:ascii="宋体" w:hAnsi="宋体" w:hint="eastAsia"/>
          <w:kern w:val="0"/>
          <w:sz w:val="24"/>
          <w:szCs w:val="24"/>
        </w:rPr>
        <w:t>开沃集团</w:t>
      </w:r>
      <w:proofErr w:type="gramEnd"/>
      <w:r>
        <w:rPr>
          <w:rFonts w:ascii="宋体" w:hAnsi="宋体" w:hint="eastAsia"/>
          <w:kern w:val="0"/>
          <w:sz w:val="24"/>
          <w:szCs w:val="24"/>
        </w:rPr>
        <w:t xml:space="preserve"> 总经办 招标中心</w:t>
      </w:r>
    </w:p>
    <w:p w:rsidR="00D513A9" w:rsidRDefault="009A0950">
      <w:pPr>
        <w:spacing w:line="360" w:lineRule="auto"/>
        <w:jc w:val="right"/>
        <w:rPr>
          <w:rFonts w:ascii="宋体" w:hAnsi="宋体"/>
          <w:bCs/>
          <w:spacing w:val="-2"/>
          <w:kern w:val="0"/>
          <w:sz w:val="24"/>
          <w:szCs w:val="24"/>
        </w:rPr>
      </w:pPr>
      <w:r>
        <w:rPr>
          <w:rFonts w:ascii="宋体" w:hAnsi="宋体" w:hint="eastAsia"/>
          <w:bCs/>
          <w:spacing w:val="-2"/>
          <w:kern w:val="0"/>
          <w:sz w:val="24"/>
          <w:szCs w:val="24"/>
        </w:rPr>
        <w:t>20</w:t>
      </w:r>
      <w:r>
        <w:rPr>
          <w:rFonts w:ascii="宋体" w:hAnsi="宋体"/>
          <w:bCs/>
          <w:spacing w:val="-2"/>
          <w:kern w:val="0"/>
          <w:sz w:val="24"/>
          <w:szCs w:val="24"/>
        </w:rPr>
        <w:t>22</w:t>
      </w:r>
      <w:r>
        <w:rPr>
          <w:rFonts w:ascii="宋体" w:hAnsi="宋体" w:hint="eastAsia"/>
          <w:bCs/>
          <w:spacing w:val="-2"/>
          <w:kern w:val="0"/>
          <w:sz w:val="24"/>
          <w:szCs w:val="24"/>
        </w:rPr>
        <w:t>年</w:t>
      </w:r>
      <w:r w:rsidR="00022681">
        <w:rPr>
          <w:rFonts w:ascii="宋体" w:hAnsi="宋体" w:hint="eastAsia"/>
          <w:bCs/>
          <w:spacing w:val="-2"/>
          <w:kern w:val="0"/>
          <w:sz w:val="24"/>
          <w:szCs w:val="24"/>
        </w:rPr>
        <w:t>3</w:t>
      </w:r>
      <w:r>
        <w:rPr>
          <w:rFonts w:ascii="宋体" w:hAnsi="宋体" w:hint="eastAsia"/>
          <w:bCs/>
          <w:spacing w:val="-2"/>
          <w:kern w:val="0"/>
          <w:sz w:val="24"/>
          <w:szCs w:val="24"/>
        </w:rPr>
        <w:t>月</w:t>
      </w:r>
      <w:r w:rsidR="00022681">
        <w:rPr>
          <w:rFonts w:ascii="宋体" w:hAnsi="宋体" w:hint="eastAsia"/>
          <w:bCs/>
          <w:spacing w:val="-2"/>
          <w:kern w:val="0"/>
          <w:sz w:val="24"/>
          <w:szCs w:val="24"/>
        </w:rPr>
        <w:t>7</w:t>
      </w:r>
      <w:bookmarkStart w:id="0" w:name="_GoBack"/>
      <w:bookmarkEnd w:id="0"/>
      <w:r>
        <w:rPr>
          <w:rFonts w:ascii="宋体" w:hAnsi="宋体" w:hint="eastAsia"/>
          <w:bCs/>
          <w:spacing w:val="-2"/>
          <w:kern w:val="0"/>
          <w:sz w:val="24"/>
          <w:szCs w:val="24"/>
        </w:rPr>
        <w:t>日</w:t>
      </w:r>
    </w:p>
    <w:p w:rsidR="00D513A9" w:rsidRDefault="00D513A9">
      <w:pPr>
        <w:spacing w:line="360" w:lineRule="auto"/>
        <w:jc w:val="left"/>
        <w:rPr>
          <w:rFonts w:ascii="宋体" w:hAnsi="宋体"/>
          <w:bCs/>
          <w:spacing w:val="-2"/>
          <w:kern w:val="0"/>
          <w:sz w:val="24"/>
          <w:szCs w:val="24"/>
        </w:rPr>
      </w:pPr>
    </w:p>
    <w:p w:rsidR="00D513A9" w:rsidRDefault="009A0950">
      <w:pPr>
        <w:spacing w:line="360" w:lineRule="auto"/>
        <w:rPr>
          <w:rFonts w:hAnsi="宋体"/>
          <w:sz w:val="24"/>
          <w:szCs w:val="24"/>
        </w:rPr>
      </w:pPr>
      <w:r>
        <w:rPr>
          <w:rFonts w:hAnsi="宋体" w:hint="eastAsia"/>
          <w:b/>
          <w:bCs/>
          <w:sz w:val="24"/>
          <w:szCs w:val="24"/>
        </w:rPr>
        <w:br/>
      </w:r>
      <w:r>
        <w:rPr>
          <w:rFonts w:hAnsi="宋体" w:hint="eastAsia"/>
          <w:b/>
          <w:bCs/>
          <w:sz w:val="24"/>
          <w:szCs w:val="24"/>
        </w:rPr>
        <w:lastRenderedPageBreak/>
        <w:t>供货范围</w:t>
      </w:r>
      <w:r>
        <w:rPr>
          <w:rFonts w:hAnsi="宋体" w:hint="eastAsia"/>
          <w:b/>
          <w:bCs/>
          <w:sz w:val="24"/>
          <w:szCs w:val="24"/>
        </w:rPr>
        <w:br/>
        <w:t xml:space="preserve">                                    </w:t>
      </w:r>
      <w:r>
        <w:rPr>
          <w:rFonts w:hint="eastAsia"/>
          <w:b/>
          <w:bCs/>
        </w:rPr>
        <w:t>设备布置图</w:t>
      </w:r>
      <w:r>
        <w:rPr>
          <w:rFonts w:hAnsi="宋体" w:hint="eastAsia"/>
          <w:sz w:val="24"/>
          <w:szCs w:val="24"/>
        </w:rPr>
        <w:br/>
      </w:r>
      <w:r>
        <w:rPr>
          <w:rFonts w:ascii="宋体" w:hAnsi="宋体" w:cs="仿宋_GB2312-WinCharSetFFFF-H" w:hint="eastAsia"/>
          <w:noProof/>
          <w:kern w:val="0"/>
          <w:sz w:val="24"/>
          <w:szCs w:val="24"/>
        </w:rPr>
        <w:drawing>
          <wp:inline distT="0" distB="0" distL="114300" distR="114300">
            <wp:extent cx="6188075" cy="2424430"/>
            <wp:effectExtent l="0" t="0" r="3175" b="13970"/>
            <wp:docPr id="2" name="图片 2" descr="焊烟布置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焊烟布置图"/>
                    <pic:cNvPicPr>
                      <a:picLocks noChangeAspect="1"/>
                    </pic:cNvPicPr>
                  </pic:nvPicPr>
                  <pic:blipFill>
                    <a:blip r:embed="rId10"/>
                    <a:srcRect t="3488"/>
                    <a:stretch>
                      <a:fillRect/>
                    </a:stretch>
                  </pic:blipFill>
                  <pic:spPr>
                    <a:xfrm>
                      <a:off x="0" y="0"/>
                      <a:ext cx="6188075" cy="242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3A9" w:rsidRDefault="009A0950">
      <w:pPr>
        <w:spacing w:beforeLines="50" w:before="156" w:afterLines="50" w:after="156"/>
        <w:jc w:val="center"/>
        <w:rPr>
          <w:sz w:val="24"/>
          <w:szCs w:val="24"/>
        </w:rPr>
      </w:pP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br/>
      </w:r>
      <w:r>
        <w:rPr>
          <w:rFonts w:hint="eastAsia"/>
          <w:b/>
          <w:bCs/>
          <w:sz w:val="24"/>
          <w:szCs w:val="24"/>
        </w:rPr>
        <w:t>主要设备清单</w:t>
      </w:r>
    </w:p>
    <w:tbl>
      <w:tblPr>
        <w:tblW w:w="96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23"/>
        <w:gridCol w:w="40"/>
        <w:gridCol w:w="2403"/>
        <w:gridCol w:w="9"/>
        <w:gridCol w:w="3919"/>
        <w:gridCol w:w="700"/>
        <w:gridCol w:w="888"/>
      </w:tblGrid>
      <w:tr w:rsidR="00D513A9">
        <w:trPr>
          <w:trHeight w:val="416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9A0950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系统名称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9A0950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设备名称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9A0950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规格参数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9A095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9A095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数量</w:t>
            </w:r>
          </w:p>
        </w:tc>
      </w:tr>
      <w:tr w:rsidR="00D513A9">
        <w:trPr>
          <w:trHeight w:val="365"/>
        </w:trPr>
        <w:tc>
          <w:tcPr>
            <w:tcW w:w="8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9A0950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吹吸式收集处理系统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9A095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9A095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6</w:t>
            </w:r>
          </w:p>
        </w:tc>
      </w:tr>
      <w:tr w:rsidR="00D513A9">
        <w:trPr>
          <w:trHeight w:val="1031"/>
        </w:trPr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3A9" w:rsidRDefault="009A09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滤筒除尘系统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9A095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滤筒式除尘器壳体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3A9" w:rsidRDefault="009A095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处理风量30000m³/h；设备尺寸：1570*2480*4350；外壳材质：碳钢喷漆，厚度：3mm；滤筒面积600平方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9A09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9A09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D513A9">
        <w:trPr>
          <w:trHeight w:val="638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3A9" w:rsidRDefault="00D513A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9A095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离心风机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3A9" w:rsidRDefault="009A095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风量30000m³/h，2000Pa；  碳钢喷漆，30KW国产优质机， 加装消音器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9A09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9A09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D513A9">
        <w:trPr>
          <w:trHeight w:val="306"/>
        </w:trPr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3A9" w:rsidRDefault="009A09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控制系统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9A095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变频器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9A095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30KW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9A09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9A09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D513A9">
        <w:trPr>
          <w:trHeight w:val="396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3A9" w:rsidRDefault="00D513A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9A095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电控箱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3A9" w:rsidRDefault="009A095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施耐德电控元件；碳钢喷塑外壳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9A09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9A09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D513A9">
        <w:trPr>
          <w:trHeight w:val="416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3A9" w:rsidRDefault="00D513A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9A095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压差开关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9A095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0-1500Pa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9A09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9A09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D513A9">
        <w:trPr>
          <w:trHeight w:val="416"/>
        </w:trPr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3A9" w:rsidRDefault="009A09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收集排放系统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9A095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风管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9A095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碳钢刷防腐漆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9A09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9A09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D513A9">
        <w:trPr>
          <w:trHeight w:val="416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3A9" w:rsidRDefault="00D513A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9A095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风管配件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9A095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法兰，螺栓、角铁等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D513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D513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513A9">
        <w:trPr>
          <w:trHeight w:val="426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3A9" w:rsidRDefault="00D513A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9A095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百叶吸风口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9A095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铝合金材质；800*300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D513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D513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513A9">
        <w:trPr>
          <w:trHeight w:val="407"/>
        </w:trPr>
        <w:tc>
          <w:tcPr>
            <w:tcW w:w="8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3A9" w:rsidRDefault="009A0950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悬臂式收集处理系统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9A095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9A095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D513A9">
        <w:trPr>
          <w:trHeight w:val="444"/>
        </w:trPr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9A0950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系统名称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9A0950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设备名称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9A0950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规格参数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9A0950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9A0950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数量</w:t>
            </w:r>
          </w:p>
        </w:tc>
      </w:tr>
      <w:tr w:rsidR="00D513A9">
        <w:trPr>
          <w:trHeight w:val="1299"/>
        </w:trPr>
        <w:tc>
          <w:tcPr>
            <w:tcW w:w="17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3A9" w:rsidRDefault="009A09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滤筒除尘系统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9A095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滤筒式除尘器壳体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3A9" w:rsidRDefault="009A095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处理风量32000m³/h； 设备尺寸：1570*2480*4350；外壳材质：碳钢喷漆，厚度：3mm；含火花捕集板；                 滤筒面积600平方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9A09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9A09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D513A9">
        <w:trPr>
          <w:trHeight w:val="704"/>
        </w:trPr>
        <w:tc>
          <w:tcPr>
            <w:tcW w:w="17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3A9" w:rsidRDefault="00D513A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9A095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离心风机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3A9" w:rsidRDefault="009A095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风量32000m³/h，2000Pa； 碳钢喷漆， 30KW 国产优质电机，加装消音器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9A09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9A09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D513A9">
        <w:trPr>
          <w:trHeight w:val="333"/>
        </w:trPr>
        <w:tc>
          <w:tcPr>
            <w:tcW w:w="17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3A9" w:rsidRDefault="009A09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控制系统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9A095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变频器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9A095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30KW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9A09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9A09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D513A9">
        <w:trPr>
          <w:trHeight w:val="345"/>
        </w:trPr>
        <w:tc>
          <w:tcPr>
            <w:tcW w:w="17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3A9" w:rsidRDefault="00D513A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9A095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电控箱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3A9" w:rsidRDefault="009A095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施耐德电控元件；碳钢喷塑外壳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9A09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9A09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D513A9">
        <w:trPr>
          <w:trHeight w:val="424"/>
        </w:trPr>
        <w:tc>
          <w:tcPr>
            <w:tcW w:w="17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3A9" w:rsidRDefault="00D513A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9A095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压差开关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9A095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0-1500Pa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9A09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9A09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D513A9">
        <w:trPr>
          <w:trHeight w:val="424"/>
        </w:trPr>
        <w:tc>
          <w:tcPr>
            <w:tcW w:w="17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3A9" w:rsidRDefault="009A09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收集排放系统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9A095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风管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9A095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碳钢刷防腐漆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9A09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9A09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D513A9">
        <w:trPr>
          <w:trHeight w:val="424"/>
        </w:trPr>
        <w:tc>
          <w:tcPr>
            <w:tcW w:w="17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3A9" w:rsidRDefault="00D513A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9A095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风管配件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9A095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法兰，螺栓、角铁等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D513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D513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513A9">
        <w:trPr>
          <w:trHeight w:val="424"/>
        </w:trPr>
        <w:tc>
          <w:tcPr>
            <w:tcW w:w="17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3A9" w:rsidRDefault="00D513A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9A095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柔性机械臂+软管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9A095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φ200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D513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D513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513A9">
        <w:trPr>
          <w:trHeight w:val="424"/>
        </w:trPr>
        <w:tc>
          <w:tcPr>
            <w:tcW w:w="17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3A9" w:rsidRDefault="00D513A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9A095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吸风罩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9A095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铝合金材质；直径310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D513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D513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513A9">
        <w:trPr>
          <w:trHeight w:val="434"/>
        </w:trPr>
        <w:tc>
          <w:tcPr>
            <w:tcW w:w="17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3A9" w:rsidRDefault="00D513A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9A095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烟囱及烟囱支架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9A095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19米，含检测平台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D513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3A9" w:rsidRDefault="00D513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D513A9" w:rsidRDefault="00D513A9">
      <w:pPr>
        <w:spacing w:line="360" w:lineRule="auto"/>
        <w:jc w:val="left"/>
        <w:rPr>
          <w:rFonts w:ascii="宋体" w:hAnsi="宋体"/>
          <w:bCs/>
          <w:spacing w:val="-2"/>
          <w:kern w:val="0"/>
          <w:sz w:val="24"/>
          <w:szCs w:val="24"/>
        </w:rPr>
      </w:pPr>
    </w:p>
    <w:sectPr w:rsidR="00D513A9">
      <w:headerReference w:type="default" r:id="rId11"/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C87" w:rsidRDefault="000D1C87">
      <w:r>
        <w:separator/>
      </w:r>
    </w:p>
  </w:endnote>
  <w:endnote w:type="continuationSeparator" w:id="0">
    <w:p w:rsidR="000D1C87" w:rsidRDefault="000D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-WinCharSetFFFF-H">
    <w:altName w:val="仿宋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1509"/>
    </w:sdtPr>
    <w:sdtEndPr>
      <w:rPr>
        <w:sz w:val="24"/>
        <w:szCs w:val="24"/>
      </w:rPr>
    </w:sdtEndPr>
    <w:sdtContent>
      <w:p w:rsidR="00D513A9" w:rsidRDefault="009A0950">
        <w:pPr>
          <w:pStyle w:val="a8"/>
          <w:jc w:val="center"/>
          <w:rPr>
            <w:sz w:val="24"/>
            <w:szCs w:val="24"/>
          </w:rPr>
        </w:pPr>
        <w:r>
          <w:rPr>
            <w:rFonts w:hint="eastAsia"/>
            <w:sz w:val="24"/>
            <w:szCs w:val="24"/>
          </w:rPr>
          <w:t>第</w:t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022681" w:rsidRPr="00022681">
          <w:rPr>
            <w:noProof/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  <w:r>
          <w:rPr>
            <w:rFonts w:hint="eastAsia"/>
            <w:sz w:val="24"/>
            <w:szCs w:val="24"/>
          </w:rPr>
          <w:t>页</w:t>
        </w:r>
        <w:r>
          <w:rPr>
            <w:rFonts w:hint="eastAsia"/>
            <w:sz w:val="24"/>
            <w:szCs w:val="24"/>
          </w:rPr>
          <w:t xml:space="preserve"> </w:t>
        </w:r>
        <w:r>
          <w:rPr>
            <w:rFonts w:hint="eastAsia"/>
            <w:sz w:val="24"/>
            <w:szCs w:val="24"/>
          </w:rPr>
          <w:t>共</w:t>
        </w:r>
        <w:r>
          <w:rPr>
            <w:sz w:val="24"/>
            <w:szCs w:val="24"/>
          </w:rPr>
          <w:t>4</w:t>
        </w:r>
        <w:r>
          <w:rPr>
            <w:rFonts w:hint="eastAsia"/>
            <w:sz w:val="24"/>
            <w:szCs w:val="24"/>
          </w:rPr>
          <w:t>页</w:t>
        </w:r>
      </w:p>
    </w:sdtContent>
  </w:sdt>
  <w:p w:rsidR="00D513A9" w:rsidRDefault="00D513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C87" w:rsidRDefault="000D1C87">
      <w:r>
        <w:separator/>
      </w:r>
    </w:p>
  </w:footnote>
  <w:footnote w:type="continuationSeparator" w:id="0">
    <w:p w:rsidR="000D1C87" w:rsidRDefault="000D1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3A9" w:rsidRDefault="009A0950">
    <w:pPr>
      <w:spacing w:after="160" w:line="264" w:lineRule="auto"/>
      <w:rPr>
        <w:rFonts w:ascii="Arial" w:eastAsia="宋体" w:hAnsi="Arial" w:cs="Arial"/>
        <w:sz w:val="24"/>
        <w:szCs w:val="24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937A51" wp14:editId="17C848F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矩形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 xmlns:wpsCustomData="http://www.wps.cn/officeDocument/2013/wpsCustomData">
          <w:pict>
            <v:rect id="_x0000_s1026" o:spid="_x0000_s1026" o:spt="1" style="position:absolute;left:0pt;height:752.4pt;width:580.8pt;mso-position-horizontal:center;mso-position-horizontal-relative:page;mso-position-vertical:center;mso-position-vertical-relative:page;z-index:251659264;v-text-anchor:middle;mso-width-relative:page;mso-height-relative:page;mso-width-percent:950;mso-height-percent:950;" filled="f" stroked="t" coordsize="21600,21600" o:gfxdata="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9ETwo0wAAAAcBAAAPAAAAAAAAAAEAIAAAACIAAABkcnMvZG93bnJldi54&#10;bWxQSwECFAAUAAAACACHTuJA/FYS93ECAADZBAAADgAAAAAAAAABACAAAAAiAQAAZHJzL2Uyb0Rv&#10;Yy54bWxQSwUGAAAAAAYABgBZAQAABQYAAAAA&#10;">
              <v:fill on="f" focussize="0,0"/>
              <v:stroke weight="2pt" color="#948A54 [1614]" joinstyle="round"/>
              <v:imagedata o:title=""/>
              <o:lock v:ext="edit" aspectratio="f"/>
            </v:rect>
          </w:pict>
        </mc:Fallback>
      </mc:AlternateContent>
    </w:r>
    <w:r>
      <w:rPr>
        <w:rFonts w:hint="eastAsia"/>
        <w:noProof/>
      </w:rPr>
      <w:drawing>
        <wp:inline distT="0" distB="0" distL="0" distR="0" wp14:anchorId="79A4403C" wp14:editId="2D413E73">
          <wp:extent cx="1733550" cy="342900"/>
          <wp:effectExtent l="0" t="0" r="0" b="0"/>
          <wp:docPr id="1" name="图片 1" descr="C:\Users\Administrator\Desktop\公司产品商标等\南京金龙标识16年版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Administrator\Desktop\公司产品商标等\南京金龙标识16年版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3996" cy="343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                      </w:t>
    </w:r>
    <w:r>
      <w:rPr>
        <w:rFonts w:ascii="Arial" w:eastAsia="宋体" w:hAnsi="Arial" w:cs="Arial"/>
        <w:sz w:val="24"/>
        <w:szCs w:val="24"/>
      </w:rPr>
      <w:t>招标编号：</w:t>
    </w:r>
    <w:r>
      <w:rPr>
        <w:rFonts w:ascii="Arial" w:eastAsia="宋体" w:hAnsi="Arial" w:cs="Arial" w:hint="eastAsia"/>
        <w:sz w:val="24"/>
        <w:szCs w:val="24"/>
      </w:rPr>
      <w:t>NJJL-SC-ZB-202200</w:t>
    </w:r>
    <w:r w:rsidR="00554A85">
      <w:rPr>
        <w:rFonts w:ascii="Arial" w:eastAsia="宋体" w:hAnsi="Arial" w:cs="Arial" w:hint="eastAsia"/>
        <w:sz w:val="24"/>
        <w:szCs w:val="24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4336E9"/>
    <w:multiLevelType w:val="multilevel"/>
    <w:tmpl w:val="BD4336E9"/>
    <w:lvl w:ilvl="0">
      <w:start w:val="1"/>
      <w:numFmt w:val="chineseCounting"/>
      <w:pStyle w:val="1"/>
      <w:suff w:val="nothing"/>
      <w:lvlText w:val="第%1章 "/>
      <w:lvlJc w:val="left"/>
      <w:pPr>
        <w:tabs>
          <w:tab w:val="left" w:pos="0"/>
        </w:tabs>
        <w:ind w:left="0" w:firstLine="0"/>
      </w:pPr>
      <w:rPr>
        <w:rFonts w:ascii="宋体" w:eastAsia="宋体" w:hAnsi="宋体" w:cs="宋体" w:hint="eastAsia"/>
      </w:rPr>
    </w:lvl>
    <w:lvl w:ilvl="1">
      <w:start w:val="1"/>
      <w:numFmt w:val="decimal"/>
      <w:isLgl/>
      <w:suff w:val="nothing"/>
      <w:lvlText w:val="%1.%2."/>
      <w:lvlJc w:val="left"/>
      <w:pPr>
        <w:tabs>
          <w:tab w:val="left" w:pos="420"/>
        </w:tabs>
        <w:ind w:left="0" w:firstLine="0"/>
      </w:pPr>
      <w:rPr>
        <w:rFonts w:ascii="宋体" w:eastAsia="宋体" w:hAnsi="宋体" w:cs="宋体" w:hint="eastAsia"/>
      </w:rPr>
    </w:lvl>
    <w:lvl w:ilvl="2">
      <w:start w:val="1"/>
      <w:numFmt w:val="decimal"/>
      <w:isLgl/>
      <w:suff w:val="space"/>
      <w:lvlText w:val="%1.%2.%3.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3">
      <w:start w:val="1"/>
      <w:numFmt w:val="decimal"/>
      <w:isLgl/>
      <w:suff w:val="nothing"/>
      <w:lvlText w:val="%1.%2.%3.%4.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ind w:left="1151" w:hanging="1151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abstractNum w:abstractNumId="1">
    <w:nsid w:val="5AA0CF7F"/>
    <w:multiLevelType w:val="singleLevel"/>
    <w:tmpl w:val="5AA0CF7F"/>
    <w:lvl w:ilvl="0">
      <w:start w:val="1"/>
      <w:numFmt w:val="chineseCounting"/>
      <w:suff w:val="nothing"/>
      <w:lvlText w:val="%1、"/>
      <w:lvlJc w:val="left"/>
      <w:rPr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32"/>
    <w:rsid w:val="0000478A"/>
    <w:rsid w:val="00004FF4"/>
    <w:rsid w:val="000065F3"/>
    <w:rsid w:val="000112D7"/>
    <w:rsid w:val="00013875"/>
    <w:rsid w:val="00015870"/>
    <w:rsid w:val="00022681"/>
    <w:rsid w:val="000341D2"/>
    <w:rsid w:val="000415F4"/>
    <w:rsid w:val="00045400"/>
    <w:rsid w:val="00050DC5"/>
    <w:rsid w:val="000636D9"/>
    <w:rsid w:val="000754B0"/>
    <w:rsid w:val="00076A9B"/>
    <w:rsid w:val="0008474B"/>
    <w:rsid w:val="00086D0F"/>
    <w:rsid w:val="00092ADA"/>
    <w:rsid w:val="00093AE6"/>
    <w:rsid w:val="000959C5"/>
    <w:rsid w:val="000A2CFA"/>
    <w:rsid w:val="000A75FB"/>
    <w:rsid w:val="000B1DBC"/>
    <w:rsid w:val="000B372F"/>
    <w:rsid w:val="000B65EC"/>
    <w:rsid w:val="000B7102"/>
    <w:rsid w:val="000C2BE5"/>
    <w:rsid w:val="000D1C87"/>
    <w:rsid w:val="000D2B97"/>
    <w:rsid w:val="000D5EFA"/>
    <w:rsid w:val="000F2B3C"/>
    <w:rsid w:val="000F3A9C"/>
    <w:rsid w:val="00104CE6"/>
    <w:rsid w:val="00107ED2"/>
    <w:rsid w:val="00113D94"/>
    <w:rsid w:val="00117101"/>
    <w:rsid w:val="001257CB"/>
    <w:rsid w:val="00136DB1"/>
    <w:rsid w:val="00137C30"/>
    <w:rsid w:val="0014047C"/>
    <w:rsid w:val="0014315B"/>
    <w:rsid w:val="001456C9"/>
    <w:rsid w:val="00155EB2"/>
    <w:rsid w:val="00156717"/>
    <w:rsid w:val="00160E10"/>
    <w:rsid w:val="00163369"/>
    <w:rsid w:val="00170822"/>
    <w:rsid w:val="001713DC"/>
    <w:rsid w:val="0017153E"/>
    <w:rsid w:val="0017322D"/>
    <w:rsid w:val="0018163C"/>
    <w:rsid w:val="0018219A"/>
    <w:rsid w:val="00196F5B"/>
    <w:rsid w:val="001A1491"/>
    <w:rsid w:val="001A4F93"/>
    <w:rsid w:val="001B5642"/>
    <w:rsid w:val="001C414D"/>
    <w:rsid w:val="001C6630"/>
    <w:rsid w:val="001C6CC8"/>
    <w:rsid w:val="001C7732"/>
    <w:rsid w:val="001D0BAD"/>
    <w:rsid w:val="001D4212"/>
    <w:rsid w:val="001D51B9"/>
    <w:rsid w:val="001E540D"/>
    <w:rsid w:val="001E6DB6"/>
    <w:rsid w:val="001F5759"/>
    <w:rsid w:val="001F5F2C"/>
    <w:rsid w:val="001F7D58"/>
    <w:rsid w:val="00213BBB"/>
    <w:rsid w:val="002145AC"/>
    <w:rsid w:val="00223EAC"/>
    <w:rsid w:val="00231840"/>
    <w:rsid w:val="00241572"/>
    <w:rsid w:val="002452B7"/>
    <w:rsid w:val="00245F0F"/>
    <w:rsid w:val="00246269"/>
    <w:rsid w:val="0024699D"/>
    <w:rsid w:val="00247D03"/>
    <w:rsid w:val="00250E6D"/>
    <w:rsid w:val="00255713"/>
    <w:rsid w:val="002630F6"/>
    <w:rsid w:val="00265A3E"/>
    <w:rsid w:val="00267A61"/>
    <w:rsid w:val="00273CDC"/>
    <w:rsid w:val="00280E6C"/>
    <w:rsid w:val="00285A52"/>
    <w:rsid w:val="00286A5D"/>
    <w:rsid w:val="00293686"/>
    <w:rsid w:val="00293E45"/>
    <w:rsid w:val="00294D77"/>
    <w:rsid w:val="00297346"/>
    <w:rsid w:val="00297546"/>
    <w:rsid w:val="002B1E93"/>
    <w:rsid w:val="002B4CAA"/>
    <w:rsid w:val="002B5842"/>
    <w:rsid w:val="002B7FAA"/>
    <w:rsid w:val="002C44EF"/>
    <w:rsid w:val="002C67B2"/>
    <w:rsid w:val="002D0A9D"/>
    <w:rsid w:val="002D4234"/>
    <w:rsid w:val="002D6F62"/>
    <w:rsid w:val="002E6C2E"/>
    <w:rsid w:val="002F16B6"/>
    <w:rsid w:val="002F5455"/>
    <w:rsid w:val="002F6C5A"/>
    <w:rsid w:val="003007A1"/>
    <w:rsid w:val="003008C0"/>
    <w:rsid w:val="00306D1A"/>
    <w:rsid w:val="00307301"/>
    <w:rsid w:val="00311720"/>
    <w:rsid w:val="00317A25"/>
    <w:rsid w:val="003207F7"/>
    <w:rsid w:val="003333B6"/>
    <w:rsid w:val="003413DD"/>
    <w:rsid w:val="00344378"/>
    <w:rsid w:val="00345AF5"/>
    <w:rsid w:val="0034703A"/>
    <w:rsid w:val="003513DF"/>
    <w:rsid w:val="0035542F"/>
    <w:rsid w:val="00360EB5"/>
    <w:rsid w:val="00363693"/>
    <w:rsid w:val="0036574E"/>
    <w:rsid w:val="00370B8A"/>
    <w:rsid w:val="00376C58"/>
    <w:rsid w:val="00377859"/>
    <w:rsid w:val="003779DA"/>
    <w:rsid w:val="0038009A"/>
    <w:rsid w:val="00387D6A"/>
    <w:rsid w:val="003A0DD9"/>
    <w:rsid w:val="003A0FB9"/>
    <w:rsid w:val="003A2F8E"/>
    <w:rsid w:val="003A5519"/>
    <w:rsid w:val="003B248C"/>
    <w:rsid w:val="003D1743"/>
    <w:rsid w:val="003E47E5"/>
    <w:rsid w:val="003E7FAC"/>
    <w:rsid w:val="003F124F"/>
    <w:rsid w:val="003F1DA7"/>
    <w:rsid w:val="00425829"/>
    <w:rsid w:val="0043018E"/>
    <w:rsid w:val="00432B07"/>
    <w:rsid w:val="0044371D"/>
    <w:rsid w:val="00450BA9"/>
    <w:rsid w:val="0045538B"/>
    <w:rsid w:val="0046469F"/>
    <w:rsid w:val="00467000"/>
    <w:rsid w:val="00467772"/>
    <w:rsid w:val="00473E3E"/>
    <w:rsid w:val="00483527"/>
    <w:rsid w:val="00485DE6"/>
    <w:rsid w:val="00495CC3"/>
    <w:rsid w:val="004A143B"/>
    <w:rsid w:val="004A1F75"/>
    <w:rsid w:val="004A34B2"/>
    <w:rsid w:val="004B2CE5"/>
    <w:rsid w:val="004B31FB"/>
    <w:rsid w:val="004B3414"/>
    <w:rsid w:val="004B43A1"/>
    <w:rsid w:val="004C1F9D"/>
    <w:rsid w:val="004C476A"/>
    <w:rsid w:val="004C67A6"/>
    <w:rsid w:val="004C73CC"/>
    <w:rsid w:val="004D5F92"/>
    <w:rsid w:val="004D75FC"/>
    <w:rsid w:val="004E08A4"/>
    <w:rsid w:val="004E15EF"/>
    <w:rsid w:val="004E37D6"/>
    <w:rsid w:val="004E38FA"/>
    <w:rsid w:val="004F0A05"/>
    <w:rsid w:val="00512C43"/>
    <w:rsid w:val="005137C4"/>
    <w:rsid w:val="00517DB1"/>
    <w:rsid w:val="00523A9C"/>
    <w:rsid w:val="0052491A"/>
    <w:rsid w:val="00530884"/>
    <w:rsid w:val="00530EAF"/>
    <w:rsid w:val="00531DB1"/>
    <w:rsid w:val="00543EE3"/>
    <w:rsid w:val="005440E7"/>
    <w:rsid w:val="00554A85"/>
    <w:rsid w:val="005550BE"/>
    <w:rsid w:val="00560967"/>
    <w:rsid w:val="00563B99"/>
    <w:rsid w:val="0056472E"/>
    <w:rsid w:val="0057726E"/>
    <w:rsid w:val="00584F7F"/>
    <w:rsid w:val="005A20C6"/>
    <w:rsid w:val="005A3607"/>
    <w:rsid w:val="005A4332"/>
    <w:rsid w:val="005B0F43"/>
    <w:rsid w:val="005B2D25"/>
    <w:rsid w:val="005B74CD"/>
    <w:rsid w:val="005C1CBF"/>
    <w:rsid w:val="005C1CC8"/>
    <w:rsid w:val="005D38A9"/>
    <w:rsid w:val="005D7FD2"/>
    <w:rsid w:val="005E0134"/>
    <w:rsid w:val="005E2032"/>
    <w:rsid w:val="005E3022"/>
    <w:rsid w:val="005E69D8"/>
    <w:rsid w:val="005F068F"/>
    <w:rsid w:val="005F19C9"/>
    <w:rsid w:val="005F64AD"/>
    <w:rsid w:val="005F6E2C"/>
    <w:rsid w:val="00601539"/>
    <w:rsid w:val="00602F15"/>
    <w:rsid w:val="0061116F"/>
    <w:rsid w:val="00614611"/>
    <w:rsid w:val="006371D2"/>
    <w:rsid w:val="0064050B"/>
    <w:rsid w:val="00643682"/>
    <w:rsid w:val="006506FA"/>
    <w:rsid w:val="0065123C"/>
    <w:rsid w:val="006577A4"/>
    <w:rsid w:val="00663982"/>
    <w:rsid w:val="00663C03"/>
    <w:rsid w:val="00674D3A"/>
    <w:rsid w:val="006851CE"/>
    <w:rsid w:val="006915D3"/>
    <w:rsid w:val="00692418"/>
    <w:rsid w:val="006A1130"/>
    <w:rsid w:val="006B68F1"/>
    <w:rsid w:val="006C063A"/>
    <w:rsid w:val="006C1B0B"/>
    <w:rsid w:val="006C2006"/>
    <w:rsid w:val="006C3A8B"/>
    <w:rsid w:val="006C4063"/>
    <w:rsid w:val="006C7FA6"/>
    <w:rsid w:val="006D4FE5"/>
    <w:rsid w:val="006D7DC0"/>
    <w:rsid w:val="006E0F84"/>
    <w:rsid w:val="006E1D88"/>
    <w:rsid w:val="006F36DD"/>
    <w:rsid w:val="006F6661"/>
    <w:rsid w:val="006F72D8"/>
    <w:rsid w:val="00700A42"/>
    <w:rsid w:val="00700C21"/>
    <w:rsid w:val="00711DD2"/>
    <w:rsid w:val="007121C2"/>
    <w:rsid w:val="00712574"/>
    <w:rsid w:val="00717335"/>
    <w:rsid w:val="00720535"/>
    <w:rsid w:val="00727C10"/>
    <w:rsid w:val="00731314"/>
    <w:rsid w:val="00733F92"/>
    <w:rsid w:val="00734823"/>
    <w:rsid w:val="00736104"/>
    <w:rsid w:val="00737633"/>
    <w:rsid w:val="00741BB6"/>
    <w:rsid w:val="0075706E"/>
    <w:rsid w:val="00757A6A"/>
    <w:rsid w:val="00764F69"/>
    <w:rsid w:val="00767DB2"/>
    <w:rsid w:val="00772450"/>
    <w:rsid w:val="00776534"/>
    <w:rsid w:val="00777D0C"/>
    <w:rsid w:val="00786BF3"/>
    <w:rsid w:val="00790FE7"/>
    <w:rsid w:val="00792E17"/>
    <w:rsid w:val="00794DE3"/>
    <w:rsid w:val="00796C04"/>
    <w:rsid w:val="007A2611"/>
    <w:rsid w:val="007A3DE9"/>
    <w:rsid w:val="007A7C52"/>
    <w:rsid w:val="007B0CDA"/>
    <w:rsid w:val="007B16F7"/>
    <w:rsid w:val="007B3B73"/>
    <w:rsid w:val="007B55F6"/>
    <w:rsid w:val="007C5606"/>
    <w:rsid w:val="007D230A"/>
    <w:rsid w:val="007D632F"/>
    <w:rsid w:val="007D7438"/>
    <w:rsid w:val="007E4E8F"/>
    <w:rsid w:val="007E75BC"/>
    <w:rsid w:val="007F14E3"/>
    <w:rsid w:val="007F3B29"/>
    <w:rsid w:val="008041BD"/>
    <w:rsid w:val="00811FCF"/>
    <w:rsid w:val="00812791"/>
    <w:rsid w:val="00814DD1"/>
    <w:rsid w:val="00823728"/>
    <w:rsid w:val="00841722"/>
    <w:rsid w:val="00842151"/>
    <w:rsid w:val="0084780C"/>
    <w:rsid w:val="00857AEA"/>
    <w:rsid w:val="00860D4E"/>
    <w:rsid w:val="0086285E"/>
    <w:rsid w:val="00862963"/>
    <w:rsid w:val="00863136"/>
    <w:rsid w:val="00863CF5"/>
    <w:rsid w:val="008756EF"/>
    <w:rsid w:val="00884F28"/>
    <w:rsid w:val="0088588B"/>
    <w:rsid w:val="0089021C"/>
    <w:rsid w:val="008922C9"/>
    <w:rsid w:val="00892D1C"/>
    <w:rsid w:val="00893271"/>
    <w:rsid w:val="008A4FF7"/>
    <w:rsid w:val="008B61F6"/>
    <w:rsid w:val="008C05C5"/>
    <w:rsid w:val="008C0C7D"/>
    <w:rsid w:val="008C3514"/>
    <w:rsid w:val="008C4A47"/>
    <w:rsid w:val="008C6E0D"/>
    <w:rsid w:val="008D1E62"/>
    <w:rsid w:val="008D3AF7"/>
    <w:rsid w:val="008D6E97"/>
    <w:rsid w:val="008E1A32"/>
    <w:rsid w:val="008E545F"/>
    <w:rsid w:val="008E5A90"/>
    <w:rsid w:val="008E6E64"/>
    <w:rsid w:val="008F284A"/>
    <w:rsid w:val="008F3E0F"/>
    <w:rsid w:val="00901659"/>
    <w:rsid w:val="00910F4D"/>
    <w:rsid w:val="00915B55"/>
    <w:rsid w:val="0091610A"/>
    <w:rsid w:val="00916C92"/>
    <w:rsid w:val="0091791A"/>
    <w:rsid w:val="00925046"/>
    <w:rsid w:val="009305CF"/>
    <w:rsid w:val="00931EE0"/>
    <w:rsid w:val="00932034"/>
    <w:rsid w:val="00932B90"/>
    <w:rsid w:val="0093560F"/>
    <w:rsid w:val="00940637"/>
    <w:rsid w:val="0094530F"/>
    <w:rsid w:val="0095669E"/>
    <w:rsid w:val="009567CF"/>
    <w:rsid w:val="00957C1D"/>
    <w:rsid w:val="009617A2"/>
    <w:rsid w:val="00976788"/>
    <w:rsid w:val="00986304"/>
    <w:rsid w:val="009969BC"/>
    <w:rsid w:val="009A0950"/>
    <w:rsid w:val="009A2421"/>
    <w:rsid w:val="009A35F4"/>
    <w:rsid w:val="009A6D68"/>
    <w:rsid w:val="009A7BAC"/>
    <w:rsid w:val="009B2559"/>
    <w:rsid w:val="009C428F"/>
    <w:rsid w:val="009D2259"/>
    <w:rsid w:val="009D3077"/>
    <w:rsid w:val="009E2162"/>
    <w:rsid w:val="009E4D0F"/>
    <w:rsid w:val="009F3368"/>
    <w:rsid w:val="00A00FF9"/>
    <w:rsid w:val="00A02CBA"/>
    <w:rsid w:val="00A0774A"/>
    <w:rsid w:val="00A13B8B"/>
    <w:rsid w:val="00A1595D"/>
    <w:rsid w:val="00A1674C"/>
    <w:rsid w:val="00A16B8E"/>
    <w:rsid w:val="00A24E68"/>
    <w:rsid w:val="00A36ED2"/>
    <w:rsid w:val="00A4226F"/>
    <w:rsid w:val="00A457D9"/>
    <w:rsid w:val="00A53862"/>
    <w:rsid w:val="00A57452"/>
    <w:rsid w:val="00A57BAB"/>
    <w:rsid w:val="00A608A3"/>
    <w:rsid w:val="00A63F83"/>
    <w:rsid w:val="00A72E3D"/>
    <w:rsid w:val="00A74F69"/>
    <w:rsid w:val="00A83DAE"/>
    <w:rsid w:val="00A8504D"/>
    <w:rsid w:val="00A86346"/>
    <w:rsid w:val="00A92516"/>
    <w:rsid w:val="00AA48E6"/>
    <w:rsid w:val="00AB1DE2"/>
    <w:rsid w:val="00AB251A"/>
    <w:rsid w:val="00AB340F"/>
    <w:rsid w:val="00AB5A08"/>
    <w:rsid w:val="00AC009B"/>
    <w:rsid w:val="00AC4A2D"/>
    <w:rsid w:val="00AC7451"/>
    <w:rsid w:val="00AD73BA"/>
    <w:rsid w:val="00AE2DA4"/>
    <w:rsid w:val="00AE6FC4"/>
    <w:rsid w:val="00AF2F7B"/>
    <w:rsid w:val="00B0397F"/>
    <w:rsid w:val="00B07109"/>
    <w:rsid w:val="00B0723E"/>
    <w:rsid w:val="00B10270"/>
    <w:rsid w:val="00B123BF"/>
    <w:rsid w:val="00B126D5"/>
    <w:rsid w:val="00B132E0"/>
    <w:rsid w:val="00B21CBA"/>
    <w:rsid w:val="00B443A2"/>
    <w:rsid w:val="00B51132"/>
    <w:rsid w:val="00B52120"/>
    <w:rsid w:val="00B60D46"/>
    <w:rsid w:val="00B65074"/>
    <w:rsid w:val="00B67693"/>
    <w:rsid w:val="00B7383E"/>
    <w:rsid w:val="00B74908"/>
    <w:rsid w:val="00B74BC7"/>
    <w:rsid w:val="00B80513"/>
    <w:rsid w:val="00B83847"/>
    <w:rsid w:val="00B85DB4"/>
    <w:rsid w:val="00B86237"/>
    <w:rsid w:val="00B86597"/>
    <w:rsid w:val="00B92596"/>
    <w:rsid w:val="00B93269"/>
    <w:rsid w:val="00B94A8C"/>
    <w:rsid w:val="00BA00B4"/>
    <w:rsid w:val="00BA40F3"/>
    <w:rsid w:val="00BA7070"/>
    <w:rsid w:val="00BB169C"/>
    <w:rsid w:val="00BB7487"/>
    <w:rsid w:val="00BC01EE"/>
    <w:rsid w:val="00BC13DE"/>
    <w:rsid w:val="00BC2EE3"/>
    <w:rsid w:val="00BC5666"/>
    <w:rsid w:val="00BC73F5"/>
    <w:rsid w:val="00BD1DD0"/>
    <w:rsid w:val="00BD2304"/>
    <w:rsid w:val="00BD5BCF"/>
    <w:rsid w:val="00BD6DA5"/>
    <w:rsid w:val="00BE07DD"/>
    <w:rsid w:val="00BE0B26"/>
    <w:rsid w:val="00BE3956"/>
    <w:rsid w:val="00BF5BDB"/>
    <w:rsid w:val="00BF6803"/>
    <w:rsid w:val="00C01982"/>
    <w:rsid w:val="00C020AD"/>
    <w:rsid w:val="00C02BAC"/>
    <w:rsid w:val="00C06A18"/>
    <w:rsid w:val="00C3445E"/>
    <w:rsid w:val="00C36686"/>
    <w:rsid w:val="00C406D1"/>
    <w:rsid w:val="00C40A49"/>
    <w:rsid w:val="00C422EC"/>
    <w:rsid w:val="00C46C20"/>
    <w:rsid w:val="00C50A22"/>
    <w:rsid w:val="00C66271"/>
    <w:rsid w:val="00C66C5A"/>
    <w:rsid w:val="00C73ECD"/>
    <w:rsid w:val="00C74ABF"/>
    <w:rsid w:val="00C87F26"/>
    <w:rsid w:val="00C90536"/>
    <w:rsid w:val="00C93CAB"/>
    <w:rsid w:val="00C95B32"/>
    <w:rsid w:val="00C9630C"/>
    <w:rsid w:val="00C96452"/>
    <w:rsid w:val="00CA3174"/>
    <w:rsid w:val="00CA67DA"/>
    <w:rsid w:val="00CB7374"/>
    <w:rsid w:val="00CC239F"/>
    <w:rsid w:val="00CC5891"/>
    <w:rsid w:val="00CD078C"/>
    <w:rsid w:val="00CD38CB"/>
    <w:rsid w:val="00CD4417"/>
    <w:rsid w:val="00CD7861"/>
    <w:rsid w:val="00CE0AE1"/>
    <w:rsid w:val="00CE338E"/>
    <w:rsid w:val="00CE4AAA"/>
    <w:rsid w:val="00CE77C6"/>
    <w:rsid w:val="00CF0780"/>
    <w:rsid w:val="00D046F2"/>
    <w:rsid w:val="00D128A2"/>
    <w:rsid w:val="00D13A95"/>
    <w:rsid w:val="00D15B7F"/>
    <w:rsid w:val="00D20854"/>
    <w:rsid w:val="00D2767B"/>
    <w:rsid w:val="00D27DCE"/>
    <w:rsid w:val="00D34463"/>
    <w:rsid w:val="00D46593"/>
    <w:rsid w:val="00D513A9"/>
    <w:rsid w:val="00D53CD8"/>
    <w:rsid w:val="00D61839"/>
    <w:rsid w:val="00D631B0"/>
    <w:rsid w:val="00D63630"/>
    <w:rsid w:val="00D64563"/>
    <w:rsid w:val="00D72520"/>
    <w:rsid w:val="00D8076E"/>
    <w:rsid w:val="00D80CF6"/>
    <w:rsid w:val="00D815BC"/>
    <w:rsid w:val="00D835C0"/>
    <w:rsid w:val="00D872A5"/>
    <w:rsid w:val="00D87B29"/>
    <w:rsid w:val="00DA3BB8"/>
    <w:rsid w:val="00DA661D"/>
    <w:rsid w:val="00DB16B8"/>
    <w:rsid w:val="00DB61D1"/>
    <w:rsid w:val="00DB7240"/>
    <w:rsid w:val="00DB7F9A"/>
    <w:rsid w:val="00DD0ADF"/>
    <w:rsid w:val="00DD0AF9"/>
    <w:rsid w:val="00DD43DE"/>
    <w:rsid w:val="00DD744A"/>
    <w:rsid w:val="00DD7D20"/>
    <w:rsid w:val="00DE06F3"/>
    <w:rsid w:val="00DE58ED"/>
    <w:rsid w:val="00E03D19"/>
    <w:rsid w:val="00E07733"/>
    <w:rsid w:val="00E129D4"/>
    <w:rsid w:val="00E2043B"/>
    <w:rsid w:val="00E21176"/>
    <w:rsid w:val="00E23F5C"/>
    <w:rsid w:val="00E257FB"/>
    <w:rsid w:val="00E305BB"/>
    <w:rsid w:val="00E317AC"/>
    <w:rsid w:val="00E3642B"/>
    <w:rsid w:val="00E46440"/>
    <w:rsid w:val="00E4769E"/>
    <w:rsid w:val="00E54051"/>
    <w:rsid w:val="00E553AA"/>
    <w:rsid w:val="00E60654"/>
    <w:rsid w:val="00E61FC5"/>
    <w:rsid w:val="00E645CE"/>
    <w:rsid w:val="00E64AC4"/>
    <w:rsid w:val="00E653BB"/>
    <w:rsid w:val="00E65593"/>
    <w:rsid w:val="00E7087F"/>
    <w:rsid w:val="00E765E4"/>
    <w:rsid w:val="00E81323"/>
    <w:rsid w:val="00E82EDA"/>
    <w:rsid w:val="00E8313F"/>
    <w:rsid w:val="00E919E0"/>
    <w:rsid w:val="00E91CD5"/>
    <w:rsid w:val="00EA462A"/>
    <w:rsid w:val="00EB044C"/>
    <w:rsid w:val="00EB116E"/>
    <w:rsid w:val="00EB513F"/>
    <w:rsid w:val="00EC1058"/>
    <w:rsid w:val="00EC4AF3"/>
    <w:rsid w:val="00EC6C98"/>
    <w:rsid w:val="00EE1B50"/>
    <w:rsid w:val="00EE4BE4"/>
    <w:rsid w:val="00EF2AB2"/>
    <w:rsid w:val="00EF2CF2"/>
    <w:rsid w:val="00EF709A"/>
    <w:rsid w:val="00F01FE7"/>
    <w:rsid w:val="00F03131"/>
    <w:rsid w:val="00F071BE"/>
    <w:rsid w:val="00F10916"/>
    <w:rsid w:val="00F11823"/>
    <w:rsid w:val="00F50AB3"/>
    <w:rsid w:val="00F51AB4"/>
    <w:rsid w:val="00F55E37"/>
    <w:rsid w:val="00F5665B"/>
    <w:rsid w:val="00F6752E"/>
    <w:rsid w:val="00F721F9"/>
    <w:rsid w:val="00F733E1"/>
    <w:rsid w:val="00F82807"/>
    <w:rsid w:val="00F848CC"/>
    <w:rsid w:val="00F87257"/>
    <w:rsid w:val="00F941DC"/>
    <w:rsid w:val="00F966CD"/>
    <w:rsid w:val="00FB073F"/>
    <w:rsid w:val="00FB1B76"/>
    <w:rsid w:val="00FB4088"/>
    <w:rsid w:val="00FB4FB8"/>
    <w:rsid w:val="00FB5445"/>
    <w:rsid w:val="00FC6823"/>
    <w:rsid w:val="00FD0010"/>
    <w:rsid w:val="00FE63F2"/>
    <w:rsid w:val="00FF00DB"/>
    <w:rsid w:val="00FF0DD3"/>
    <w:rsid w:val="04F620BD"/>
    <w:rsid w:val="096867B1"/>
    <w:rsid w:val="13AB03AD"/>
    <w:rsid w:val="167364D6"/>
    <w:rsid w:val="19622180"/>
    <w:rsid w:val="1CA13DF7"/>
    <w:rsid w:val="49054B0F"/>
    <w:rsid w:val="557E369A"/>
    <w:rsid w:val="6612061A"/>
    <w:rsid w:val="68C00D6E"/>
    <w:rsid w:val="740B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Lines="100" w:before="100" w:afterLines="50" w:after="50"/>
      <w:jc w:val="center"/>
      <w:outlineLvl w:val="0"/>
    </w:pPr>
    <w:rPr>
      <w:b/>
      <w:bCs/>
      <w:snapToGrid w:val="0"/>
      <w:kern w:val="32"/>
      <w:sz w:val="32"/>
      <w:szCs w:val="44"/>
    </w:rPr>
  </w:style>
  <w:style w:type="paragraph" w:styleId="2">
    <w:name w:val="heading 2"/>
    <w:basedOn w:val="1"/>
    <w:next w:val="a"/>
    <w:link w:val="2Char"/>
    <w:uiPriority w:val="9"/>
    <w:unhideWhenUsed/>
    <w:qFormat/>
    <w:pPr>
      <w:spacing w:before="260" w:after="260" w:line="360" w:lineRule="auto"/>
      <w:outlineLvl w:val="1"/>
    </w:pPr>
    <w:rPr>
      <w:rFonts w:asciiTheme="majorHAnsi" w:eastAsiaTheme="majorEastAsia" w:hAnsiTheme="majorHAnsi" w:cstheme="majorBidi"/>
      <w:kern w:val="0"/>
      <w:sz w:val="28"/>
      <w:szCs w:val="3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napToGrid w:val="0"/>
      <w:spacing w:beforeLines="50" w:before="50" w:afterLines="50" w:after="50"/>
    </w:pPr>
  </w:style>
  <w:style w:type="paragraph" w:styleId="a4">
    <w:name w:val="annotation text"/>
    <w:basedOn w:val="a"/>
    <w:link w:val="Char"/>
    <w:semiHidden/>
    <w:qFormat/>
    <w:pPr>
      <w:jc w:val="left"/>
    </w:pPr>
    <w:rPr>
      <w:rFonts w:ascii="Times New Roman" w:eastAsia="宋体" w:hAnsi="Times New Roman" w:cs="Times New Roman"/>
      <w:sz w:val="28"/>
      <w:szCs w:val="20"/>
    </w:rPr>
  </w:style>
  <w:style w:type="paragraph" w:styleId="a5">
    <w:name w:val="Plain Text"/>
    <w:basedOn w:val="a"/>
    <w:link w:val="Char0"/>
    <w:unhideWhenUsed/>
    <w:qFormat/>
    <w:pPr>
      <w:spacing w:line="360" w:lineRule="auto"/>
      <w:jc w:val="left"/>
    </w:pPr>
    <w:rPr>
      <w:rFonts w:ascii="宋体" w:hAnsi="Courier New" w:hint="eastAsia"/>
      <w:kern w:val="0"/>
      <w:sz w:val="24"/>
      <w:szCs w:val="20"/>
      <w:lang w:eastAsia="en-US"/>
    </w:rPr>
  </w:style>
  <w:style w:type="paragraph" w:styleId="a6">
    <w:name w:val="Date"/>
    <w:basedOn w:val="a"/>
    <w:next w:val="a"/>
    <w:link w:val="Char1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Char2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styleId="ac">
    <w:name w:val="annotation reference"/>
    <w:qFormat/>
    <w:rPr>
      <w:sz w:val="21"/>
      <w:szCs w:val="21"/>
    </w:rPr>
  </w:style>
  <w:style w:type="character" w:customStyle="1" w:styleId="Char4">
    <w:name w:val="页眉 Char"/>
    <w:basedOn w:val="a1"/>
    <w:link w:val="a9"/>
    <w:uiPriority w:val="99"/>
    <w:qFormat/>
    <w:rPr>
      <w:sz w:val="18"/>
      <w:szCs w:val="18"/>
    </w:rPr>
  </w:style>
  <w:style w:type="character" w:customStyle="1" w:styleId="Char3">
    <w:name w:val="页脚 Char"/>
    <w:basedOn w:val="a1"/>
    <w:link w:val="a8"/>
    <w:uiPriority w:val="99"/>
    <w:qFormat/>
    <w:rPr>
      <w:sz w:val="18"/>
      <w:szCs w:val="18"/>
    </w:rPr>
  </w:style>
  <w:style w:type="character" w:customStyle="1" w:styleId="Char2">
    <w:name w:val="批注框文本 Char"/>
    <w:basedOn w:val="a1"/>
    <w:link w:val="a7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1"/>
    <w:link w:val="2"/>
    <w:uiPriority w:val="9"/>
    <w:qFormat/>
    <w:rPr>
      <w:rFonts w:asciiTheme="majorHAnsi" w:eastAsiaTheme="majorEastAsia" w:hAnsiTheme="majorHAnsi" w:cstheme="majorBidi"/>
      <w:b/>
      <w:bCs/>
      <w:kern w:val="0"/>
      <w:sz w:val="28"/>
      <w:szCs w:val="32"/>
      <w:lang w:eastAsia="en-US"/>
    </w:rPr>
  </w:style>
  <w:style w:type="character" w:customStyle="1" w:styleId="Char0">
    <w:name w:val="纯文本 Char"/>
    <w:basedOn w:val="a1"/>
    <w:link w:val="a5"/>
    <w:uiPriority w:val="99"/>
    <w:qFormat/>
    <w:rPr>
      <w:rFonts w:ascii="宋体" w:hAnsi="Courier New"/>
      <w:kern w:val="0"/>
      <w:sz w:val="24"/>
      <w:szCs w:val="20"/>
      <w:lang w:eastAsia="en-US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Char1">
    <w:name w:val="日期 Char"/>
    <w:basedOn w:val="a1"/>
    <w:link w:val="a6"/>
    <w:uiPriority w:val="99"/>
    <w:semiHidden/>
    <w:qFormat/>
  </w:style>
  <w:style w:type="character" w:customStyle="1" w:styleId="000Char">
    <w:name w:val="000正文 Char"/>
    <w:link w:val="000"/>
    <w:qFormat/>
    <w:locked/>
    <w:rPr>
      <w:kern w:val="2"/>
      <w:sz w:val="24"/>
      <w:szCs w:val="24"/>
    </w:rPr>
  </w:style>
  <w:style w:type="paragraph" w:customStyle="1" w:styleId="000">
    <w:name w:val="000正文"/>
    <w:basedOn w:val="a"/>
    <w:link w:val="000Char"/>
    <w:qFormat/>
    <w:pPr>
      <w:spacing w:line="360" w:lineRule="auto"/>
      <w:ind w:firstLineChars="200" w:firstLine="480"/>
    </w:pPr>
    <w:rPr>
      <w:sz w:val="24"/>
      <w:szCs w:val="24"/>
    </w:rPr>
  </w:style>
  <w:style w:type="character" w:customStyle="1" w:styleId="Char">
    <w:name w:val="批注文字 Char"/>
    <w:basedOn w:val="a1"/>
    <w:link w:val="a4"/>
    <w:semiHidden/>
    <w:qFormat/>
    <w:rPr>
      <w:rFonts w:ascii="Times New Roman" w:eastAsia="宋体" w:hAnsi="Times New Roman" w:cs="Times New Roman"/>
      <w:kern w:val="2"/>
      <w:sz w:val="28"/>
    </w:rPr>
  </w:style>
  <w:style w:type="character" w:customStyle="1" w:styleId="font61">
    <w:name w:val="font61"/>
    <w:basedOn w:val="a1"/>
    <w:qFormat/>
    <w:rPr>
      <w:rFonts w:ascii="宋体" w:eastAsia="宋体" w:hAnsi="宋体" w:cs="宋体" w:hint="eastAsia"/>
      <w:color w:val="000000"/>
      <w:sz w:val="22"/>
      <w:szCs w:val="22"/>
      <w:u w:val="none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Lines="100" w:before="100" w:afterLines="50" w:after="50"/>
      <w:jc w:val="center"/>
      <w:outlineLvl w:val="0"/>
    </w:pPr>
    <w:rPr>
      <w:b/>
      <w:bCs/>
      <w:snapToGrid w:val="0"/>
      <w:kern w:val="32"/>
      <w:sz w:val="32"/>
      <w:szCs w:val="44"/>
    </w:rPr>
  </w:style>
  <w:style w:type="paragraph" w:styleId="2">
    <w:name w:val="heading 2"/>
    <w:basedOn w:val="1"/>
    <w:next w:val="a"/>
    <w:link w:val="2Char"/>
    <w:uiPriority w:val="9"/>
    <w:unhideWhenUsed/>
    <w:qFormat/>
    <w:pPr>
      <w:spacing w:before="260" w:after="260" w:line="360" w:lineRule="auto"/>
      <w:outlineLvl w:val="1"/>
    </w:pPr>
    <w:rPr>
      <w:rFonts w:asciiTheme="majorHAnsi" w:eastAsiaTheme="majorEastAsia" w:hAnsiTheme="majorHAnsi" w:cstheme="majorBidi"/>
      <w:kern w:val="0"/>
      <w:sz w:val="28"/>
      <w:szCs w:val="3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napToGrid w:val="0"/>
      <w:spacing w:beforeLines="50" w:before="50" w:afterLines="50" w:after="50"/>
    </w:pPr>
  </w:style>
  <w:style w:type="paragraph" w:styleId="a4">
    <w:name w:val="annotation text"/>
    <w:basedOn w:val="a"/>
    <w:link w:val="Char"/>
    <w:semiHidden/>
    <w:qFormat/>
    <w:pPr>
      <w:jc w:val="left"/>
    </w:pPr>
    <w:rPr>
      <w:rFonts w:ascii="Times New Roman" w:eastAsia="宋体" w:hAnsi="Times New Roman" w:cs="Times New Roman"/>
      <w:sz w:val="28"/>
      <w:szCs w:val="20"/>
    </w:rPr>
  </w:style>
  <w:style w:type="paragraph" w:styleId="a5">
    <w:name w:val="Plain Text"/>
    <w:basedOn w:val="a"/>
    <w:link w:val="Char0"/>
    <w:unhideWhenUsed/>
    <w:qFormat/>
    <w:pPr>
      <w:spacing w:line="360" w:lineRule="auto"/>
      <w:jc w:val="left"/>
    </w:pPr>
    <w:rPr>
      <w:rFonts w:ascii="宋体" w:hAnsi="Courier New" w:hint="eastAsia"/>
      <w:kern w:val="0"/>
      <w:sz w:val="24"/>
      <w:szCs w:val="20"/>
      <w:lang w:eastAsia="en-US"/>
    </w:rPr>
  </w:style>
  <w:style w:type="paragraph" w:styleId="a6">
    <w:name w:val="Date"/>
    <w:basedOn w:val="a"/>
    <w:next w:val="a"/>
    <w:link w:val="Char1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Char2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styleId="ac">
    <w:name w:val="annotation reference"/>
    <w:qFormat/>
    <w:rPr>
      <w:sz w:val="21"/>
      <w:szCs w:val="21"/>
    </w:rPr>
  </w:style>
  <w:style w:type="character" w:customStyle="1" w:styleId="Char4">
    <w:name w:val="页眉 Char"/>
    <w:basedOn w:val="a1"/>
    <w:link w:val="a9"/>
    <w:uiPriority w:val="99"/>
    <w:qFormat/>
    <w:rPr>
      <w:sz w:val="18"/>
      <w:szCs w:val="18"/>
    </w:rPr>
  </w:style>
  <w:style w:type="character" w:customStyle="1" w:styleId="Char3">
    <w:name w:val="页脚 Char"/>
    <w:basedOn w:val="a1"/>
    <w:link w:val="a8"/>
    <w:uiPriority w:val="99"/>
    <w:qFormat/>
    <w:rPr>
      <w:sz w:val="18"/>
      <w:szCs w:val="18"/>
    </w:rPr>
  </w:style>
  <w:style w:type="character" w:customStyle="1" w:styleId="Char2">
    <w:name w:val="批注框文本 Char"/>
    <w:basedOn w:val="a1"/>
    <w:link w:val="a7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1"/>
    <w:link w:val="2"/>
    <w:uiPriority w:val="9"/>
    <w:qFormat/>
    <w:rPr>
      <w:rFonts w:asciiTheme="majorHAnsi" w:eastAsiaTheme="majorEastAsia" w:hAnsiTheme="majorHAnsi" w:cstheme="majorBidi"/>
      <w:b/>
      <w:bCs/>
      <w:kern w:val="0"/>
      <w:sz w:val="28"/>
      <w:szCs w:val="32"/>
      <w:lang w:eastAsia="en-US"/>
    </w:rPr>
  </w:style>
  <w:style w:type="character" w:customStyle="1" w:styleId="Char0">
    <w:name w:val="纯文本 Char"/>
    <w:basedOn w:val="a1"/>
    <w:link w:val="a5"/>
    <w:uiPriority w:val="99"/>
    <w:qFormat/>
    <w:rPr>
      <w:rFonts w:ascii="宋体" w:hAnsi="Courier New"/>
      <w:kern w:val="0"/>
      <w:sz w:val="24"/>
      <w:szCs w:val="20"/>
      <w:lang w:eastAsia="en-US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Char1">
    <w:name w:val="日期 Char"/>
    <w:basedOn w:val="a1"/>
    <w:link w:val="a6"/>
    <w:uiPriority w:val="99"/>
    <w:semiHidden/>
    <w:qFormat/>
  </w:style>
  <w:style w:type="character" w:customStyle="1" w:styleId="000Char">
    <w:name w:val="000正文 Char"/>
    <w:link w:val="000"/>
    <w:qFormat/>
    <w:locked/>
    <w:rPr>
      <w:kern w:val="2"/>
      <w:sz w:val="24"/>
      <w:szCs w:val="24"/>
    </w:rPr>
  </w:style>
  <w:style w:type="paragraph" w:customStyle="1" w:styleId="000">
    <w:name w:val="000正文"/>
    <w:basedOn w:val="a"/>
    <w:link w:val="000Char"/>
    <w:qFormat/>
    <w:pPr>
      <w:spacing w:line="360" w:lineRule="auto"/>
      <w:ind w:firstLineChars="200" w:firstLine="480"/>
    </w:pPr>
    <w:rPr>
      <w:sz w:val="24"/>
      <w:szCs w:val="24"/>
    </w:rPr>
  </w:style>
  <w:style w:type="character" w:customStyle="1" w:styleId="Char">
    <w:name w:val="批注文字 Char"/>
    <w:basedOn w:val="a1"/>
    <w:link w:val="a4"/>
    <w:semiHidden/>
    <w:qFormat/>
    <w:rPr>
      <w:rFonts w:ascii="Times New Roman" w:eastAsia="宋体" w:hAnsi="Times New Roman" w:cs="Times New Roman"/>
      <w:kern w:val="2"/>
      <w:sz w:val="28"/>
    </w:rPr>
  </w:style>
  <w:style w:type="character" w:customStyle="1" w:styleId="font61">
    <w:name w:val="font61"/>
    <w:basedOn w:val="a1"/>
    <w:qFormat/>
    <w:rPr>
      <w:rFonts w:ascii="宋体" w:eastAsia="宋体" w:hAnsi="宋体" w:cs="宋体" w:hint="eastAsia"/>
      <w:color w:val="000000"/>
      <w:sz w:val="22"/>
      <w:szCs w:val="22"/>
      <w:u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9A2D9F-8AB9-4184-9181-6AA55F53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323</Words>
  <Characters>1846</Characters>
  <Application>Microsoft Office Word</Application>
  <DocSecurity>0</DocSecurity>
  <Lines>15</Lines>
  <Paragraphs>4</Paragraphs>
  <ScaleCrop>false</ScaleCrop>
  <Company>Lenovo (Beijing) Limited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范凤平</dc:creator>
  <cp:lastModifiedBy>张慧华</cp:lastModifiedBy>
  <cp:revision>180</cp:revision>
  <cp:lastPrinted>2019-12-24T08:24:00Z</cp:lastPrinted>
  <dcterms:created xsi:type="dcterms:W3CDTF">2021-07-26T12:27:00Z</dcterms:created>
  <dcterms:modified xsi:type="dcterms:W3CDTF">2022-03-07T06:47:00Z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19BAC2D2B39146089F1F6F4D6D7FA43F</vt:lpwstr>
  </property>
</Properties>
</file>